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B85190A" w14:textId="77777777" w:rsidR="00D421A7" w:rsidRPr="00AA0C3A" w:rsidRDefault="00D421A7" w:rsidP="00D421A7">
      <w:pPr>
        <w:pStyle w:val="Header"/>
        <w:tabs>
          <w:tab w:val="clear" w:pos="9026"/>
        </w:tabs>
        <w:ind w:right="-1180"/>
        <w:rPr>
          <w:rFonts w:ascii="Arial" w:hAnsi="Arial" w:cs="Arial"/>
          <w:b/>
          <w:sz w:val="52"/>
          <w:szCs w:val="52"/>
        </w:rPr>
      </w:pPr>
      <w:bookmarkStart w:id="0" w:name="_Hlk139980356"/>
      <w:bookmarkEnd w:id="0"/>
      <w:r w:rsidRPr="00AA0C3A">
        <w:rPr>
          <w:rFonts w:ascii="Arial" w:hAnsi="Arial" w:cs="Arial"/>
          <w:b/>
          <w:noProof/>
          <w:sz w:val="52"/>
          <w:szCs w:val="52"/>
        </w:rPr>
        <mc:AlternateContent>
          <mc:Choice Requires="wps">
            <w:drawing>
              <wp:anchor distT="0" distB="0" distL="114300" distR="114300" simplePos="0" relativeHeight="251660294" behindDoc="1" locked="0" layoutInCell="1" allowOverlap="1" wp14:anchorId="67F8BC43" wp14:editId="3F553A38">
                <wp:simplePos x="0" y="0"/>
                <wp:positionH relativeFrom="page">
                  <wp:align>left</wp:align>
                </wp:positionH>
                <wp:positionV relativeFrom="paragraph">
                  <wp:posOffset>-579120</wp:posOffset>
                </wp:positionV>
                <wp:extent cx="7459980" cy="10622280"/>
                <wp:effectExtent l="38100" t="38100" r="64770" b="64770"/>
                <wp:wrapNone/>
                <wp:docPr id="12" name="Rectangle 12"/>
                <wp:cNvGraphicFramePr/>
                <a:graphic xmlns:a="http://schemas.openxmlformats.org/drawingml/2006/main">
                  <a:graphicData uri="http://schemas.microsoft.com/office/word/2010/wordprocessingShape">
                    <wps:wsp>
                      <wps:cNvSpPr/>
                      <wps:spPr>
                        <a:xfrm>
                          <a:off x="0" y="0"/>
                          <a:ext cx="7459980" cy="10622280"/>
                        </a:xfrm>
                        <a:prstGeom prst="rect">
                          <a:avLst/>
                        </a:prstGeom>
                        <a:solidFill>
                          <a:srgbClr val="111A51"/>
                        </a:solidFill>
                        <a:ln w="101600">
                          <a:solidFill>
                            <a:srgbClr val="EB46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832B57" id="Rectangle 12" o:spid="_x0000_s1026" style="position:absolute;margin-left:0;margin-top:-45.6pt;width:587.4pt;height:836.4pt;z-index:-25165618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" fillcolor="#111a51" strokecolor="#eb4622" strokeweight="8pt">
                <w10:wrap anchorx="page"/>
              </v:rect>
            </w:pict>
          </mc:Fallback>
        </mc:AlternateContent>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t xml:space="preserve">                                                                              </w:t>
      </w:r>
    </w:p>
    <w:p w14:paraId="1C1E810E" w14:textId="77777777" w:rsidR="00D421A7" w:rsidRPr="00AA0C3A" w:rsidRDefault="00D421A7" w:rsidP="00D421A7">
      <w:pPr>
        <w:pStyle w:val="Header"/>
        <w:tabs>
          <w:tab w:val="clear" w:pos="9026"/>
        </w:tabs>
        <w:ind w:right="-1180"/>
        <w:rPr>
          <w:rFonts w:ascii="Arial" w:hAnsi="Arial" w:cs="Arial"/>
          <w:b/>
          <w:sz w:val="52"/>
          <w:szCs w:val="52"/>
        </w:rPr>
      </w:pPr>
    </w:p>
    <w:p w14:paraId="5949C98E" w14:textId="77777777" w:rsidR="00D421A7" w:rsidRPr="00AA0C3A" w:rsidRDefault="00D421A7" w:rsidP="00D421A7">
      <w:pPr>
        <w:ind w:left="-283" w:right="-283"/>
        <w:jc w:val="center"/>
        <w:rPr>
          <w:rFonts w:ascii="Arial" w:hAnsi="Arial" w:cs="Arial"/>
          <w:b/>
          <w:color w:val="002060"/>
          <w:sz w:val="70"/>
          <w:szCs w:val="70"/>
        </w:rPr>
      </w:pPr>
      <w:r w:rsidRPr="00AA0C3A">
        <w:rPr>
          <w:rFonts w:ascii="Arial" w:hAnsi="Arial" w:cs="Arial"/>
          <w:noProof/>
        </w:rPr>
        <w:drawing>
          <wp:inline distT="0" distB="0" distL="0" distR="0" wp14:anchorId="630352FB" wp14:editId="11936298">
            <wp:extent cx="3329940" cy="9982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940" cy="998220"/>
                    </a:xfrm>
                    <a:prstGeom prst="rect">
                      <a:avLst/>
                    </a:prstGeom>
                    <a:noFill/>
                    <a:ln>
                      <a:noFill/>
                    </a:ln>
                  </pic:spPr>
                </pic:pic>
              </a:graphicData>
            </a:graphic>
          </wp:inline>
        </w:drawing>
      </w:r>
    </w:p>
    <w:p w14:paraId="7EC633C2" w14:textId="77777777" w:rsidR="00D421A7" w:rsidRPr="00D421A7" w:rsidRDefault="00D421A7" w:rsidP="00D421A7">
      <w:pPr>
        <w:ind w:left="-283" w:right="-283"/>
        <w:jc w:val="center"/>
        <w:rPr>
          <w:rFonts w:ascii="Arial" w:hAnsi="Arial" w:cs="Arial"/>
          <w:b/>
          <w:color w:val="7AC9ED"/>
          <w:sz w:val="40"/>
          <w:szCs w:val="40"/>
        </w:rPr>
      </w:pPr>
    </w:p>
    <w:p w14:paraId="14BC9E41" w14:textId="77777777" w:rsidR="00D421A7" w:rsidRPr="00687F78" w:rsidRDefault="00D421A7" w:rsidP="00D421A7">
      <w:pPr>
        <w:spacing w:line="360" w:lineRule="auto"/>
        <w:ind w:left="-283" w:right="-283"/>
        <w:jc w:val="center"/>
        <w:rPr>
          <w:rFonts w:cstheme="minorHAnsi"/>
          <w:b/>
          <w:color w:val="EB4622"/>
          <w:sz w:val="70"/>
          <w:szCs w:val="70"/>
        </w:rPr>
      </w:pPr>
      <w:r w:rsidRPr="00687F78">
        <w:rPr>
          <w:rFonts w:cstheme="minorHAnsi"/>
          <w:b/>
          <w:color w:val="EB4622"/>
          <w:sz w:val="70"/>
          <w:szCs w:val="70"/>
        </w:rPr>
        <w:t>Applicant Information Pack</w:t>
      </w:r>
    </w:p>
    <w:p w14:paraId="230FD1FF" w14:textId="6C0574CC" w:rsidR="00D421A7" w:rsidRPr="00687F78" w:rsidRDefault="00D421A7" w:rsidP="00D421A7">
      <w:pPr>
        <w:spacing w:line="360" w:lineRule="auto"/>
        <w:jc w:val="center"/>
        <w:rPr>
          <w:rFonts w:cstheme="minorHAnsi"/>
          <w:b/>
          <w:color w:val="111A51"/>
          <w:sz w:val="20"/>
          <w:szCs w:val="20"/>
        </w:rPr>
      </w:pPr>
      <w:r w:rsidRPr="00687F78">
        <w:rPr>
          <w:rFonts w:cstheme="minorHAnsi"/>
          <w:b/>
          <w:color w:val="7AC9ED"/>
          <w:sz w:val="80"/>
          <w:szCs w:val="80"/>
        </w:rPr>
        <w:t>Teaching Assistant Level 2</w:t>
      </w:r>
    </w:p>
    <w:p w14:paraId="30F7E7D3" w14:textId="77777777" w:rsidR="00D421A7" w:rsidRPr="00AA0C3A" w:rsidRDefault="00D421A7" w:rsidP="00D421A7">
      <w:pPr>
        <w:jc w:val="center"/>
        <w:rPr>
          <w:rFonts w:ascii="Arial" w:hAnsi="Arial" w:cs="Arial"/>
          <w:bCs/>
          <w:i/>
          <w:color w:val="1F4E79" w:themeColor="accent1" w:themeShade="80"/>
          <w:sz w:val="28"/>
          <w:szCs w:val="28"/>
        </w:rPr>
      </w:pPr>
      <w:r w:rsidRPr="00AA0C3A">
        <w:rPr>
          <w:rFonts w:ascii="Arial" w:hAnsi="Arial" w:cs="Arial"/>
          <w:b/>
          <w:noProof/>
          <w:color w:val="7AC9ED"/>
          <w:sz w:val="80"/>
          <w:szCs w:val="80"/>
        </w:rPr>
        <mc:AlternateContent>
          <mc:Choice Requires="wps">
            <w:drawing>
              <wp:anchor distT="0" distB="0" distL="114300" distR="114300" simplePos="0" relativeHeight="251661318" behindDoc="1" locked="0" layoutInCell="1" allowOverlap="1" wp14:anchorId="5E3A1AE9" wp14:editId="76275799">
                <wp:simplePos x="0" y="0"/>
                <wp:positionH relativeFrom="margin">
                  <wp:posOffset>640080</wp:posOffset>
                </wp:positionH>
                <wp:positionV relativeFrom="paragraph">
                  <wp:posOffset>191044</wp:posOffset>
                </wp:positionV>
                <wp:extent cx="4526280" cy="2697480"/>
                <wp:effectExtent l="38100" t="38100" r="45720" b="45720"/>
                <wp:wrapNone/>
                <wp:docPr id="10" name="Rectangle 10"/>
                <wp:cNvGraphicFramePr/>
                <a:graphic xmlns:a="http://schemas.openxmlformats.org/drawingml/2006/main">
                  <a:graphicData uri="http://schemas.microsoft.com/office/word/2010/wordprocessingShape">
                    <wps:wsp>
                      <wps:cNvSpPr/>
                      <wps:spPr>
                        <a:xfrm>
                          <a:off x="0" y="0"/>
                          <a:ext cx="4526280"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07142B" id="Rectangle 10" o:spid="_x0000_s1026" style="position:absolute;margin-left:50.4pt;margin-top:15.05pt;width:356.4pt;height:212.4pt;z-index:-2516551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" fillcolor="#edf1f4" strokecolor="#7ac9ed" strokeweight="6pt">
                <w10:wrap anchorx="margin"/>
              </v:rect>
            </w:pict>
          </mc:Fallback>
        </mc:AlternateContent>
      </w:r>
      <w:r w:rsidRPr="00AA0C3A">
        <w:rPr>
          <w:rFonts w:ascii="Arial" w:hAnsi="Arial" w:cs="Arial"/>
          <w:bCs/>
          <w:i/>
          <w:color w:val="1F4E79" w:themeColor="accent1" w:themeShade="80"/>
          <w:sz w:val="28"/>
          <w:szCs w:val="28"/>
        </w:rPr>
        <w:t xml:space="preserve">    </w:t>
      </w:r>
    </w:p>
    <w:p w14:paraId="3185485E" w14:textId="77777777" w:rsidR="00D421A7" w:rsidRPr="00AA0C3A" w:rsidRDefault="00D421A7" w:rsidP="00D421A7">
      <w:pPr>
        <w:ind w:left="720" w:firstLine="720"/>
        <w:rPr>
          <w:rFonts w:ascii="Arial" w:hAnsi="Arial" w:cs="Arial"/>
          <w:bCs/>
          <w:i/>
          <w:color w:val="1F4E79" w:themeColor="accent1" w:themeShade="80"/>
          <w:sz w:val="28"/>
          <w:szCs w:val="28"/>
        </w:rPr>
      </w:pPr>
      <w:r w:rsidRPr="00AA0C3A">
        <w:rPr>
          <w:rFonts w:ascii="Arial" w:hAnsi="Arial" w:cs="Arial"/>
          <w:noProof/>
        </w:rPr>
        <w:drawing>
          <wp:anchor distT="0" distB="0" distL="114300" distR="114300" simplePos="0" relativeHeight="251664390" behindDoc="0" locked="0" layoutInCell="1" allowOverlap="1" wp14:anchorId="5E588B8E" wp14:editId="05EEB3E9">
            <wp:simplePos x="0" y="0"/>
            <wp:positionH relativeFrom="column">
              <wp:posOffset>3938905</wp:posOffset>
            </wp:positionH>
            <wp:positionV relativeFrom="paragraph">
              <wp:posOffset>138430</wp:posOffset>
            </wp:positionV>
            <wp:extent cx="996264" cy="986400"/>
            <wp:effectExtent l="0" t="0" r="0" b="4445"/>
            <wp:wrapNone/>
            <wp:docPr id="44" name="Picture 44"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6264" cy="9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inline distT="0" distB="0" distL="0" distR="0" wp14:anchorId="3178A5A5" wp14:editId="7C778706">
            <wp:extent cx="826693" cy="108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6693" cy="1080000"/>
                    </a:xfrm>
                    <a:prstGeom prst="rect">
                      <a:avLst/>
                    </a:prstGeom>
                    <a:noFill/>
                    <a:ln>
                      <a:noFill/>
                    </a:ln>
                  </pic:spPr>
                </pic:pic>
              </a:graphicData>
            </a:graphic>
          </wp:inline>
        </w:drawing>
      </w:r>
      <w:r w:rsidRPr="00AA0C3A">
        <w:rPr>
          <w:rFonts w:ascii="Arial" w:hAnsi="Arial" w:cs="Arial"/>
          <w:noProof/>
        </w:rPr>
        <w:drawing>
          <wp:inline distT="0" distB="0" distL="0" distR="0" wp14:anchorId="1083FA74" wp14:editId="322BDEA0">
            <wp:extent cx="981075" cy="986012"/>
            <wp:effectExtent l="0" t="0" r="0" b="0"/>
            <wp:docPr id="23" name="Picture 23" descr="Application Pack KS2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Pack KS2 Teacher"/>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2932" cy="987878"/>
                    </a:xfrm>
                    <a:prstGeom prst="rect">
                      <a:avLst/>
                    </a:prstGeom>
                    <a:noFill/>
                    <a:ln>
                      <a:noFill/>
                    </a:ln>
                  </pic:spPr>
                </pic:pic>
              </a:graphicData>
            </a:graphic>
          </wp:inline>
        </w:drawing>
      </w:r>
      <w:r w:rsidRPr="00AA0C3A">
        <w:rPr>
          <w:rFonts w:ascii="Arial" w:hAnsi="Arial" w:cs="Arial"/>
          <w:noProof/>
        </w:rPr>
        <w:t xml:space="preserve">  </w:t>
      </w:r>
      <w:r w:rsidRPr="00AA0C3A">
        <w:rPr>
          <w:rFonts w:ascii="Arial" w:hAnsi="Arial" w:cs="Arial"/>
          <w:noProof/>
        </w:rPr>
        <w:drawing>
          <wp:inline distT="0" distB="0" distL="0" distR="0" wp14:anchorId="58087997" wp14:editId="582D6B0C">
            <wp:extent cx="987552" cy="987552"/>
            <wp:effectExtent l="0" t="0" r="3175" b="3175"/>
            <wp:docPr id="24"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7552" cy="987552"/>
                    </a:xfrm>
                    <a:prstGeom prst="rect">
                      <a:avLst/>
                    </a:prstGeom>
                    <a:noFill/>
                    <a:ln>
                      <a:noFill/>
                    </a:ln>
                  </pic:spPr>
                </pic:pic>
              </a:graphicData>
            </a:graphic>
          </wp:inline>
        </w:drawing>
      </w:r>
      <w:r w:rsidRPr="00AA0C3A">
        <w:rPr>
          <w:rFonts w:ascii="Arial" w:hAnsi="Arial" w:cs="Arial"/>
          <w:bCs/>
          <w:i/>
          <w:color w:val="1F4E79" w:themeColor="accent1" w:themeShade="80"/>
          <w:sz w:val="28"/>
          <w:szCs w:val="28"/>
        </w:rPr>
        <w:t xml:space="preserve"> </w:t>
      </w:r>
    </w:p>
    <w:p w14:paraId="61361942" w14:textId="77777777" w:rsidR="00D421A7" w:rsidRPr="00AA0C3A" w:rsidRDefault="00D421A7" w:rsidP="00D421A7">
      <w:pPr>
        <w:jc w:val="center"/>
        <w:rPr>
          <w:rFonts w:ascii="Arial" w:hAnsi="Arial" w:cs="Arial"/>
          <w:bCs/>
          <w:i/>
          <w:color w:val="FF0000"/>
          <w:sz w:val="28"/>
          <w:szCs w:val="28"/>
        </w:rPr>
      </w:pPr>
      <w:r w:rsidRPr="00AA0C3A">
        <w:rPr>
          <w:rFonts w:ascii="Arial" w:hAnsi="Arial" w:cs="Arial"/>
          <w:bCs/>
          <w:i/>
          <w:color w:val="1F4E79" w:themeColor="accent1" w:themeShade="80"/>
          <w:sz w:val="28"/>
          <w:szCs w:val="28"/>
        </w:rPr>
        <w:t xml:space="preserve"> </w:t>
      </w:r>
      <w:r w:rsidRPr="00AA0C3A">
        <w:rPr>
          <w:rFonts w:ascii="Arial" w:hAnsi="Arial" w:cs="Arial"/>
          <w:noProof/>
        </w:rPr>
        <w:drawing>
          <wp:inline distT="0" distB="0" distL="0" distR="0" wp14:anchorId="6170995A" wp14:editId="37B80469">
            <wp:extent cx="990600" cy="10169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3523" cy="1019947"/>
                    </a:xfrm>
                    <a:prstGeom prst="rect">
                      <a:avLst/>
                    </a:prstGeom>
                    <a:noFill/>
                    <a:ln>
                      <a:noFill/>
                    </a:ln>
                  </pic:spPr>
                </pic:pic>
              </a:graphicData>
            </a:graphic>
          </wp:inline>
        </w:drawing>
      </w:r>
      <w:r w:rsidRPr="00AA0C3A">
        <w:rPr>
          <w:rFonts w:ascii="Arial" w:hAnsi="Arial" w:cs="Arial"/>
          <w:noProof/>
        </w:rPr>
        <w:drawing>
          <wp:inline distT="0" distB="0" distL="0" distR="0" wp14:anchorId="298E0D82" wp14:editId="49A8F424">
            <wp:extent cx="795004" cy="990000"/>
            <wp:effectExtent l="0" t="0" r="5715" b="0"/>
            <wp:docPr id="37" name="Picture 37" descr="Thomas Adam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omas Adams School"/>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r="82638"/>
                    <a:stretch/>
                  </pic:blipFill>
                  <pic:spPr bwMode="auto">
                    <a:xfrm>
                      <a:off x="0" y="0"/>
                      <a:ext cx="795004"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AA0C3A">
        <w:rPr>
          <w:rFonts w:ascii="Arial" w:hAnsi="Arial" w:cs="Arial"/>
          <w:bCs/>
          <w:i/>
          <w:noProof/>
          <w:color w:val="1F4E79" w:themeColor="accent1" w:themeShade="80"/>
          <w:sz w:val="28"/>
          <w:szCs w:val="28"/>
        </w:rPr>
        <w:drawing>
          <wp:inline distT="0" distB="0" distL="0" distR="0" wp14:anchorId="71AAE097" wp14:editId="4377070D">
            <wp:extent cx="975600" cy="1025872"/>
            <wp:effectExtent l="0" t="0" r="0" b="3175"/>
            <wp:docPr id="39" name="Picture 39" descr="C:\Users\kirsty.pote\AppData\Local\Microsoft\Windows\INetCache\Content.MSO\AC216F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rsty.pote\AppData\Local\Microsoft\Windows\INetCache\Content.MSO\AC216F42.tmp"/>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5600" cy="1025872"/>
                    </a:xfrm>
                    <a:prstGeom prst="rect">
                      <a:avLst/>
                    </a:prstGeom>
                    <a:noFill/>
                    <a:ln>
                      <a:noFill/>
                    </a:ln>
                  </pic:spPr>
                </pic:pic>
              </a:graphicData>
            </a:graphic>
          </wp:inline>
        </w:drawing>
      </w:r>
      <w:r w:rsidRPr="00AA0C3A">
        <w:rPr>
          <w:rFonts w:ascii="Arial" w:hAnsi="Arial" w:cs="Arial"/>
          <w:noProof/>
        </w:rPr>
        <w:drawing>
          <wp:inline distT="0" distB="0" distL="0" distR="0" wp14:anchorId="485663DA" wp14:editId="35416BC7">
            <wp:extent cx="846730" cy="990000"/>
            <wp:effectExtent l="0" t="0" r="0" b="635"/>
            <wp:docPr id="38" name="Picture 38" descr="William Brookes School &amp; Sixt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lliam Brookes School &amp; Sixth Form"/>
                    <pic:cNvPicPr>
                      <a:picLocks noChangeAspect="1" noChangeArrowheads="1"/>
                    </pic:cNvPicPr>
                  </pic:nvPicPr>
                  <pic:blipFill rotWithShape="1">
                    <a:blip r:embed="rId20">
                      <a:extLst>
                        <a:ext uri="{28A0092B-C50C-407E-A947-70E740481C1C}">
                          <a14:useLocalDpi xmlns:a14="http://schemas.microsoft.com/office/drawing/2010/main" val="0"/>
                        </a:ext>
                      </a:extLst>
                    </a:blip>
                    <a:srcRect r="82667"/>
                    <a:stretch/>
                  </pic:blipFill>
                  <pic:spPr bwMode="auto">
                    <a:xfrm>
                      <a:off x="0" y="0"/>
                      <a:ext cx="846730"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AA0C3A">
        <w:rPr>
          <w:rFonts w:ascii="Arial" w:hAnsi="Arial" w:cs="Arial"/>
          <w:bCs/>
          <w:i/>
          <w:color w:val="1F4E79" w:themeColor="accent1" w:themeShade="80"/>
          <w:sz w:val="28"/>
          <w:szCs w:val="28"/>
        </w:rPr>
        <w:t xml:space="preserve"> </w:t>
      </w:r>
      <w:r w:rsidRPr="00AA0C3A">
        <w:rPr>
          <w:rFonts w:ascii="Arial" w:hAnsi="Arial" w:cs="Arial"/>
          <w:noProof/>
        </w:rPr>
        <w:drawing>
          <wp:inline distT="0" distB="0" distL="0" distR="0" wp14:anchorId="29D07302" wp14:editId="3CD8D2AB">
            <wp:extent cx="815955" cy="1015200"/>
            <wp:effectExtent l="0" t="0" r="3810" b="0"/>
            <wp:docPr id="3" name="Picture 3" descr="Bridgnorth Endowe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north Endowed School logo"/>
                    <pic:cNvPicPr>
                      <a:picLocks noChangeAspect="1" noChangeArrowheads="1"/>
                    </pic:cNvPicPr>
                  </pic:nvPicPr>
                  <pic:blipFill rotWithShape="1">
                    <a:blip r:embed="rId21">
                      <a:extLst>
                        <a:ext uri="{28A0092B-C50C-407E-A947-70E740481C1C}">
                          <a14:useLocalDpi xmlns:a14="http://schemas.microsoft.com/office/drawing/2010/main" val="0"/>
                        </a:ext>
                      </a:extLst>
                    </a:blip>
                    <a:srcRect r="76757"/>
                    <a:stretch/>
                  </pic:blipFill>
                  <pic:spPr bwMode="auto">
                    <a:xfrm>
                      <a:off x="0" y="0"/>
                      <a:ext cx="815955" cy="1015200"/>
                    </a:xfrm>
                    <a:prstGeom prst="rect">
                      <a:avLst/>
                    </a:prstGeom>
                    <a:noFill/>
                    <a:ln>
                      <a:noFill/>
                    </a:ln>
                    <a:extLst>
                      <a:ext uri="{53640926-AAD7-44D8-BBD7-CCE9431645EC}">
                        <a14:shadowObscured xmlns:a14="http://schemas.microsoft.com/office/drawing/2010/main"/>
                      </a:ext>
                    </a:extLst>
                  </pic:spPr>
                </pic:pic>
              </a:graphicData>
            </a:graphic>
          </wp:inline>
        </w:drawing>
      </w:r>
      <w:r w:rsidRPr="00AA0C3A">
        <w:rPr>
          <w:rFonts w:ascii="Arial" w:hAnsi="Arial" w:cs="Arial"/>
          <w:color w:val="000000"/>
          <w:shd w:val="clear" w:color="auto" w:fill="FFFFFF"/>
        </w:rPr>
        <w:br/>
      </w:r>
    </w:p>
    <w:p w14:paraId="7373F461" w14:textId="77777777" w:rsidR="00D421A7" w:rsidRPr="00AA0C3A" w:rsidRDefault="00D421A7" w:rsidP="00D421A7">
      <w:pPr>
        <w:ind w:left="720"/>
        <w:rPr>
          <w:rFonts w:ascii="Arial" w:hAnsi="Arial" w:cs="Arial"/>
          <w:bCs/>
          <w:i/>
          <w:color w:val="2045FF"/>
          <w:sz w:val="28"/>
          <w:szCs w:val="28"/>
        </w:rPr>
      </w:pPr>
    </w:p>
    <w:p w14:paraId="427333A9" w14:textId="77777777" w:rsidR="00D421A7" w:rsidRPr="00AA0C3A" w:rsidRDefault="00D421A7" w:rsidP="00D421A7">
      <w:pPr>
        <w:ind w:left="720"/>
        <w:rPr>
          <w:rFonts w:ascii="Arial" w:hAnsi="Arial" w:cs="Arial"/>
          <w:bCs/>
          <w:i/>
          <w:color w:val="EB4622"/>
          <w:sz w:val="36"/>
          <w:szCs w:val="36"/>
        </w:rPr>
      </w:pPr>
      <w:r w:rsidRPr="00AA0C3A">
        <w:rPr>
          <w:rFonts w:ascii="Arial" w:hAnsi="Arial" w:cs="Arial"/>
          <w:bCs/>
          <w:i/>
          <w:color w:val="EB4622"/>
          <w:sz w:val="36"/>
          <w:szCs w:val="36"/>
        </w:rPr>
        <w:t xml:space="preserve">          ‘Every Individual is in a great school’</w:t>
      </w:r>
    </w:p>
    <w:p w14:paraId="5891AF23" w14:textId="77777777" w:rsidR="00D421A7" w:rsidRPr="00AA0C3A" w:rsidRDefault="00D421A7" w:rsidP="00D421A7">
      <w:pPr>
        <w:rPr>
          <w:rFonts w:ascii="Arial" w:hAnsi="Arial" w:cs="Arial"/>
          <w:b/>
          <w:color w:val="2045FF"/>
          <w:sz w:val="28"/>
          <w:szCs w:val="28"/>
        </w:rPr>
      </w:pPr>
      <w:r w:rsidRPr="00AA0C3A">
        <w:rPr>
          <w:rFonts w:ascii="Arial" w:hAnsi="Arial" w:cs="Arial"/>
          <w:noProof/>
          <w:color w:val="2045FF"/>
          <w:lang w:eastAsia="en-GB"/>
        </w:rPr>
        <w:drawing>
          <wp:anchor distT="0" distB="0" distL="114300" distR="114300" simplePos="0" relativeHeight="251663366" behindDoc="0" locked="0" layoutInCell="1" allowOverlap="1" wp14:anchorId="6516B3C6" wp14:editId="32FBA1F9">
            <wp:simplePos x="0" y="0"/>
            <wp:positionH relativeFrom="column">
              <wp:posOffset>4747260</wp:posOffset>
            </wp:positionH>
            <wp:positionV relativeFrom="page">
              <wp:posOffset>9464675</wp:posOffset>
            </wp:positionV>
            <wp:extent cx="1347470" cy="784225"/>
            <wp:effectExtent l="19050" t="19050" r="24130" b="15875"/>
            <wp:wrapNone/>
            <wp:docPr id="19" name="Picture 19"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22">
                      <a:clrChange>
                        <a:clrFrom>
                          <a:srgbClr val="FFFFFF"/>
                        </a:clrFrom>
                        <a:clrTo>
                          <a:srgbClr val="FFFFFF">
                            <a:alpha val="0"/>
                          </a:srgbClr>
                        </a:clrTo>
                      </a:clrChange>
                      <a:extLst>
                        <a:ext uri="{BEBA8EAE-BF5A-486C-A8C5-ECC9F3942E4B}">
                          <a14:imgProps xmlns:a14="http://schemas.microsoft.com/office/drawing/2010/main">
                            <a14:imgLayer r:embed="rId23">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47470" cy="784225"/>
                    </a:xfrm>
                    <a:prstGeom prst="rect">
                      <a:avLst/>
                    </a:prstGeom>
                    <a:noFill/>
                    <a:ln w="19050">
                      <a:solidFill>
                        <a:srgbClr val="7AC9ED"/>
                      </a:solidFill>
                    </a:ln>
                  </pic:spPr>
                </pic:pic>
              </a:graphicData>
            </a:graphic>
          </wp:anchor>
        </w:drawing>
      </w:r>
      <w:r w:rsidRPr="00AA0C3A">
        <w:rPr>
          <w:rFonts w:ascii="Arial" w:hAnsi="Arial" w:cs="Arial"/>
          <w:noProof/>
          <w:color w:val="2045FF"/>
          <w:lang w:eastAsia="en-GB"/>
        </w:rPr>
        <w:drawing>
          <wp:anchor distT="0" distB="0" distL="114300" distR="114300" simplePos="0" relativeHeight="251662342" behindDoc="0" locked="0" layoutInCell="1" allowOverlap="1" wp14:anchorId="7A81AEA3" wp14:editId="113B70C7">
            <wp:simplePos x="0" y="0"/>
            <wp:positionH relativeFrom="column">
              <wp:posOffset>-419100</wp:posOffset>
            </wp:positionH>
            <wp:positionV relativeFrom="page">
              <wp:posOffset>9418320</wp:posOffset>
            </wp:positionV>
            <wp:extent cx="1743710" cy="830580"/>
            <wp:effectExtent l="0" t="0" r="8890" b="7620"/>
            <wp:wrapSquare wrapText="bothSides"/>
            <wp:docPr id="18" name="Picture 18"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43710" cy="830580"/>
                    </a:xfrm>
                    <a:prstGeom prst="rect">
                      <a:avLst/>
                    </a:prstGeom>
                    <a:noFill/>
                    <a:ln>
                      <a:noFill/>
                    </a:ln>
                  </pic:spPr>
                </pic:pic>
              </a:graphicData>
            </a:graphic>
          </wp:anchor>
        </w:drawing>
      </w:r>
      <w:r w:rsidRPr="00AA0C3A">
        <w:rPr>
          <w:rFonts w:ascii="Arial" w:hAnsi="Arial" w:cs="Arial"/>
          <w:b/>
          <w:color w:val="2045FF"/>
          <w:sz w:val="28"/>
          <w:szCs w:val="28"/>
        </w:rPr>
        <w:br w:type="page"/>
      </w:r>
    </w:p>
    <w:p w14:paraId="5661BAC4" w14:textId="5CC55B24" w:rsidR="004F3952" w:rsidRPr="006A07AF" w:rsidRDefault="003E48B4" w:rsidP="00A323F1">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000000"/>
          <w:sz w:val="28"/>
          <w:szCs w:val="28"/>
        </w:rPr>
      </w:pPr>
      <w:r w:rsidRPr="006A07AF">
        <w:rPr>
          <w:rFonts w:cstheme="minorHAnsi"/>
          <w:b/>
          <w:color w:val="FFFFFF" w:themeColor="background1"/>
          <w:sz w:val="28"/>
          <w:szCs w:val="28"/>
        </w:rPr>
        <w:lastRenderedPageBreak/>
        <w:t>Headteacher Letter to Applicants</w:t>
      </w:r>
    </w:p>
    <w:p w14:paraId="104EEA25"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The Priory School is an oversubscribed, 11-16, comprehensive situated in a popular, residential area of the County Town of Shrewsbury.  There are approximately 840 students on roll with a six-form entry.  The school has an excellent reputation across the county.</w:t>
      </w:r>
    </w:p>
    <w:p w14:paraId="3E79403E" w14:textId="77777777" w:rsidR="00A323F1" w:rsidRPr="006A07AF" w:rsidRDefault="00A323F1" w:rsidP="00A323F1">
      <w:pPr>
        <w:spacing w:after="0"/>
        <w:ind w:left="-142" w:right="113"/>
        <w:rPr>
          <w:rFonts w:cstheme="minorHAnsi"/>
          <w:color w:val="1F3863"/>
          <w:sz w:val="24"/>
          <w:szCs w:val="24"/>
        </w:rPr>
      </w:pPr>
    </w:p>
    <w:p w14:paraId="4CA26A35"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Our main school building dates from the late 1930s, with a mix of additional classroom blocks added over time, to cater for the growing needs of the school.  Our latest ‘Maths Block’ opened in 2019 and symbolises our determination to provide our students with a first-class environment, conducive to learning.</w:t>
      </w:r>
    </w:p>
    <w:p w14:paraId="0DD14B5F" w14:textId="77777777" w:rsidR="00A323F1" w:rsidRPr="006A07AF" w:rsidRDefault="00A323F1" w:rsidP="00A323F1">
      <w:pPr>
        <w:spacing w:after="0"/>
        <w:ind w:left="-142" w:right="113"/>
        <w:rPr>
          <w:rFonts w:cstheme="minorHAnsi"/>
          <w:color w:val="1F3863"/>
          <w:sz w:val="24"/>
          <w:szCs w:val="24"/>
        </w:rPr>
      </w:pPr>
    </w:p>
    <w:p w14:paraId="3145465E"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As soon as you enter our school you gain a ‘feel’ for our very special ethos and culture.  Students conduct themselves in an exemplary manner and have high expectations of their own and others’ conduct, both in and out of lessons.  They are a pleasure to teach and be with. We are an inclusive school and value the diversity of our student body.  Outcomes for our students are above average and progress over the last three years has improved year on year.  We are determined to ensure this remains the case and constantly reflect on all that we do to ensure we continually improve.</w:t>
      </w:r>
    </w:p>
    <w:p w14:paraId="49A9493B" w14:textId="77777777" w:rsidR="00A323F1" w:rsidRPr="006A07AF" w:rsidRDefault="00A323F1" w:rsidP="00A323F1">
      <w:pPr>
        <w:spacing w:after="0"/>
        <w:ind w:left="-142" w:right="113"/>
        <w:rPr>
          <w:rFonts w:cstheme="minorHAnsi"/>
          <w:color w:val="1F3863"/>
          <w:sz w:val="24"/>
          <w:szCs w:val="24"/>
        </w:rPr>
      </w:pPr>
    </w:p>
    <w:p w14:paraId="7E6B4867"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 xml:space="preserve">We have a vibrant House System that embodies all we stand for and our students participate in a range of activities, in large numbers.  The system helps us to celebrate a range of talents and interests, complementing an extensive extra-curricular programme and has become an integral part of ‘Priory Life’.   We believe education is about developing the individual holistically, not just academically.  As a result, we have a rich and broad curriculum, to ensure the development of all our students into Selfless, Self-Assured, and Successful individuals.  </w:t>
      </w:r>
    </w:p>
    <w:p w14:paraId="74C58DCD" w14:textId="77777777" w:rsidR="00A323F1" w:rsidRPr="006A07AF" w:rsidRDefault="00A323F1" w:rsidP="00A323F1">
      <w:pPr>
        <w:spacing w:after="0"/>
        <w:ind w:left="-142" w:right="113"/>
        <w:rPr>
          <w:rFonts w:cstheme="minorHAnsi"/>
          <w:color w:val="1F3863"/>
          <w:sz w:val="24"/>
          <w:szCs w:val="24"/>
        </w:rPr>
      </w:pPr>
    </w:p>
    <w:p w14:paraId="59DDF160"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Our staff are a close-knit team who are dedicated to ensuring our students have the best experience of school life. School leadership are committed to their continued professional development and have placed significant emphasis on staff well-being; reviewing workload to support a healthy work-life balance.</w:t>
      </w:r>
    </w:p>
    <w:p w14:paraId="3281CC1D" w14:textId="77777777" w:rsidR="00A323F1" w:rsidRPr="006A07AF" w:rsidRDefault="00A323F1" w:rsidP="00A323F1">
      <w:pPr>
        <w:spacing w:after="0"/>
        <w:ind w:left="-142" w:right="113"/>
        <w:rPr>
          <w:rFonts w:cstheme="minorHAnsi"/>
          <w:color w:val="1F3863"/>
          <w:sz w:val="24"/>
          <w:szCs w:val="24"/>
        </w:rPr>
      </w:pPr>
    </w:p>
    <w:p w14:paraId="38803F04" w14:textId="1EC96E69" w:rsidR="00A323F1" w:rsidRPr="006A07AF" w:rsidRDefault="00A323F1" w:rsidP="00A323F1">
      <w:pPr>
        <w:spacing w:after="0"/>
        <w:ind w:left="-142" w:right="113"/>
        <w:rPr>
          <w:rFonts w:cstheme="minorHAnsi"/>
          <w:color w:val="1F3863"/>
          <w:sz w:val="24"/>
          <w:szCs w:val="24"/>
        </w:rPr>
      </w:pPr>
      <w:r w:rsidRPr="006A07AF">
        <w:rPr>
          <w:rFonts w:cstheme="minorHAnsi"/>
          <w:noProof/>
          <w:color w:val="1F3863"/>
          <w:sz w:val="24"/>
          <w:szCs w:val="24"/>
          <w:lang w:eastAsia="en-GB"/>
        </w:rPr>
        <w:drawing>
          <wp:anchor distT="0" distB="0" distL="114300" distR="114300" simplePos="0" relativeHeight="251658242" behindDoc="0" locked="0" layoutInCell="1" allowOverlap="1" wp14:anchorId="5F2308FA" wp14:editId="0763EDF2">
            <wp:simplePos x="0" y="0"/>
            <wp:positionH relativeFrom="column">
              <wp:posOffset>4409440</wp:posOffset>
            </wp:positionH>
            <wp:positionV relativeFrom="paragraph">
              <wp:posOffset>742315</wp:posOffset>
            </wp:positionV>
            <wp:extent cx="1457325" cy="1457325"/>
            <wp:effectExtent l="0" t="0" r="9525" b="9525"/>
            <wp:wrapThrough wrapText="bothSides">
              <wp:wrapPolygon edited="0">
                <wp:start x="7906" y="0"/>
                <wp:lineTo x="6212" y="282"/>
                <wp:lineTo x="1129" y="3953"/>
                <wp:lineTo x="0" y="7624"/>
                <wp:lineTo x="0" y="14118"/>
                <wp:lineTo x="1694" y="18071"/>
                <wp:lineTo x="6776" y="21459"/>
                <wp:lineTo x="7624" y="21459"/>
                <wp:lineTo x="13835" y="21459"/>
                <wp:lineTo x="14682" y="21459"/>
                <wp:lineTo x="19482" y="18635"/>
                <wp:lineTo x="21459" y="14118"/>
                <wp:lineTo x="21459" y="7624"/>
                <wp:lineTo x="20612" y="3953"/>
                <wp:lineTo x="16094" y="847"/>
                <wp:lineTo x="13835" y="0"/>
                <wp:lineTo x="790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14:sizeRelH relativeFrom="page">
              <wp14:pctWidth>0</wp14:pctWidth>
            </wp14:sizeRelH>
            <wp14:sizeRelV relativeFrom="page">
              <wp14:pctHeight>0</wp14:pctHeight>
            </wp14:sizeRelV>
          </wp:anchor>
        </w:drawing>
      </w:r>
      <w:r w:rsidRPr="006A07AF">
        <w:rPr>
          <w:rFonts w:cstheme="minorHAnsi"/>
          <w:color w:val="1F3863"/>
          <w:sz w:val="24"/>
          <w:szCs w:val="24"/>
        </w:rPr>
        <w:t xml:space="preserve">The successful applicant will be joining us at an exciting time of our development, both as a school and as part of an evolving multi-academy trust. They will work within a school, which prides itself on being outward facing, dynamic and aspirational whilst retaining an important feel of the traditional. </w:t>
      </w:r>
    </w:p>
    <w:p w14:paraId="2AFE450F" w14:textId="77777777" w:rsidR="00A323F1" w:rsidRPr="006A07AF" w:rsidRDefault="00A323F1" w:rsidP="00A323F1">
      <w:pPr>
        <w:spacing w:after="0"/>
        <w:ind w:left="-142" w:right="113"/>
        <w:rPr>
          <w:rFonts w:cstheme="minorHAnsi"/>
          <w:color w:val="1F3863"/>
          <w:sz w:val="24"/>
          <w:szCs w:val="24"/>
        </w:rPr>
      </w:pPr>
    </w:p>
    <w:p w14:paraId="77AC2AA9" w14:textId="56B5FD76"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 xml:space="preserve">If you choose to join The Priory School you will not only benefit from joining an exceptional school, you will greatly benefit from working within an aspirational family of schools. Please take time to view our website </w:t>
      </w:r>
      <w:hyperlink r:id="rId26">
        <w:r w:rsidRPr="006A07AF">
          <w:rPr>
            <w:rFonts w:cstheme="minorHAnsi"/>
            <w:color w:val="1F3863"/>
            <w:sz w:val="24"/>
            <w:szCs w:val="24"/>
          </w:rPr>
          <w:t>https://priory.tpstrust.co.uk/</w:t>
        </w:r>
      </w:hyperlink>
      <w:r w:rsidRPr="006A07AF">
        <w:rPr>
          <w:rFonts w:cstheme="minorHAnsi"/>
          <w:color w:val="1F3863"/>
          <w:sz w:val="24"/>
          <w:szCs w:val="24"/>
        </w:rPr>
        <w:t xml:space="preserve"> for more details.</w:t>
      </w:r>
    </w:p>
    <w:p w14:paraId="22ED89E9" w14:textId="54E62CD3" w:rsidR="00A323F1" w:rsidRPr="006A07AF" w:rsidRDefault="00A323F1" w:rsidP="00A323F1">
      <w:pPr>
        <w:ind w:left="851" w:right="805"/>
        <w:rPr>
          <w:rFonts w:cstheme="minorHAnsi"/>
          <w:color w:val="1F3863"/>
          <w:sz w:val="24"/>
          <w:szCs w:val="24"/>
        </w:rPr>
      </w:pPr>
    </w:p>
    <w:p w14:paraId="0DD07482" w14:textId="77777777" w:rsidR="00A323F1" w:rsidRPr="006A07AF" w:rsidRDefault="00A323F1" w:rsidP="00A323F1">
      <w:pPr>
        <w:ind w:left="851" w:right="805"/>
        <w:rPr>
          <w:rFonts w:cstheme="minorHAnsi"/>
          <w:color w:val="1F3863"/>
          <w:sz w:val="24"/>
          <w:szCs w:val="24"/>
        </w:rPr>
      </w:pPr>
    </w:p>
    <w:p w14:paraId="277F711C" w14:textId="364505C4" w:rsidR="00A323F1" w:rsidRPr="006A07AF" w:rsidRDefault="00A323F1" w:rsidP="000D29B3">
      <w:pPr>
        <w:ind w:left="5040" w:right="805"/>
        <w:rPr>
          <w:rFonts w:cstheme="minorHAnsi"/>
          <w:color w:val="1F3863"/>
          <w:sz w:val="24"/>
          <w:szCs w:val="24"/>
        </w:rPr>
      </w:pPr>
      <w:r w:rsidRPr="006A07AF">
        <w:rPr>
          <w:rFonts w:cstheme="minorHAnsi"/>
          <w:color w:val="1F3863"/>
          <w:sz w:val="24"/>
          <w:szCs w:val="24"/>
        </w:rPr>
        <w:t xml:space="preserve">            Alison Pope, Headteacher</w:t>
      </w:r>
    </w:p>
    <w:p w14:paraId="20AECC8F" w14:textId="77777777" w:rsidR="004F3952" w:rsidRPr="006A07AF"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About our Trust</w:t>
      </w:r>
    </w:p>
    <w:p w14:paraId="05F8B6ED" w14:textId="77777777" w:rsidR="00D421A7" w:rsidRPr="00AA0C3A" w:rsidRDefault="00D421A7" w:rsidP="00D421A7">
      <w:pPr>
        <w:spacing w:after="0" w:line="240" w:lineRule="auto"/>
        <w:jc w:val="center"/>
        <w:rPr>
          <w:rFonts w:ascii="Arial" w:hAnsi="Arial" w:cs="Arial"/>
          <w:color w:val="000000"/>
          <w:sz w:val="24"/>
          <w:szCs w:val="24"/>
        </w:rPr>
      </w:pPr>
      <w:bookmarkStart w:id="1" w:name="_Hlk71100383"/>
      <w:r w:rsidRPr="00AA0C3A">
        <w:rPr>
          <w:rFonts w:ascii="Arial" w:hAnsi="Arial" w:cs="Arial"/>
          <w:b/>
          <w:noProof/>
          <w:u w:val="single"/>
        </w:rPr>
        <w:drawing>
          <wp:inline distT="0" distB="0" distL="0" distR="0" wp14:anchorId="4DBF6A84" wp14:editId="436628E3">
            <wp:extent cx="966463" cy="80962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8 Logo STACK_educat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5976" cy="834349"/>
                    </a:xfrm>
                    <a:prstGeom prst="rect">
                      <a:avLst/>
                    </a:prstGeom>
                  </pic:spPr>
                </pic:pic>
              </a:graphicData>
            </a:graphic>
          </wp:inline>
        </w:drawing>
      </w:r>
    </w:p>
    <w:bookmarkEnd w:id="1"/>
    <w:p w14:paraId="318E5E91" w14:textId="77777777" w:rsidR="00D421A7" w:rsidRPr="00AA0C3A" w:rsidRDefault="00D421A7" w:rsidP="00D421A7">
      <w:pPr>
        <w:spacing w:after="0" w:line="240" w:lineRule="auto"/>
        <w:rPr>
          <w:rFonts w:ascii="Arial" w:hAnsi="Arial" w:cs="Arial"/>
          <w:color w:val="111A51"/>
          <w:sz w:val="6"/>
          <w:szCs w:val="6"/>
          <w:lang w:val="en-US"/>
        </w:rPr>
      </w:pPr>
    </w:p>
    <w:p w14:paraId="3DCEAA8E" w14:textId="77777777" w:rsidR="00D421A7" w:rsidRPr="00AA0C3A" w:rsidRDefault="00D421A7" w:rsidP="00D421A7">
      <w:pPr>
        <w:spacing w:after="0" w:line="240" w:lineRule="auto"/>
        <w:rPr>
          <w:rFonts w:ascii="Arial" w:hAnsi="Arial" w:cs="Arial"/>
          <w:color w:val="111A51"/>
          <w:sz w:val="6"/>
          <w:szCs w:val="6"/>
          <w:lang w:val="en-US"/>
        </w:rPr>
      </w:pPr>
    </w:p>
    <w:p w14:paraId="62DACAA7" w14:textId="77777777" w:rsidR="00687F78" w:rsidRDefault="00687F78" w:rsidP="00D421A7">
      <w:pPr>
        <w:spacing w:after="0" w:line="240" w:lineRule="auto"/>
        <w:rPr>
          <w:rFonts w:ascii="Arial" w:hAnsi="Arial" w:cs="Arial"/>
          <w:color w:val="111A51"/>
          <w:lang w:val="en-US"/>
        </w:rPr>
      </w:pPr>
    </w:p>
    <w:p w14:paraId="3C71E72C" w14:textId="5C7DD82B" w:rsidR="00D421A7" w:rsidRPr="00936A87" w:rsidRDefault="00D421A7" w:rsidP="00D421A7">
      <w:pPr>
        <w:spacing w:after="0" w:line="240" w:lineRule="auto"/>
        <w:rPr>
          <w:rFonts w:cstheme="minorHAnsi"/>
          <w:color w:val="111A51"/>
          <w:sz w:val="24"/>
          <w:szCs w:val="24"/>
          <w:lang w:val="en-US"/>
        </w:rPr>
      </w:pPr>
      <w:r w:rsidRPr="00936A87">
        <w:rPr>
          <w:rFonts w:cstheme="minorHAnsi"/>
          <w:color w:val="111A51"/>
          <w:sz w:val="24"/>
          <w:szCs w:val="24"/>
          <w:lang w:val="en-US"/>
        </w:rPr>
        <w:t xml:space="preserve">The 3-18 Education Trust is currently made up of nine schools and derives its name from the age range of the pupils and students who attend those schools. We have an inclusive ethos, defined by age and we </w:t>
      </w:r>
      <w:proofErr w:type="spellStart"/>
      <w:r w:rsidRPr="00936A87">
        <w:rPr>
          <w:rFonts w:cstheme="minorHAnsi"/>
          <w:color w:val="111A51"/>
          <w:sz w:val="24"/>
          <w:szCs w:val="24"/>
          <w:lang w:val="en-US"/>
        </w:rPr>
        <w:t>recognise</w:t>
      </w:r>
      <w:proofErr w:type="spellEnd"/>
      <w:r w:rsidRPr="00936A87">
        <w:rPr>
          <w:rFonts w:cstheme="minorHAnsi"/>
          <w:color w:val="111A51"/>
          <w:sz w:val="24"/>
          <w:szCs w:val="24"/>
          <w:lang w:val="en-US"/>
        </w:rPr>
        <w:t xml:space="preserve"> that education is a continuous process, secured through consistent values and a strong transition (through the key stages).</w:t>
      </w:r>
    </w:p>
    <w:p w14:paraId="78BE57CD" w14:textId="77777777" w:rsidR="00D421A7" w:rsidRPr="00936A87" w:rsidRDefault="00D421A7" w:rsidP="00D421A7">
      <w:pPr>
        <w:spacing w:after="0" w:line="240" w:lineRule="auto"/>
        <w:rPr>
          <w:rFonts w:cstheme="minorHAnsi"/>
          <w:b/>
          <w:color w:val="111A51"/>
          <w:sz w:val="24"/>
          <w:szCs w:val="24"/>
          <w:lang w:val="en-US"/>
        </w:rPr>
      </w:pPr>
    </w:p>
    <w:p w14:paraId="393B44FD" w14:textId="77777777" w:rsidR="00D421A7" w:rsidRPr="00936A87" w:rsidRDefault="00D421A7" w:rsidP="00D421A7">
      <w:pPr>
        <w:spacing w:after="0" w:line="240" w:lineRule="auto"/>
        <w:rPr>
          <w:rFonts w:cstheme="minorHAnsi"/>
          <w:b/>
          <w:color w:val="2045FF"/>
          <w:sz w:val="24"/>
          <w:szCs w:val="24"/>
          <w:lang w:val="en-US"/>
        </w:rPr>
      </w:pPr>
      <w:r w:rsidRPr="00936A87">
        <w:rPr>
          <w:rFonts w:cstheme="minorHAnsi"/>
          <w:b/>
          <w:color w:val="2045FF"/>
          <w:sz w:val="24"/>
          <w:szCs w:val="24"/>
          <w:lang w:val="en-US"/>
        </w:rPr>
        <w:t>Our Vision:</w:t>
      </w:r>
    </w:p>
    <w:p w14:paraId="31D27EF2" w14:textId="77777777" w:rsidR="00D421A7" w:rsidRPr="00936A87" w:rsidRDefault="00D421A7" w:rsidP="00D421A7">
      <w:pPr>
        <w:spacing w:after="0" w:line="240" w:lineRule="auto"/>
        <w:rPr>
          <w:rFonts w:cstheme="minorHAnsi"/>
          <w:color w:val="111A51"/>
          <w:sz w:val="24"/>
          <w:szCs w:val="24"/>
          <w:lang w:val="en-US"/>
        </w:rPr>
      </w:pPr>
      <w:r w:rsidRPr="00936A87">
        <w:rPr>
          <w:rFonts w:cstheme="minorHAnsi"/>
          <w:color w:val="111A51"/>
          <w:sz w:val="24"/>
          <w:szCs w:val="24"/>
          <w:lang w:val="en-US"/>
        </w:rPr>
        <w:t>To ensure every individual is in a great school.</w:t>
      </w:r>
    </w:p>
    <w:p w14:paraId="735CC601" w14:textId="77777777" w:rsidR="00D421A7" w:rsidRPr="00936A87" w:rsidRDefault="00D421A7" w:rsidP="00D421A7">
      <w:pPr>
        <w:spacing w:after="0" w:line="240" w:lineRule="auto"/>
        <w:rPr>
          <w:rFonts w:cstheme="minorHAnsi"/>
          <w:b/>
          <w:color w:val="111A51"/>
          <w:sz w:val="24"/>
          <w:szCs w:val="24"/>
          <w:lang w:val="en-US"/>
        </w:rPr>
      </w:pPr>
    </w:p>
    <w:p w14:paraId="2CB5A5E4" w14:textId="77777777" w:rsidR="00D421A7" w:rsidRPr="00936A87" w:rsidRDefault="00D421A7" w:rsidP="00D421A7">
      <w:pPr>
        <w:spacing w:after="0" w:line="240" w:lineRule="auto"/>
        <w:rPr>
          <w:rFonts w:cstheme="minorHAnsi"/>
          <w:b/>
          <w:color w:val="2045FF"/>
          <w:sz w:val="24"/>
          <w:szCs w:val="24"/>
          <w:lang w:val="en-US"/>
        </w:rPr>
      </w:pPr>
      <w:r w:rsidRPr="00936A87">
        <w:rPr>
          <w:rFonts w:cstheme="minorHAnsi"/>
          <w:b/>
          <w:color w:val="2045FF"/>
          <w:sz w:val="24"/>
          <w:szCs w:val="24"/>
          <w:lang w:val="en-US"/>
        </w:rPr>
        <w:t xml:space="preserve">Our Mission: </w:t>
      </w:r>
    </w:p>
    <w:p w14:paraId="4FA9F5BE" w14:textId="77777777" w:rsidR="00D421A7" w:rsidRPr="00936A87" w:rsidRDefault="00D421A7" w:rsidP="00D421A7">
      <w:pPr>
        <w:spacing w:after="0" w:line="240" w:lineRule="auto"/>
        <w:rPr>
          <w:rFonts w:cstheme="minorHAnsi"/>
          <w:color w:val="111A51"/>
          <w:sz w:val="24"/>
          <w:szCs w:val="24"/>
          <w:lang w:val="en-US"/>
        </w:rPr>
      </w:pPr>
      <w:r w:rsidRPr="00936A87">
        <w:rPr>
          <w:rStyle w:val="normaltextrun"/>
          <w:rFonts w:cstheme="minorHAnsi"/>
          <w:color w:val="111A51"/>
          <w:sz w:val="24"/>
          <w:szCs w:val="24"/>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464552AA" w14:textId="77777777" w:rsidR="00D421A7" w:rsidRPr="00936A87" w:rsidRDefault="00D421A7" w:rsidP="00D421A7">
      <w:pPr>
        <w:spacing w:after="0" w:line="240" w:lineRule="auto"/>
        <w:rPr>
          <w:rFonts w:cstheme="minorHAnsi"/>
          <w:b/>
          <w:color w:val="111A51"/>
          <w:sz w:val="24"/>
          <w:szCs w:val="24"/>
          <w:lang w:val="en-US"/>
        </w:rPr>
      </w:pPr>
    </w:p>
    <w:p w14:paraId="2FA9F025" w14:textId="77777777" w:rsidR="00D421A7" w:rsidRPr="00936A87" w:rsidRDefault="00D421A7" w:rsidP="00D421A7">
      <w:pPr>
        <w:spacing w:after="0" w:line="240" w:lineRule="auto"/>
        <w:rPr>
          <w:rFonts w:cstheme="minorHAnsi"/>
          <w:b/>
          <w:color w:val="2045FF"/>
          <w:sz w:val="24"/>
          <w:szCs w:val="24"/>
          <w:lang w:val="en-US"/>
        </w:rPr>
      </w:pPr>
      <w:r w:rsidRPr="00936A87">
        <w:rPr>
          <w:rFonts w:cstheme="minorHAnsi"/>
          <w:b/>
          <w:color w:val="2045FF"/>
          <w:sz w:val="24"/>
          <w:szCs w:val="24"/>
          <w:lang w:val="en-US"/>
        </w:rPr>
        <w:t xml:space="preserve">Our Values: </w:t>
      </w:r>
    </w:p>
    <w:p w14:paraId="1BC11B18" w14:textId="77777777" w:rsidR="00D421A7" w:rsidRPr="00936A87" w:rsidRDefault="00D421A7" w:rsidP="00D421A7">
      <w:pPr>
        <w:pStyle w:val="ListParagraph"/>
        <w:numPr>
          <w:ilvl w:val="0"/>
          <w:numId w:val="21"/>
        </w:numPr>
        <w:spacing w:after="0" w:line="360" w:lineRule="auto"/>
        <w:rPr>
          <w:rFonts w:cstheme="minorHAnsi"/>
          <w:color w:val="111A51"/>
          <w:sz w:val="24"/>
          <w:szCs w:val="24"/>
          <w:lang w:val="en-US"/>
        </w:rPr>
      </w:pPr>
      <w:r w:rsidRPr="00936A87">
        <w:rPr>
          <w:rFonts w:cstheme="minorHAnsi"/>
          <w:b/>
          <w:color w:val="EB4622"/>
          <w:sz w:val="24"/>
          <w:szCs w:val="24"/>
          <w:lang w:val="en-US"/>
        </w:rPr>
        <w:t>Accomplished</w:t>
      </w:r>
      <w:r w:rsidRPr="00936A87">
        <w:rPr>
          <w:rFonts w:cstheme="minorHAnsi"/>
          <w:color w:val="EB4622"/>
          <w:sz w:val="24"/>
          <w:szCs w:val="24"/>
          <w:lang w:val="en-US"/>
        </w:rPr>
        <w:t xml:space="preserve">: </w:t>
      </w:r>
      <w:r w:rsidRPr="00936A87">
        <w:rPr>
          <w:rFonts w:cstheme="minorHAnsi"/>
          <w:color w:val="111A51"/>
          <w:sz w:val="24"/>
          <w:szCs w:val="24"/>
          <w:lang w:val="en-US"/>
        </w:rPr>
        <w:t>to provide high quality education and training for all</w:t>
      </w:r>
    </w:p>
    <w:p w14:paraId="5A391FFD" w14:textId="77777777" w:rsidR="00D421A7" w:rsidRPr="00936A87" w:rsidRDefault="00D421A7" w:rsidP="00D421A7">
      <w:pPr>
        <w:pStyle w:val="ListParagraph"/>
        <w:numPr>
          <w:ilvl w:val="0"/>
          <w:numId w:val="21"/>
        </w:numPr>
        <w:spacing w:after="0" w:line="360" w:lineRule="auto"/>
        <w:rPr>
          <w:rFonts w:cstheme="minorHAnsi"/>
          <w:color w:val="EB4622"/>
          <w:sz w:val="24"/>
          <w:szCs w:val="24"/>
          <w:lang w:val="en-US"/>
        </w:rPr>
      </w:pPr>
      <w:r w:rsidRPr="00936A87">
        <w:rPr>
          <w:rFonts w:cstheme="minorHAnsi"/>
          <w:b/>
          <w:color w:val="EB4622"/>
          <w:sz w:val="24"/>
          <w:szCs w:val="24"/>
          <w:lang w:val="en-US"/>
        </w:rPr>
        <w:t>Resilient</w:t>
      </w:r>
      <w:r w:rsidRPr="00936A87">
        <w:rPr>
          <w:rFonts w:cstheme="minorHAnsi"/>
          <w:color w:val="EB4622"/>
          <w:sz w:val="24"/>
          <w:szCs w:val="24"/>
          <w:lang w:val="en-US"/>
        </w:rPr>
        <w:t xml:space="preserve">: </w:t>
      </w:r>
      <w:r w:rsidRPr="00936A87">
        <w:rPr>
          <w:rFonts w:cstheme="minorHAnsi"/>
          <w:color w:val="111A51"/>
          <w:sz w:val="24"/>
          <w:szCs w:val="24"/>
          <w:lang w:val="en-US"/>
        </w:rPr>
        <w:t>to be solution focused and able to intelligently manage challenges</w:t>
      </w:r>
    </w:p>
    <w:p w14:paraId="5C8D168F" w14:textId="77777777" w:rsidR="00D421A7" w:rsidRPr="00936A87" w:rsidRDefault="00D421A7" w:rsidP="00D421A7">
      <w:pPr>
        <w:pStyle w:val="ListParagraph"/>
        <w:numPr>
          <w:ilvl w:val="0"/>
          <w:numId w:val="21"/>
        </w:numPr>
        <w:spacing w:after="0" w:line="360" w:lineRule="auto"/>
        <w:rPr>
          <w:rFonts w:cstheme="minorHAnsi"/>
          <w:color w:val="EB4622"/>
          <w:sz w:val="24"/>
          <w:szCs w:val="24"/>
          <w:lang w:val="en-US"/>
        </w:rPr>
      </w:pPr>
      <w:r w:rsidRPr="00936A87">
        <w:rPr>
          <w:rFonts w:cstheme="minorHAnsi"/>
          <w:b/>
          <w:color w:val="EB4622"/>
          <w:sz w:val="24"/>
          <w:szCs w:val="24"/>
          <w:lang w:val="en-US"/>
        </w:rPr>
        <w:t>Compassionate</w:t>
      </w:r>
      <w:r w:rsidRPr="00936A87">
        <w:rPr>
          <w:rFonts w:cstheme="minorHAnsi"/>
          <w:color w:val="EB4622"/>
          <w:sz w:val="24"/>
          <w:szCs w:val="24"/>
          <w:lang w:val="en-US"/>
        </w:rPr>
        <w:t xml:space="preserve">: </w:t>
      </w:r>
      <w:r w:rsidRPr="00936A87">
        <w:rPr>
          <w:rFonts w:cstheme="minorHAnsi"/>
          <w:color w:val="111A51"/>
          <w:sz w:val="24"/>
          <w:szCs w:val="24"/>
          <w:lang w:val="en-US"/>
        </w:rPr>
        <w:t>to show care and understanding towards others</w:t>
      </w:r>
    </w:p>
    <w:p w14:paraId="2BA74A23" w14:textId="77777777" w:rsidR="00D421A7" w:rsidRPr="00936A87" w:rsidRDefault="00D421A7" w:rsidP="00D421A7">
      <w:pPr>
        <w:spacing w:after="0" w:line="240" w:lineRule="auto"/>
        <w:rPr>
          <w:rFonts w:cstheme="minorHAnsi"/>
          <w:color w:val="111A51"/>
          <w:sz w:val="24"/>
          <w:szCs w:val="24"/>
          <w:lang w:val="en-US"/>
        </w:rPr>
      </w:pPr>
    </w:p>
    <w:p w14:paraId="4BD3E08E" w14:textId="77777777" w:rsidR="00D421A7" w:rsidRPr="00936A87" w:rsidRDefault="00D421A7" w:rsidP="00D421A7">
      <w:pPr>
        <w:spacing w:after="0" w:line="240" w:lineRule="auto"/>
        <w:rPr>
          <w:rFonts w:cstheme="minorHAnsi"/>
          <w:color w:val="111A51"/>
          <w:sz w:val="24"/>
          <w:szCs w:val="24"/>
          <w:lang w:val="en-US"/>
        </w:rPr>
      </w:pPr>
      <w:r w:rsidRPr="00936A87">
        <w:rPr>
          <w:rFonts w:cstheme="minorHAnsi"/>
          <w:color w:val="111A51"/>
          <w:sz w:val="24"/>
          <w:szCs w:val="24"/>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1A5A7823" w14:textId="77777777" w:rsidR="00D421A7" w:rsidRPr="00936A87" w:rsidRDefault="00D421A7" w:rsidP="00D421A7">
      <w:pPr>
        <w:spacing w:after="0" w:line="240" w:lineRule="auto"/>
        <w:rPr>
          <w:rFonts w:cstheme="minorHAnsi"/>
          <w:color w:val="1F3864" w:themeColor="accent5" w:themeShade="80"/>
          <w:sz w:val="24"/>
          <w:szCs w:val="24"/>
          <w:lang w:val="en-US"/>
        </w:rPr>
      </w:pPr>
    </w:p>
    <w:p w14:paraId="1BBF944F" w14:textId="77777777" w:rsidR="00D421A7" w:rsidRPr="00936A87" w:rsidRDefault="00D421A7" w:rsidP="00D421A7">
      <w:pPr>
        <w:spacing w:after="0" w:line="240" w:lineRule="auto"/>
        <w:rPr>
          <w:rFonts w:cstheme="minorHAnsi"/>
          <w:color w:val="111A51"/>
          <w:lang w:val="en-US"/>
        </w:rPr>
      </w:pPr>
      <w:r w:rsidRPr="00936A87">
        <w:rPr>
          <w:rFonts w:cstheme="minorHAnsi"/>
          <w:color w:val="111A51"/>
          <w:sz w:val="24"/>
          <w:szCs w:val="24"/>
          <w:lang w:val="en-US"/>
        </w:rPr>
        <w:t xml:space="preserve">Please take a look at our </w:t>
      </w:r>
      <w:hyperlink r:id="rId28" w:history="1">
        <w:r w:rsidRPr="00936A87">
          <w:rPr>
            <w:rStyle w:val="Hyperlink"/>
            <w:rFonts w:cstheme="minorHAnsi"/>
            <w:sz w:val="24"/>
            <w:szCs w:val="24"/>
            <w:lang w:val="en-US"/>
          </w:rPr>
          <w:t>Trust website</w:t>
        </w:r>
      </w:hyperlink>
      <w:r w:rsidRPr="00936A87">
        <w:rPr>
          <w:rFonts w:cstheme="minorHAnsi"/>
          <w:color w:val="111A51"/>
          <w:sz w:val="24"/>
          <w:szCs w:val="24"/>
          <w:lang w:val="en-US"/>
        </w:rPr>
        <w:t xml:space="preserve"> (</w:t>
      </w:r>
      <w:r w:rsidRPr="00936A87">
        <w:rPr>
          <w:rFonts w:cstheme="minorHAnsi"/>
          <w:sz w:val="24"/>
          <w:szCs w:val="24"/>
          <w:lang w:val="en-US"/>
        </w:rPr>
        <w:t>https://www.3-18education.co.uk)</w:t>
      </w:r>
      <w:r w:rsidRPr="00936A87">
        <w:rPr>
          <w:rFonts w:cstheme="minorHAnsi"/>
          <w:color w:val="4472C4" w:themeColor="accent5"/>
          <w:sz w:val="24"/>
          <w:szCs w:val="24"/>
          <w:lang w:val="en-US"/>
        </w:rPr>
        <w:t xml:space="preserve"> </w:t>
      </w:r>
      <w:r w:rsidRPr="00936A87">
        <w:rPr>
          <w:rFonts w:cstheme="minorHAnsi"/>
          <w:color w:val="111A51"/>
          <w:sz w:val="24"/>
          <w:szCs w:val="24"/>
          <w:lang w:val="en-US"/>
        </w:rPr>
        <w:t>for more details on what</w:t>
      </w:r>
      <w:r w:rsidRPr="00936A87">
        <w:rPr>
          <w:rFonts w:cstheme="minorHAnsi"/>
          <w:color w:val="111A51"/>
          <w:lang w:val="en-US"/>
        </w:rPr>
        <w:t xml:space="preserve"> we offer. For information about each of our schools, please read on or click on the below links. </w:t>
      </w:r>
    </w:p>
    <w:p w14:paraId="1FA95A04" w14:textId="77777777" w:rsidR="00D421A7" w:rsidRPr="00AA0C3A" w:rsidRDefault="00D421A7" w:rsidP="00D421A7">
      <w:pPr>
        <w:spacing w:after="0" w:line="240" w:lineRule="auto"/>
        <w:rPr>
          <w:rFonts w:ascii="Arial" w:hAnsi="Arial" w:cs="Arial"/>
          <w:color w:val="000000"/>
          <w:sz w:val="24"/>
          <w:szCs w:val="24"/>
        </w:rPr>
      </w:pPr>
      <w:r w:rsidRPr="00AA0C3A">
        <w:rPr>
          <w:rFonts w:ascii="Arial" w:hAnsi="Arial" w:cs="Arial"/>
          <w:color w:val="000000"/>
          <w:sz w:val="24"/>
          <w:szCs w:val="24"/>
        </w:rPr>
        <w:t xml:space="preserve">    </w:t>
      </w:r>
    </w:p>
    <w:p w14:paraId="3EEF1196" w14:textId="77777777" w:rsidR="00D421A7" w:rsidRPr="00AA0C3A" w:rsidRDefault="00D421A7" w:rsidP="00D421A7">
      <w:pPr>
        <w:spacing w:after="0"/>
        <w:rPr>
          <w:rFonts w:ascii="Arial" w:hAnsi="Arial" w:cs="Arial"/>
        </w:rPr>
      </w:pPr>
      <w:r w:rsidRPr="00AA0C3A">
        <w:rPr>
          <w:rFonts w:ascii="Arial" w:hAnsi="Arial" w:cs="Arial"/>
        </w:rPr>
        <w:t xml:space="preserve">        </w:t>
      </w:r>
    </w:p>
    <w:p w14:paraId="748281EE" w14:textId="77777777" w:rsidR="00D421A7" w:rsidRPr="00AA0C3A" w:rsidRDefault="00D421A7" w:rsidP="00D421A7">
      <w:pPr>
        <w:spacing w:after="0"/>
        <w:rPr>
          <w:rStyle w:val="Hyperlink"/>
          <w:rFonts w:ascii="Arial" w:hAnsi="Arial" w:cs="Arial"/>
        </w:rPr>
      </w:pPr>
      <w:r w:rsidRPr="00AA0C3A">
        <w:rPr>
          <w:rFonts w:ascii="Arial" w:hAnsi="Arial" w:cs="Arial"/>
          <w:noProof/>
          <w:lang w:eastAsia="en-GB"/>
        </w:rPr>
        <w:drawing>
          <wp:anchor distT="0" distB="0" distL="114300" distR="114300" simplePos="0" relativeHeight="251668486" behindDoc="0" locked="0" layoutInCell="1" allowOverlap="1" wp14:anchorId="413B6BA0" wp14:editId="1F9CA6D4">
            <wp:simplePos x="0" y="0"/>
            <wp:positionH relativeFrom="column">
              <wp:posOffset>2414905</wp:posOffset>
            </wp:positionH>
            <wp:positionV relativeFrom="paragraph">
              <wp:posOffset>1513840</wp:posOffset>
            </wp:positionV>
            <wp:extent cx="1096010" cy="1079500"/>
            <wp:effectExtent l="0" t="0" r="8890" b="6350"/>
            <wp:wrapNone/>
            <wp:docPr id="13" name="Picture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6"/>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09601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70534" behindDoc="0" locked="0" layoutInCell="1" allowOverlap="1" wp14:anchorId="57B8D45A" wp14:editId="68B76985">
            <wp:simplePos x="0" y="0"/>
            <wp:positionH relativeFrom="column">
              <wp:posOffset>3771900</wp:posOffset>
            </wp:positionH>
            <wp:positionV relativeFrom="paragraph">
              <wp:posOffset>1544955</wp:posOffset>
            </wp:positionV>
            <wp:extent cx="831215" cy="1035685"/>
            <wp:effectExtent l="0" t="0" r="0" b="0"/>
            <wp:wrapNone/>
            <wp:docPr id="15" name="Picture 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83121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71558" behindDoc="0" locked="0" layoutInCell="1" allowOverlap="1" wp14:anchorId="5F57F193" wp14:editId="4BDB8193">
            <wp:simplePos x="0" y="0"/>
            <wp:positionH relativeFrom="column">
              <wp:posOffset>1164590</wp:posOffset>
            </wp:positionH>
            <wp:positionV relativeFrom="paragraph">
              <wp:posOffset>1561465</wp:posOffset>
            </wp:positionV>
            <wp:extent cx="924480" cy="1080000"/>
            <wp:effectExtent l="0" t="0" r="9525" b="6350"/>
            <wp:wrapNone/>
            <wp:docPr id="16" name="Picture 1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2448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66438" behindDoc="0" locked="0" layoutInCell="1" allowOverlap="1" wp14:anchorId="3F06B0D4" wp14:editId="7EBA9957">
            <wp:simplePos x="0" y="0"/>
            <wp:positionH relativeFrom="column">
              <wp:posOffset>3067050</wp:posOffset>
            </wp:positionH>
            <wp:positionV relativeFrom="page">
              <wp:posOffset>7157085</wp:posOffset>
            </wp:positionV>
            <wp:extent cx="895350" cy="1170305"/>
            <wp:effectExtent l="0" t="0" r="0" b="0"/>
            <wp:wrapNone/>
            <wp:docPr id="1" name="Picture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3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69510" behindDoc="0" locked="0" layoutInCell="1" allowOverlap="1" wp14:anchorId="5799A720" wp14:editId="3CAD4EAB">
            <wp:simplePos x="0" y="0"/>
            <wp:positionH relativeFrom="column">
              <wp:posOffset>-171450</wp:posOffset>
            </wp:positionH>
            <wp:positionV relativeFrom="paragraph">
              <wp:posOffset>1541780</wp:posOffset>
            </wp:positionV>
            <wp:extent cx="1079500" cy="1127125"/>
            <wp:effectExtent l="0" t="0" r="6350" b="0"/>
            <wp:wrapNone/>
            <wp:docPr id="14" name="Picture 1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74630" behindDoc="0" locked="0" layoutInCell="1" allowOverlap="1" wp14:anchorId="5FAFBA01" wp14:editId="737FA7EE">
            <wp:simplePos x="0" y="0"/>
            <wp:positionH relativeFrom="column">
              <wp:posOffset>4874260</wp:posOffset>
            </wp:positionH>
            <wp:positionV relativeFrom="paragraph">
              <wp:posOffset>1526540</wp:posOffset>
            </wp:positionV>
            <wp:extent cx="869315" cy="1079500"/>
            <wp:effectExtent l="0" t="0" r="6985" b="6350"/>
            <wp:wrapNone/>
            <wp:docPr id="27" name="Picture 27" descr="Bridgnorth Endowed School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idgnorth Endowed School logo">
                      <a:hlinkClick r:id="rId37"/>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6757"/>
                    <a:stretch/>
                  </pic:blipFill>
                  <pic:spPr bwMode="auto">
                    <a:xfrm>
                      <a:off x="0" y="0"/>
                      <a:ext cx="8693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73606" behindDoc="0" locked="0" layoutInCell="1" allowOverlap="1" wp14:anchorId="035A4110" wp14:editId="387EAFFF">
            <wp:simplePos x="0" y="0"/>
            <wp:positionH relativeFrom="column">
              <wp:posOffset>4245610</wp:posOffset>
            </wp:positionH>
            <wp:positionV relativeFrom="paragraph">
              <wp:posOffset>82550</wp:posOffset>
            </wp:positionV>
            <wp:extent cx="1090295" cy="1079500"/>
            <wp:effectExtent l="0" t="0" r="0" b="6350"/>
            <wp:wrapNone/>
            <wp:docPr id="28" name="Picture 28"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02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67462" behindDoc="0" locked="0" layoutInCell="1" allowOverlap="1" wp14:anchorId="6F32916A" wp14:editId="0201902A">
            <wp:simplePos x="0" y="0"/>
            <wp:positionH relativeFrom="column">
              <wp:posOffset>409575</wp:posOffset>
            </wp:positionH>
            <wp:positionV relativeFrom="paragraph">
              <wp:posOffset>86360</wp:posOffset>
            </wp:positionV>
            <wp:extent cx="1085215" cy="1079500"/>
            <wp:effectExtent l="0" t="0" r="635" b="6350"/>
            <wp:wrapNone/>
            <wp:docPr id="11" name="Picture 11" descr="Application Pack KS2 Teach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 Pack KS2 Teacher">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521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72582" behindDoc="0" locked="0" layoutInCell="1" allowOverlap="1" wp14:anchorId="11044A17" wp14:editId="6C9B1BFD">
            <wp:simplePos x="0" y="0"/>
            <wp:positionH relativeFrom="column">
              <wp:posOffset>1689100</wp:posOffset>
            </wp:positionH>
            <wp:positionV relativeFrom="paragraph">
              <wp:posOffset>88265</wp:posOffset>
            </wp:positionV>
            <wp:extent cx="1079500" cy="1079500"/>
            <wp:effectExtent l="0" t="0" r="6350" b="6350"/>
            <wp:wrapNone/>
            <wp:docPr id="31" name="Picture 31" descr="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rPr>
        <w:br w:type="page"/>
      </w:r>
    </w:p>
    <w:p w14:paraId="32A59A96" w14:textId="16D975F8" w:rsidR="004F3952" w:rsidRPr="006A07AF" w:rsidRDefault="00EA686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Fac</w:t>
      </w:r>
      <w:r w:rsidR="00A615A4" w:rsidRPr="006A07AF">
        <w:rPr>
          <w:rFonts w:cstheme="minorHAnsi"/>
          <w:b/>
          <w:color w:val="FFFFFF" w:themeColor="background1"/>
          <w:sz w:val="28"/>
          <w:szCs w:val="28"/>
        </w:rPr>
        <w:t>ulty Information</w:t>
      </w:r>
    </w:p>
    <w:p w14:paraId="5A2AC72E" w14:textId="77777777" w:rsidR="006A07AF" w:rsidRPr="00C05815" w:rsidRDefault="006A07AF" w:rsidP="00C05815">
      <w:pPr>
        <w:pStyle w:val="BodyText"/>
        <w:ind w:left="-142" w:right="380"/>
        <w:rPr>
          <w:rFonts w:cstheme="minorHAnsi"/>
          <w:color w:val="1F3864" w:themeColor="accent5" w:themeShade="80"/>
          <w:sz w:val="24"/>
          <w:lang w:val="en-US"/>
        </w:rPr>
      </w:pPr>
      <w:bookmarkStart w:id="2" w:name="_Hlk139011771"/>
      <w:r w:rsidRPr="00C05815">
        <w:rPr>
          <w:rFonts w:cstheme="minorHAnsi"/>
          <w:color w:val="1F3864" w:themeColor="accent5" w:themeShade="80"/>
          <w:sz w:val="24"/>
          <w:lang w:val="en-US"/>
        </w:rPr>
        <w:t xml:space="preserve">Our Learning Support department is made up of 4 HLTAs and 14 Teaching Assistants.  They support a variety of students with special educational needs in the classroom, interventions, small groups and sometimes on a 1:1 basis.    The department is integral to our success as a school.  We now have a Support HUB in school where the team are based which has greatly enhanced the way in which they work. They are line managed by our Assistant Headteacher/SENDCo and work closely with our Heads of House and Student Support to create a </w:t>
      </w:r>
      <w:proofErr w:type="gramStart"/>
      <w:r w:rsidRPr="00C05815">
        <w:rPr>
          <w:rFonts w:cstheme="minorHAnsi"/>
          <w:color w:val="1F3864" w:themeColor="accent5" w:themeShade="80"/>
          <w:sz w:val="24"/>
          <w:lang w:val="en-US"/>
        </w:rPr>
        <w:t>joined up</w:t>
      </w:r>
      <w:proofErr w:type="gramEnd"/>
      <w:r w:rsidRPr="00C05815">
        <w:rPr>
          <w:rFonts w:cstheme="minorHAnsi"/>
          <w:color w:val="1F3864" w:themeColor="accent5" w:themeShade="80"/>
          <w:sz w:val="24"/>
          <w:lang w:val="en-US"/>
        </w:rPr>
        <w:t xml:space="preserve"> approach to achieving student success. </w:t>
      </w:r>
    </w:p>
    <w:bookmarkEnd w:id="2"/>
    <w:p w14:paraId="066FA41D" w14:textId="71260215" w:rsidR="00896B16" w:rsidRPr="006A07AF" w:rsidRDefault="00896B16" w:rsidP="00B749EE">
      <w:pPr>
        <w:spacing w:after="0" w:line="240" w:lineRule="auto"/>
        <w:rPr>
          <w:rFonts w:cstheme="minorHAnsi"/>
          <w:sz w:val="24"/>
        </w:rPr>
      </w:pPr>
      <w:r w:rsidRPr="006A07AF">
        <w:rPr>
          <w:rFonts w:cstheme="minorHAnsi"/>
          <w:b/>
          <w:color w:val="FFFFFF" w:themeColor="background1"/>
          <w:sz w:val="28"/>
          <w:szCs w:val="28"/>
        </w:rPr>
        <w:br w:type="page"/>
      </w:r>
    </w:p>
    <w:p w14:paraId="73FBB5EA" w14:textId="118B0F75" w:rsidR="00B30DF5" w:rsidRPr="006A07AF"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Job D</w:t>
      </w:r>
      <w:r w:rsidR="00A615A4" w:rsidRPr="006A07AF">
        <w:rPr>
          <w:rFonts w:cstheme="minorHAnsi"/>
          <w:b/>
          <w:color w:val="FFFFFF" w:themeColor="background1"/>
          <w:sz w:val="28"/>
          <w:szCs w:val="28"/>
        </w:rPr>
        <w:t>escription</w:t>
      </w:r>
    </w:p>
    <w:p w14:paraId="1A7EC33A" w14:textId="2FEE578F" w:rsidR="00D41ABC" w:rsidRPr="006A07AF" w:rsidRDefault="00C05815" w:rsidP="00B30DF5">
      <w:pPr>
        <w:spacing w:after="0"/>
        <w:jc w:val="right"/>
        <w:rPr>
          <w:rFonts w:cstheme="minorHAnsi"/>
          <w:b/>
          <w:u w:val="single"/>
        </w:rPr>
      </w:pPr>
      <w:r>
        <w:rPr>
          <w:noProof/>
          <w:lang w:eastAsia="en-GB"/>
        </w:rPr>
        <w:drawing>
          <wp:inline distT="0" distB="0" distL="0" distR="0" wp14:anchorId="65A1CCFB" wp14:editId="0B41B6B1">
            <wp:extent cx="1152525" cy="962574"/>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59753" cy="968610"/>
                    </a:xfrm>
                    <a:prstGeom prst="rect">
                      <a:avLst/>
                    </a:prstGeom>
                    <a:noFill/>
                    <a:ln>
                      <a:noFill/>
                    </a:ln>
                  </pic:spPr>
                </pic:pic>
              </a:graphicData>
            </a:graphic>
          </wp:inline>
        </w:drawing>
      </w:r>
      <w:r w:rsidRPr="006A07AF">
        <w:rPr>
          <w:rFonts w:cstheme="minorHAnsi"/>
          <w:noProof/>
          <w:lang w:eastAsia="en-GB"/>
        </w:rPr>
        <mc:AlternateContent>
          <mc:Choice Requires="wps">
            <w:drawing>
              <wp:anchor distT="0" distB="0" distL="114300" distR="114300" simplePos="0" relativeHeight="251658241" behindDoc="0" locked="0" layoutInCell="1" allowOverlap="1" wp14:anchorId="60CBFF9F" wp14:editId="5D25FDD1">
                <wp:simplePos x="0" y="0"/>
                <wp:positionH relativeFrom="column">
                  <wp:posOffset>-38101</wp:posOffset>
                </wp:positionH>
                <wp:positionV relativeFrom="paragraph">
                  <wp:posOffset>27305</wp:posOffset>
                </wp:positionV>
                <wp:extent cx="1285875" cy="11049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1285875" cy="1104900"/>
                        </a:xfrm>
                        <a:prstGeom prst="rect">
                          <a:avLst/>
                        </a:prstGeom>
                        <a:solidFill>
                          <a:schemeClr val="lt1"/>
                        </a:solidFill>
                        <a:ln w="6350">
                          <a:noFill/>
                        </a:ln>
                      </wps:spPr>
                      <wps:txbx>
                        <w:txbxContent>
                          <w:p w14:paraId="27633D7C" w14:textId="0EEB5092" w:rsidR="00B30DF5" w:rsidRPr="00226B41" w:rsidRDefault="00C05815" w:rsidP="00896B16">
                            <w:pPr>
                              <w:spacing w:after="0" w:line="240" w:lineRule="auto"/>
                              <w:jc w:val="center"/>
                              <w:rPr>
                                <w:rFonts w:ascii="Arial" w:hAnsi="Arial" w:cs="Arial"/>
                                <w:sz w:val="24"/>
                                <w:lang w:val="en-US"/>
                              </w:rPr>
                            </w:pPr>
                            <w:r>
                              <w:rPr>
                                <w:noProof/>
                                <w:lang w:eastAsia="en-GB"/>
                              </w:rPr>
                              <w:drawing>
                                <wp:inline distT="0" distB="0" distL="0" distR="0" wp14:anchorId="747EB3DF" wp14:editId="3BEB2EAC">
                                  <wp:extent cx="939800" cy="917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9800" cy="917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BFF9F" id="_x0000_t202" coordsize="21600,21600" o:spt="202" path="m,l,21600r21600,l21600,xe">
                <v:stroke joinstyle="miter"/>
                <v:path gradientshapeok="t" o:connecttype="rect"/>
              </v:shapetype>
              <v:shape id="Text Box 2" o:spid="_x0000_s1026" type="#_x0000_t202" style="position:absolute;left:0;text-align:left;margin-left:-3pt;margin-top:2.15pt;width:101.25pt;height:8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" fillcolor="white [3201]" stroked="f" strokeweight=".5pt">
                <v:textbox>
                  <w:txbxContent>
                    <w:p w14:paraId="27633D7C" w14:textId="0EEB5092" w:rsidR="00B30DF5" w:rsidRPr="00226B41" w:rsidRDefault="00C05815" w:rsidP="00896B16">
                      <w:pPr>
                        <w:spacing w:after="0" w:line="240" w:lineRule="auto"/>
                        <w:jc w:val="center"/>
                        <w:rPr>
                          <w:rFonts w:ascii="Arial" w:hAnsi="Arial" w:cs="Arial"/>
                          <w:sz w:val="24"/>
                          <w:lang w:val="en-US"/>
                        </w:rPr>
                      </w:pPr>
                      <w:r>
                        <w:rPr>
                          <w:noProof/>
                          <w:lang w:eastAsia="en-GB"/>
                        </w:rPr>
                        <w:drawing>
                          <wp:inline distT="0" distB="0" distL="0" distR="0" wp14:anchorId="747EB3DF" wp14:editId="3BEB2EAC">
                            <wp:extent cx="939800" cy="917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9800" cy="917245"/>
                                    </a:xfrm>
                                    <a:prstGeom prst="rect">
                                      <a:avLst/>
                                    </a:prstGeom>
                                    <a:noFill/>
                                    <a:ln>
                                      <a:noFill/>
                                    </a:ln>
                                  </pic:spPr>
                                </pic:pic>
                              </a:graphicData>
                            </a:graphic>
                          </wp:inline>
                        </w:drawing>
                      </w:r>
                    </w:p>
                  </w:txbxContent>
                </v:textbox>
              </v:shape>
            </w:pict>
          </mc:Fallback>
        </mc:AlternateContent>
      </w:r>
    </w:p>
    <w:p w14:paraId="0C144D3C" w14:textId="77777777" w:rsidR="00B30DF5" w:rsidRPr="006A07AF" w:rsidRDefault="00B30DF5" w:rsidP="00D41ABC">
      <w:pPr>
        <w:spacing w:after="0"/>
        <w:rPr>
          <w:rFonts w:cstheme="minorHAnsi"/>
          <w:b/>
          <w:color w:val="1F3864" w:themeColor="accent5" w:themeShade="80"/>
          <w:u w:val="singl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6435"/>
      </w:tblGrid>
      <w:tr w:rsidR="00943229" w:rsidRPr="006A07AF" w14:paraId="0FD5B531" w14:textId="77777777" w:rsidTr="009F42F9">
        <w:trPr>
          <w:jc w:val="center"/>
        </w:trPr>
        <w:tc>
          <w:tcPr>
            <w:tcW w:w="2830" w:type="dxa"/>
            <w:vAlign w:val="center"/>
          </w:tcPr>
          <w:p w14:paraId="01E39D04" w14:textId="7777777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Title of Post</w:t>
            </w:r>
          </w:p>
        </w:tc>
        <w:tc>
          <w:tcPr>
            <w:tcW w:w="6435" w:type="dxa"/>
            <w:vAlign w:val="center"/>
          </w:tcPr>
          <w:p w14:paraId="140B47FF" w14:textId="6C050D86" w:rsidR="00B30DF5" w:rsidRPr="00C445DE" w:rsidRDefault="00C445DE" w:rsidP="00896B16">
            <w:pPr>
              <w:spacing w:before="120" w:after="120"/>
              <w:rPr>
                <w:rFonts w:cstheme="minorHAnsi"/>
                <w:bCs/>
                <w:color w:val="1F3864" w:themeColor="accent5" w:themeShade="80"/>
                <w:sz w:val="24"/>
              </w:rPr>
            </w:pPr>
            <w:r w:rsidRPr="00C445DE">
              <w:rPr>
                <w:rFonts w:cstheme="minorHAnsi"/>
                <w:bCs/>
                <w:color w:val="1F3864" w:themeColor="accent5" w:themeShade="80"/>
                <w:sz w:val="24"/>
              </w:rPr>
              <w:t>Teaching Assistant Level 2</w:t>
            </w:r>
          </w:p>
        </w:tc>
      </w:tr>
      <w:tr w:rsidR="00943229" w:rsidRPr="006A07AF" w14:paraId="7F7CB9CD" w14:textId="77777777" w:rsidTr="009F42F9">
        <w:trPr>
          <w:trHeight w:val="257"/>
          <w:jc w:val="center"/>
        </w:trPr>
        <w:tc>
          <w:tcPr>
            <w:tcW w:w="2830" w:type="dxa"/>
            <w:vAlign w:val="center"/>
          </w:tcPr>
          <w:p w14:paraId="1494E215" w14:textId="7777777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Post Status</w:t>
            </w:r>
          </w:p>
        </w:tc>
        <w:tc>
          <w:tcPr>
            <w:tcW w:w="6435" w:type="dxa"/>
            <w:vAlign w:val="center"/>
          </w:tcPr>
          <w:p w14:paraId="2EB20BD5" w14:textId="2E6E4083" w:rsidR="00B30DF5" w:rsidRPr="006A07AF" w:rsidRDefault="00C445DE" w:rsidP="00896B16">
            <w:pPr>
              <w:spacing w:before="120" w:after="120"/>
              <w:rPr>
                <w:rFonts w:cstheme="minorHAnsi"/>
                <w:bCs/>
                <w:color w:val="1F3864" w:themeColor="accent5" w:themeShade="80"/>
                <w:sz w:val="24"/>
              </w:rPr>
            </w:pPr>
            <w:r>
              <w:rPr>
                <w:rFonts w:cstheme="minorHAnsi"/>
                <w:bCs/>
                <w:color w:val="1F3864" w:themeColor="accent5" w:themeShade="80"/>
                <w:sz w:val="24"/>
              </w:rPr>
              <w:t>Fixed Term</w:t>
            </w:r>
          </w:p>
        </w:tc>
      </w:tr>
      <w:tr w:rsidR="00943229" w:rsidRPr="006A07AF" w14:paraId="5CA42474" w14:textId="77777777" w:rsidTr="009F42F9">
        <w:trPr>
          <w:jc w:val="center"/>
        </w:trPr>
        <w:tc>
          <w:tcPr>
            <w:tcW w:w="2830" w:type="dxa"/>
            <w:vAlign w:val="center"/>
          </w:tcPr>
          <w:p w14:paraId="6EF0DBFD" w14:textId="34A3A1B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Salary</w:t>
            </w:r>
          </w:p>
        </w:tc>
        <w:tc>
          <w:tcPr>
            <w:tcW w:w="6435" w:type="dxa"/>
            <w:vAlign w:val="center"/>
          </w:tcPr>
          <w:p w14:paraId="2934761E" w14:textId="2CC9EAAF" w:rsidR="00B30DF5" w:rsidRPr="006A07AF" w:rsidRDefault="00C445DE" w:rsidP="00896B16">
            <w:pPr>
              <w:spacing w:before="120" w:after="120"/>
              <w:rPr>
                <w:rFonts w:cstheme="minorHAnsi"/>
                <w:bCs/>
                <w:color w:val="1F3864" w:themeColor="accent5" w:themeShade="80"/>
                <w:sz w:val="24"/>
              </w:rPr>
            </w:pPr>
            <w:r>
              <w:rPr>
                <w:rFonts w:cstheme="minorHAnsi"/>
                <w:bCs/>
                <w:color w:val="1F3864" w:themeColor="accent5" w:themeShade="80"/>
                <w:sz w:val="24"/>
              </w:rPr>
              <w:t>Grade 5 SCP 5-6</w:t>
            </w:r>
          </w:p>
        </w:tc>
      </w:tr>
      <w:tr w:rsidR="00943229" w:rsidRPr="006A07AF" w14:paraId="453083D1" w14:textId="77777777" w:rsidTr="009F42F9">
        <w:trPr>
          <w:jc w:val="center"/>
        </w:trPr>
        <w:tc>
          <w:tcPr>
            <w:tcW w:w="2830" w:type="dxa"/>
            <w:vAlign w:val="center"/>
          </w:tcPr>
          <w:p w14:paraId="201761E4" w14:textId="7777777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Reporting to</w:t>
            </w:r>
          </w:p>
        </w:tc>
        <w:tc>
          <w:tcPr>
            <w:tcW w:w="6435" w:type="dxa"/>
            <w:vAlign w:val="center"/>
          </w:tcPr>
          <w:p w14:paraId="3C1322F2" w14:textId="57FB1390" w:rsidR="00B30DF5" w:rsidRPr="006A07AF" w:rsidRDefault="00C445DE" w:rsidP="00896B16">
            <w:pPr>
              <w:spacing w:before="120" w:after="120"/>
              <w:rPr>
                <w:rFonts w:cstheme="minorHAnsi"/>
                <w:bCs/>
                <w:color w:val="1F3864" w:themeColor="accent5" w:themeShade="80"/>
                <w:sz w:val="24"/>
              </w:rPr>
            </w:pPr>
            <w:r>
              <w:rPr>
                <w:rFonts w:cstheme="minorHAnsi"/>
                <w:bCs/>
                <w:color w:val="1F3864" w:themeColor="accent5" w:themeShade="80"/>
                <w:sz w:val="24"/>
              </w:rPr>
              <w:t>SENDCo</w:t>
            </w:r>
          </w:p>
        </w:tc>
      </w:tr>
    </w:tbl>
    <w:p w14:paraId="38E1EC6A" w14:textId="77777777" w:rsidR="00B30DF5" w:rsidRPr="006A07AF" w:rsidRDefault="00B30DF5" w:rsidP="00D41ABC">
      <w:pPr>
        <w:spacing w:after="0"/>
        <w:rPr>
          <w:rFonts w:cstheme="minorHAnsi"/>
          <w:b/>
          <w:color w:val="1F3864" w:themeColor="accent5" w:themeShade="80"/>
          <w:u w:val="single"/>
        </w:rPr>
      </w:pPr>
    </w:p>
    <w:p w14:paraId="440A6029" w14:textId="77777777" w:rsidR="003600AB" w:rsidRPr="00D4665E" w:rsidRDefault="003600AB" w:rsidP="003600AB">
      <w:pPr>
        <w:spacing w:after="0" w:line="240" w:lineRule="auto"/>
        <w:rPr>
          <w:rFonts w:cstheme="minorHAnsi"/>
          <w:color w:val="1F3864" w:themeColor="accent5" w:themeShade="80"/>
          <w:sz w:val="24"/>
          <w:szCs w:val="24"/>
        </w:rPr>
      </w:pPr>
      <w:r w:rsidRPr="00D4665E">
        <w:rPr>
          <w:rFonts w:cstheme="minorHAnsi"/>
          <w:b/>
          <w:color w:val="1F3864" w:themeColor="accent5" w:themeShade="80"/>
          <w:sz w:val="24"/>
          <w:szCs w:val="24"/>
        </w:rPr>
        <w:t>Main Purpose</w:t>
      </w:r>
    </w:p>
    <w:p w14:paraId="5D17DE5C" w14:textId="77777777" w:rsidR="003600AB" w:rsidRPr="00A46DB8" w:rsidRDefault="003600AB" w:rsidP="003600AB">
      <w:pPr>
        <w:pStyle w:val="ListParagraph"/>
        <w:numPr>
          <w:ilvl w:val="0"/>
          <w:numId w:val="17"/>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Work with class teachers to raise the learning and attainment of pupils </w:t>
      </w:r>
    </w:p>
    <w:p w14:paraId="77BA449D" w14:textId="77777777" w:rsidR="003600AB" w:rsidRPr="00A46DB8" w:rsidRDefault="003600AB" w:rsidP="003600AB">
      <w:pPr>
        <w:pStyle w:val="ListParagraph"/>
        <w:numPr>
          <w:ilvl w:val="0"/>
          <w:numId w:val="17"/>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Promote pupils’ independence, self-esteem and social inclusion </w:t>
      </w:r>
    </w:p>
    <w:p w14:paraId="3FE72908" w14:textId="77777777" w:rsidR="003600AB" w:rsidRPr="00A46DB8" w:rsidRDefault="003600AB" w:rsidP="003600AB">
      <w:pPr>
        <w:pStyle w:val="ListParagraph"/>
        <w:numPr>
          <w:ilvl w:val="0"/>
          <w:numId w:val="17"/>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Give support to pupils, individually or in groups, so they can access the curriculum, take part in learning and experience a sense of achievement </w:t>
      </w:r>
    </w:p>
    <w:p w14:paraId="221DE443" w14:textId="77777777" w:rsidR="003600AB" w:rsidRPr="00D239FF" w:rsidRDefault="003600AB" w:rsidP="003600AB">
      <w:pPr>
        <w:spacing w:after="0" w:line="240" w:lineRule="auto"/>
        <w:rPr>
          <w:rFonts w:cstheme="minorHAnsi"/>
          <w:bCs/>
          <w:color w:val="1F3864" w:themeColor="accent5" w:themeShade="80"/>
          <w:sz w:val="24"/>
        </w:rPr>
      </w:pPr>
    </w:p>
    <w:p w14:paraId="6FCA9556" w14:textId="77777777" w:rsidR="003600AB" w:rsidRPr="00D239FF" w:rsidRDefault="003600AB" w:rsidP="003600AB">
      <w:pPr>
        <w:spacing w:after="0" w:line="240" w:lineRule="auto"/>
        <w:rPr>
          <w:rFonts w:cstheme="minorHAnsi"/>
          <w:b/>
          <w:color w:val="1F3864" w:themeColor="accent5" w:themeShade="80"/>
          <w:sz w:val="24"/>
        </w:rPr>
      </w:pPr>
      <w:r w:rsidRPr="00D239FF">
        <w:rPr>
          <w:rFonts w:cstheme="minorHAnsi"/>
          <w:b/>
          <w:color w:val="1F3864" w:themeColor="accent5" w:themeShade="80"/>
          <w:sz w:val="24"/>
        </w:rPr>
        <w:t>Duties &amp; Responsibilities</w:t>
      </w:r>
    </w:p>
    <w:p w14:paraId="49CFEA85"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4864C7E8"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Provide in-class support through promoting, supporting and facilitating inclusion by encouraging participation of all pupils in learning and extracurricular activities</w:t>
      </w:r>
    </w:p>
    <w:p w14:paraId="5D55F615"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Assist with the supervision of pupils out of directed lesson time, including lunchtimes as required, within working hours</w:t>
      </w:r>
    </w:p>
    <w:p w14:paraId="45CE658F"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Use effective behaviour management strategies consistently in line with the school’s policy and procedures </w:t>
      </w:r>
    </w:p>
    <w:p w14:paraId="1A1B084D"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Support class teachers with maintaining good order and discipline among pupils, managing behaviour effectively to ensure a good and safe learning environment</w:t>
      </w:r>
    </w:p>
    <w:p w14:paraId="1A1A3449"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Help maintain a stimulating and safe learning environment</w:t>
      </w:r>
    </w:p>
    <w:p w14:paraId="7A54A4D7"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Observe pupil performance and pass observations on to the class teacher</w:t>
      </w:r>
    </w:p>
    <w:p w14:paraId="1C44C185"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Use ICT skills to advance pupils’ learning </w:t>
      </w:r>
    </w:p>
    <w:p w14:paraId="14C0D712"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Undertake exam invigilation, following training provided</w:t>
      </w:r>
    </w:p>
    <w:p w14:paraId="45079984"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Undertake any other relevant duties given by the class teacher</w:t>
      </w:r>
    </w:p>
    <w:p w14:paraId="4F993DD6" w14:textId="77777777" w:rsidR="003600AB" w:rsidRPr="00D4665E" w:rsidRDefault="003600AB" w:rsidP="003600AB">
      <w:pPr>
        <w:spacing w:after="0" w:line="240" w:lineRule="auto"/>
        <w:rPr>
          <w:rFonts w:eastAsia="MS Mincho" w:cstheme="minorHAnsi"/>
          <w:color w:val="1F3864" w:themeColor="accent5" w:themeShade="80"/>
          <w:sz w:val="24"/>
          <w:szCs w:val="24"/>
        </w:rPr>
      </w:pPr>
    </w:p>
    <w:p w14:paraId="44E60F43" w14:textId="77777777" w:rsidR="003600AB" w:rsidRPr="006040FF" w:rsidRDefault="003600AB" w:rsidP="003600AB">
      <w:pPr>
        <w:spacing w:after="0" w:line="240" w:lineRule="auto"/>
        <w:rPr>
          <w:rFonts w:cstheme="minorHAnsi"/>
          <w:b/>
          <w:color w:val="1F3864" w:themeColor="accent5" w:themeShade="80"/>
          <w:sz w:val="24"/>
          <w:szCs w:val="24"/>
        </w:rPr>
      </w:pPr>
      <w:r w:rsidRPr="00A46DB8">
        <w:rPr>
          <w:rFonts w:cstheme="minorHAnsi"/>
          <w:b/>
          <w:color w:val="1F3864" w:themeColor="accent5" w:themeShade="80"/>
          <w:sz w:val="24"/>
          <w:szCs w:val="24"/>
        </w:rPr>
        <w:t>Support for SENDCo/Teachers</w:t>
      </w:r>
    </w:p>
    <w:p w14:paraId="48E452FC"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Contribute to effective assessment and planning, under the direction of a teacher/SENDCo, by supporting the monitoring, recording and reporting of pupil performance and progress as appropriate to the level of the role</w:t>
      </w:r>
    </w:p>
    <w:p w14:paraId="7A50589F" w14:textId="77777777" w:rsidR="003600AB" w:rsidRPr="00A46DB8" w:rsidRDefault="003600AB" w:rsidP="003600AB">
      <w:pPr>
        <w:pStyle w:val="ListParagraph"/>
        <w:numPr>
          <w:ilvl w:val="0"/>
          <w:numId w:val="18"/>
        </w:numPr>
        <w:spacing w:after="0" w:line="240" w:lineRule="auto"/>
        <w:rPr>
          <w:rFonts w:cstheme="minorHAnsi"/>
          <w:color w:val="1F3864" w:themeColor="accent5" w:themeShade="80"/>
          <w:sz w:val="24"/>
          <w:szCs w:val="24"/>
        </w:rPr>
      </w:pPr>
      <w:r w:rsidRPr="00A46DB8">
        <w:rPr>
          <w:rFonts w:cstheme="minorHAnsi"/>
          <w:color w:val="1F3864" w:themeColor="accent5" w:themeShade="80"/>
          <w:sz w:val="24"/>
          <w:szCs w:val="24"/>
        </w:rPr>
        <w:lastRenderedPageBreak/>
        <w:t xml:space="preserve">Collaboratively plan how to support the inclusion of pupils in the learning activities </w:t>
      </w:r>
      <w:r>
        <w:rPr>
          <w:rFonts w:cstheme="minorHAnsi"/>
          <w:color w:val="1F3864" w:themeColor="accent5" w:themeShade="80"/>
          <w:sz w:val="24"/>
          <w:szCs w:val="24"/>
        </w:rPr>
        <w:t>w</w:t>
      </w:r>
      <w:r w:rsidRPr="00A46DB8">
        <w:rPr>
          <w:rFonts w:cstheme="minorHAnsi"/>
          <w:color w:val="1F3864" w:themeColor="accent5" w:themeShade="80"/>
          <w:sz w:val="24"/>
          <w:szCs w:val="24"/>
        </w:rPr>
        <w:t>orking with colleagues and other relevant professionals</w:t>
      </w:r>
    </w:p>
    <w:p w14:paraId="7764CC1C"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 xml:space="preserve">Communicate effectively with other staff members and pupils, and with parents and carers in your role generally and also as a Keyworker. </w:t>
      </w:r>
    </w:p>
    <w:p w14:paraId="70F75437"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Communicate knowledge and understanding of pupils to other school staff and education, health and social care professionals, so that informed decision making can take place on intervention and provision</w:t>
      </w:r>
    </w:p>
    <w:p w14:paraId="5B66C088"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With the SENDCO, keep other professionals accurately informed of performance and progress or concerns about students working with</w:t>
      </w:r>
    </w:p>
    <w:p w14:paraId="0FF519AB"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Understand the role in order to be able to work collaboratively with teachers and other colleagues, including specialist advisory teachers</w:t>
      </w:r>
    </w:p>
    <w:p w14:paraId="48E67D0D"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Collaborate and work with colleagues and other relevant professionals within and beyond the school</w:t>
      </w:r>
    </w:p>
    <w:p w14:paraId="4D5843F3"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Develop effective professional relationships with colleagues</w:t>
      </w:r>
    </w:p>
    <w:p w14:paraId="4E338E27" w14:textId="77777777" w:rsidR="003600AB" w:rsidRDefault="003600AB" w:rsidP="003600AB">
      <w:pPr>
        <w:spacing w:after="0" w:line="240" w:lineRule="auto"/>
        <w:rPr>
          <w:rFonts w:eastAsia="MS Mincho" w:cstheme="minorHAnsi"/>
          <w:b/>
          <w:color w:val="1F3864" w:themeColor="accent5" w:themeShade="80"/>
          <w:sz w:val="24"/>
          <w:szCs w:val="24"/>
        </w:rPr>
      </w:pPr>
    </w:p>
    <w:p w14:paraId="2AE155F2" w14:textId="77777777" w:rsidR="003600AB" w:rsidRPr="00A46DB8" w:rsidRDefault="003600AB" w:rsidP="003600AB">
      <w:pPr>
        <w:spacing w:after="0" w:line="240" w:lineRule="auto"/>
        <w:outlineLvl w:val="0"/>
        <w:rPr>
          <w:rFonts w:cstheme="minorHAnsi"/>
          <w:b/>
          <w:color w:val="1F3864" w:themeColor="accent5" w:themeShade="80"/>
          <w:sz w:val="24"/>
          <w:szCs w:val="24"/>
        </w:rPr>
      </w:pPr>
      <w:r w:rsidRPr="00A46DB8">
        <w:rPr>
          <w:rFonts w:cstheme="minorHAnsi"/>
          <w:b/>
          <w:color w:val="1F3864" w:themeColor="accent5" w:themeShade="80"/>
          <w:sz w:val="24"/>
          <w:szCs w:val="24"/>
        </w:rPr>
        <w:t>Professional development</w:t>
      </w:r>
    </w:p>
    <w:p w14:paraId="21AAEE59" w14:textId="77777777" w:rsidR="003600AB" w:rsidRPr="00A46DB8" w:rsidRDefault="003600AB" w:rsidP="003600AB">
      <w:pPr>
        <w:pStyle w:val="ListParagraph"/>
        <w:numPr>
          <w:ilvl w:val="0"/>
          <w:numId w:val="6"/>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Help keep knowledge and understanding relevant and up-to-date by reflecting on your own practice, liaising with school leaders, and identifying relevant professional development to improve personal effectiveness </w:t>
      </w:r>
    </w:p>
    <w:p w14:paraId="3586801C" w14:textId="77777777" w:rsidR="003600AB" w:rsidRPr="005D210B" w:rsidRDefault="003600AB" w:rsidP="003600AB">
      <w:pPr>
        <w:pStyle w:val="ListParagraph"/>
        <w:numPr>
          <w:ilvl w:val="0"/>
          <w:numId w:val="6"/>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Take opportunities to build the appropriate skills, qualifications, and/or experience needed for the role, with support from the school </w:t>
      </w:r>
    </w:p>
    <w:p w14:paraId="03ED795C" w14:textId="77777777" w:rsidR="003600AB" w:rsidRPr="00D4665E" w:rsidRDefault="003600AB" w:rsidP="003600AB">
      <w:pPr>
        <w:spacing w:after="0" w:line="240" w:lineRule="auto"/>
        <w:rPr>
          <w:rFonts w:eastAsia="MS Mincho" w:cstheme="minorHAnsi"/>
          <w:b/>
          <w:color w:val="1F3864" w:themeColor="accent5" w:themeShade="80"/>
          <w:sz w:val="24"/>
          <w:szCs w:val="24"/>
        </w:rPr>
      </w:pPr>
    </w:p>
    <w:p w14:paraId="485560F7" w14:textId="77777777" w:rsidR="003600AB" w:rsidRPr="00D4665E" w:rsidRDefault="003600AB" w:rsidP="003600AB">
      <w:pPr>
        <w:spacing w:after="0" w:line="240" w:lineRule="auto"/>
        <w:outlineLvl w:val="0"/>
        <w:rPr>
          <w:rFonts w:eastAsia="Calibri" w:cstheme="minorHAnsi"/>
          <w:b/>
          <w:color w:val="1F3864" w:themeColor="accent5" w:themeShade="80"/>
          <w:sz w:val="24"/>
          <w:szCs w:val="24"/>
        </w:rPr>
      </w:pPr>
      <w:r w:rsidRPr="00D4665E">
        <w:rPr>
          <w:rFonts w:eastAsia="Calibri" w:cstheme="minorHAnsi"/>
          <w:b/>
          <w:color w:val="1F3864" w:themeColor="accent5" w:themeShade="80"/>
          <w:sz w:val="24"/>
          <w:szCs w:val="24"/>
        </w:rPr>
        <w:t>Other Responsibilities</w:t>
      </w:r>
    </w:p>
    <w:p w14:paraId="0E75B375" w14:textId="77777777" w:rsidR="003600AB" w:rsidRPr="00D4665E" w:rsidRDefault="003600AB" w:rsidP="003600AB">
      <w:pPr>
        <w:numPr>
          <w:ilvl w:val="0"/>
          <w:numId w:val="7"/>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Comply with and assist with the development of policies and procedures relating to child protection, health, safety and security, confidentiality and data protection, reporting all concerns to an appropriate person.</w:t>
      </w:r>
    </w:p>
    <w:p w14:paraId="54724D2B"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 xml:space="preserve">Be aware of and comply with all school policies and procedures </w:t>
      </w:r>
    </w:p>
    <w:p w14:paraId="40075744"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Be aware of and support difference and ensure equal opportunities for all</w:t>
      </w:r>
    </w:p>
    <w:p w14:paraId="74ABB413"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Contribute to the overall ethos and aims of the School and Trust</w:t>
      </w:r>
    </w:p>
    <w:p w14:paraId="7A283E13"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Appreciate and support the role of other professionals</w:t>
      </w:r>
    </w:p>
    <w:p w14:paraId="74E264CC"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 xml:space="preserve">Attend and participate in relevant meetings, training and learning activities as required </w:t>
      </w:r>
    </w:p>
    <w:p w14:paraId="2C41D6BA" w14:textId="77777777" w:rsidR="003600AB" w:rsidRPr="00D4665E" w:rsidRDefault="003600AB" w:rsidP="003600AB">
      <w:pPr>
        <w:spacing w:after="0" w:line="240" w:lineRule="auto"/>
        <w:ind w:left="360"/>
        <w:rPr>
          <w:rFonts w:eastAsia="MS Mincho" w:cstheme="minorHAnsi"/>
          <w:color w:val="1F3864" w:themeColor="accent5" w:themeShade="80"/>
          <w:sz w:val="24"/>
          <w:szCs w:val="24"/>
        </w:rPr>
      </w:pPr>
    </w:p>
    <w:p w14:paraId="74D777B5" w14:textId="77777777" w:rsidR="003600AB" w:rsidRPr="00D4665E" w:rsidRDefault="003600AB" w:rsidP="003600AB">
      <w:pPr>
        <w:spacing w:after="0" w:line="240" w:lineRule="auto"/>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The postholder may be required to carry out any other duties that are commensurate with the post.  Whilst every effort is made to explain the main duties and responsibilities of the post each individual task undertaken may not be identified.</w:t>
      </w:r>
    </w:p>
    <w:p w14:paraId="0918484E" w14:textId="77777777" w:rsidR="003600AB" w:rsidRPr="00D4665E" w:rsidRDefault="003600AB" w:rsidP="003600AB">
      <w:pPr>
        <w:overflowPunct w:val="0"/>
        <w:autoSpaceDE w:val="0"/>
        <w:autoSpaceDN w:val="0"/>
        <w:adjustRightInd w:val="0"/>
        <w:spacing w:after="0" w:line="240" w:lineRule="auto"/>
        <w:textAlignment w:val="baseline"/>
        <w:rPr>
          <w:rFonts w:eastAsia="Times New Roman" w:cstheme="minorHAnsi"/>
          <w:b/>
          <w:color w:val="1F3864" w:themeColor="accent5" w:themeShade="80"/>
          <w:sz w:val="24"/>
          <w:szCs w:val="24"/>
          <w:lang w:eastAsia="en-GB"/>
        </w:rPr>
      </w:pPr>
    </w:p>
    <w:p w14:paraId="7EE61585" w14:textId="039A7B08" w:rsidR="00D41ABC" w:rsidRPr="006A07AF" w:rsidRDefault="003600AB" w:rsidP="003600AB">
      <w:pPr>
        <w:rPr>
          <w:rFonts w:cstheme="minorHAnsi"/>
          <w:color w:val="1F3864" w:themeColor="accent5" w:themeShade="80"/>
          <w:sz w:val="24"/>
          <w:szCs w:val="24"/>
        </w:rPr>
      </w:pPr>
      <w:r w:rsidRPr="00D4665E">
        <w:rPr>
          <w:rFonts w:eastAsia="MS Mincho" w:cstheme="minorHAnsi"/>
          <w:color w:val="1F3864" w:themeColor="accent5" w:themeShade="80"/>
          <w:sz w:val="24"/>
          <w:szCs w:val="24"/>
        </w:rPr>
        <w:t>This job description is subject to review, in negotiation with the post holder at any time. However, an annual review of this job description and allocation of responsibilities will take place as part of agreed performance management arrangements.</w:t>
      </w:r>
    </w:p>
    <w:p w14:paraId="02D2473E" w14:textId="77777777" w:rsidR="004F3952" w:rsidRPr="006A07AF" w:rsidRDefault="004F3952">
      <w:pPr>
        <w:spacing w:line="240" w:lineRule="auto"/>
        <w:jc w:val="both"/>
        <w:rPr>
          <w:rFonts w:cstheme="minorHAnsi"/>
        </w:rPr>
      </w:pPr>
    </w:p>
    <w:p w14:paraId="5803C63A" w14:textId="77777777" w:rsidR="00560BA1" w:rsidRPr="006A07AF" w:rsidRDefault="00560BA1">
      <w:pPr>
        <w:spacing w:line="240" w:lineRule="auto"/>
        <w:jc w:val="both"/>
        <w:rPr>
          <w:rFonts w:cstheme="minorHAnsi"/>
        </w:rPr>
        <w:sectPr w:rsidR="00560BA1" w:rsidRPr="006A07AF" w:rsidSect="00A323F1">
          <w:headerReference w:type="default" r:id="rId46"/>
          <w:footerReference w:type="default" r:id="rId47"/>
          <w:pgSz w:w="11906" w:h="16838"/>
          <w:pgMar w:top="720" w:right="1416" w:bottom="284"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23D87B76" w14:textId="77777777" w:rsidR="004F3952" w:rsidRPr="006A07AF" w:rsidRDefault="003E48B4" w:rsidP="00295F57">
      <w:pPr>
        <w:pBdr>
          <w:top w:val="single" w:sz="4" w:space="1" w:color="000000"/>
          <w:left w:val="single" w:sz="4" w:space="4" w:color="000000"/>
          <w:bottom w:val="single" w:sz="4" w:space="1" w:color="000000"/>
          <w:right w:val="single" w:sz="4" w:space="4" w:color="000000"/>
        </w:pBdr>
        <w:shd w:val="clear" w:color="auto" w:fill="1F4E79" w:themeFill="accent1" w:themeFillShade="80"/>
        <w:ind w:left="360" w:right="364"/>
        <w:outlineLvl w:val="0"/>
        <w:rPr>
          <w:rFonts w:cstheme="minorHAnsi"/>
          <w:b/>
          <w:color w:val="FFFFFF" w:themeColor="background1"/>
          <w:sz w:val="28"/>
          <w:szCs w:val="28"/>
        </w:rPr>
      </w:pPr>
      <w:r w:rsidRPr="006A07AF">
        <w:rPr>
          <w:rFonts w:cstheme="minorHAnsi"/>
          <w:b/>
          <w:color w:val="FFFFFF" w:themeColor="background1"/>
          <w:sz w:val="28"/>
          <w:szCs w:val="28"/>
        </w:rPr>
        <w:lastRenderedPageBreak/>
        <w:t>Person Specification</w:t>
      </w:r>
    </w:p>
    <w:tbl>
      <w:tblPr>
        <w:tblW w:w="15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5670"/>
        <w:gridCol w:w="6653"/>
      </w:tblGrid>
      <w:tr w:rsidR="00943229" w:rsidRPr="006A07AF" w14:paraId="6D6429CF" w14:textId="77777777" w:rsidTr="00173910">
        <w:trPr>
          <w:jc w:val="center"/>
        </w:trPr>
        <w:tc>
          <w:tcPr>
            <w:tcW w:w="2972" w:type="dxa"/>
            <w:shd w:val="clear" w:color="auto" w:fill="auto"/>
          </w:tcPr>
          <w:p w14:paraId="37B30965" w14:textId="7B8D55BD" w:rsidR="00652436" w:rsidRPr="006A07AF"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6A07AF">
              <w:rPr>
                <w:rFonts w:cstheme="minorHAnsi"/>
                <w:b/>
                <w:color w:val="1F3864" w:themeColor="accent5" w:themeShade="80"/>
                <w:sz w:val="24"/>
                <w:szCs w:val="24"/>
              </w:rPr>
              <w:t>Criteria</w:t>
            </w:r>
          </w:p>
        </w:tc>
        <w:tc>
          <w:tcPr>
            <w:tcW w:w="5670" w:type="dxa"/>
            <w:shd w:val="clear" w:color="auto" w:fill="auto"/>
          </w:tcPr>
          <w:p w14:paraId="6A7C437A" w14:textId="77777777" w:rsidR="00AA79FE" w:rsidRPr="006A07AF"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6A07AF">
              <w:rPr>
                <w:rFonts w:cstheme="minorHAnsi"/>
                <w:b/>
                <w:color w:val="1F3864" w:themeColor="accent5" w:themeShade="80"/>
                <w:sz w:val="24"/>
                <w:szCs w:val="24"/>
              </w:rPr>
              <w:t>Essential</w:t>
            </w:r>
          </w:p>
        </w:tc>
        <w:tc>
          <w:tcPr>
            <w:tcW w:w="6653" w:type="dxa"/>
            <w:shd w:val="clear" w:color="auto" w:fill="auto"/>
          </w:tcPr>
          <w:p w14:paraId="3C358CB7" w14:textId="77777777" w:rsidR="00AA79FE" w:rsidRPr="006A07AF"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6A07AF">
              <w:rPr>
                <w:rFonts w:cstheme="minorHAnsi"/>
                <w:b/>
                <w:color w:val="1F3864" w:themeColor="accent5" w:themeShade="80"/>
                <w:sz w:val="24"/>
                <w:szCs w:val="24"/>
              </w:rPr>
              <w:t>Desirable</w:t>
            </w:r>
          </w:p>
        </w:tc>
      </w:tr>
      <w:tr w:rsidR="003600AB" w14:paraId="6EAE581A"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56645D20"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Qualifications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3A24E55" w14:textId="77777777" w:rsidR="003600AB" w:rsidRPr="00D4665E" w:rsidRDefault="003600AB" w:rsidP="003600AB">
            <w:pPr>
              <w:pStyle w:val="ListParagraph"/>
              <w:numPr>
                <w:ilvl w:val="0"/>
                <w:numId w:val="1"/>
              </w:numPr>
              <w:spacing w:after="0" w:line="240" w:lineRule="auto"/>
              <w:ind w:left="402"/>
              <w:rPr>
                <w:rStyle w:val="eop"/>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GCSEs at grades 9 to 4 (A* to C) including English and maths </w:t>
            </w:r>
            <w:r w:rsidRPr="00D4665E">
              <w:rPr>
                <w:rStyle w:val="eop"/>
                <w:rFonts w:cstheme="minorHAnsi"/>
                <w:bCs/>
                <w:color w:val="1F3864" w:themeColor="accent5" w:themeShade="80"/>
                <w:sz w:val="24"/>
                <w:szCs w:val="24"/>
              </w:rPr>
              <w:t> </w:t>
            </w:r>
          </w:p>
          <w:p w14:paraId="635588E9" w14:textId="7A26F56D" w:rsidR="003600AB" w:rsidRPr="00357077" w:rsidRDefault="003600AB" w:rsidP="00357077">
            <w:pPr>
              <w:spacing w:after="0" w:line="292" w:lineRule="exact"/>
              <w:rPr>
                <w:rFonts w:cstheme="minorHAnsi"/>
                <w:b/>
                <w:color w:val="1F3864" w:themeColor="accent5" w:themeShade="80"/>
                <w:sz w:val="24"/>
                <w:szCs w:val="24"/>
              </w:rPr>
            </w:pP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61440EED"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First Aid qualification</w:t>
            </w:r>
          </w:p>
          <w:p w14:paraId="5928F3B1" w14:textId="77777777" w:rsidR="00357077" w:rsidRDefault="003600AB" w:rsidP="00357077">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Teaching Assistant Induction Training</w:t>
            </w:r>
          </w:p>
          <w:p w14:paraId="3174F381" w14:textId="6C858414" w:rsidR="003600AB" w:rsidRPr="00357077" w:rsidRDefault="003600AB" w:rsidP="00357077">
            <w:pPr>
              <w:numPr>
                <w:ilvl w:val="0"/>
                <w:numId w:val="20"/>
              </w:numPr>
              <w:spacing w:after="0" w:line="240" w:lineRule="auto"/>
              <w:rPr>
                <w:rFonts w:cstheme="minorHAnsi"/>
                <w:color w:val="1F3864" w:themeColor="accent5" w:themeShade="80"/>
                <w:sz w:val="24"/>
                <w:szCs w:val="24"/>
              </w:rPr>
            </w:pPr>
            <w:r w:rsidRPr="00357077">
              <w:rPr>
                <w:rFonts w:cstheme="minorHAnsi"/>
                <w:color w:val="1F3864" w:themeColor="accent5" w:themeShade="80"/>
                <w:sz w:val="24"/>
                <w:szCs w:val="24"/>
              </w:rPr>
              <w:t>Teaching Assistant NVQ Level 2 or have completed training of a similar standard</w:t>
            </w:r>
            <w:r w:rsidRPr="00357077">
              <w:rPr>
                <w:rStyle w:val="normaltextrun"/>
                <w:rFonts w:cstheme="minorHAnsi"/>
              </w:rPr>
              <w:t xml:space="preserve"> </w:t>
            </w:r>
          </w:p>
        </w:tc>
      </w:tr>
      <w:tr w:rsidR="003600AB" w14:paraId="752A30CD"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3176DF26"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Work or relevant experience</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0F5E7DE" w14:textId="77777777" w:rsidR="00357077" w:rsidRDefault="003600AB" w:rsidP="00357077">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At least 2 years relevant work experience working in a relevant setting</w:t>
            </w:r>
          </w:p>
          <w:p w14:paraId="282947E5" w14:textId="7CF79401" w:rsidR="003600AB" w:rsidRPr="00357077" w:rsidRDefault="003600AB" w:rsidP="00357077">
            <w:pPr>
              <w:numPr>
                <w:ilvl w:val="0"/>
                <w:numId w:val="20"/>
              </w:numPr>
              <w:spacing w:after="0" w:line="240" w:lineRule="auto"/>
              <w:rPr>
                <w:rFonts w:cstheme="minorHAnsi"/>
                <w:color w:val="1F3864" w:themeColor="accent5" w:themeShade="80"/>
                <w:sz w:val="24"/>
                <w:szCs w:val="24"/>
              </w:rPr>
            </w:pPr>
            <w:r w:rsidRPr="00357077">
              <w:rPr>
                <w:rFonts w:cstheme="minorHAnsi"/>
                <w:color w:val="1F3864" w:themeColor="accent5" w:themeShade="80"/>
                <w:sz w:val="24"/>
                <w:szCs w:val="24"/>
              </w:rPr>
              <w:t>Ability to plan and organise effectively</w:t>
            </w:r>
            <w:r w:rsidRPr="00357077">
              <w:rPr>
                <w:rFonts w:cstheme="minorHAnsi"/>
                <w:bCs/>
                <w:color w:val="1F3864" w:themeColor="accent5" w:themeShade="80"/>
                <w:sz w:val="24"/>
                <w:szCs w:val="24"/>
              </w:rPr>
              <w:t xml:space="preserve"> </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52B7EDCA" w14:textId="6E2FF8A5" w:rsidR="003600AB" w:rsidRPr="00357077" w:rsidRDefault="003600AB" w:rsidP="00357077">
            <w:pPr>
              <w:pStyle w:val="ListParagraph"/>
              <w:numPr>
                <w:ilvl w:val="0"/>
                <w:numId w:val="20"/>
              </w:numPr>
              <w:spacing w:after="60" w:line="240" w:lineRule="auto"/>
              <w:rPr>
                <w:rFonts w:cstheme="minorHAnsi"/>
                <w:color w:val="1F3864" w:themeColor="accent5" w:themeShade="80"/>
                <w:sz w:val="24"/>
                <w:szCs w:val="24"/>
              </w:rPr>
            </w:pPr>
            <w:r w:rsidRPr="00357077">
              <w:rPr>
                <w:rFonts w:cstheme="minorHAnsi"/>
                <w:color w:val="1F3864" w:themeColor="accent5" w:themeShade="80"/>
                <w:sz w:val="24"/>
                <w:szCs w:val="24"/>
              </w:rPr>
              <w:t>Some experience of classroom administration support</w:t>
            </w:r>
          </w:p>
        </w:tc>
      </w:tr>
      <w:tr w:rsidR="003600AB" w14:paraId="03379BF9"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6E9F212E"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 xml:space="preserve">Knowledge and </w:t>
            </w:r>
            <w:proofErr w:type="gramStart"/>
            <w:r w:rsidRPr="00173910">
              <w:rPr>
                <w:rFonts w:cstheme="minorHAnsi"/>
                <w:b/>
                <w:color w:val="1F3864" w:themeColor="accent5" w:themeShade="80"/>
                <w:sz w:val="24"/>
                <w:szCs w:val="24"/>
              </w:rPr>
              <w:t>Understanding</w:t>
            </w:r>
            <w:proofErr w:type="gramEnd"/>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619534B"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Sufficiently fluent in spoken English to ensure effective performance in the role</w:t>
            </w:r>
          </w:p>
          <w:p w14:paraId="149D24D6"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 xml:space="preserve">Good literacy and numeracy skills </w:t>
            </w:r>
          </w:p>
          <w:p w14:paraId="6B9AEF3F"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 xml:space="preserve">Good organisational skills </w:t>
            </w:r>
          </w:p>
          <w:p w14:paraId="31D924FF"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Active listening skills</w:t>
            </w:r>
          </w:p>
          <w:p w14:paraId="726D0DB2"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 xml:space="preserve">Excellent verbal communication skills </w:t>
            </w:r>
          </w:p>
          <w:p w14:paraId="030CEF39" w14:textId="77777777" w:rsidR="00357077" w:rsidRDefault="003600AB" w:rsidP="00357077">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Ability to build effective working relationships and relate well to children, staff and parents</w:t>
            </w:r>
          </w:p>
          <w:p w14:paraId="69C8D386" w14:textId="298233E0" w:rsidR="003600AB" w:rsidRPr="00357077" w:rsidRDefault="003600AB" w:rsidP="00357077">
            <w:pPr>
              <w:pStyle w:val="ListParagraph"/>
              <w:numPr>
                <w:ilvl w:val="0"/>
                <w:numId w:val="20"/>
              </w:numPr>
              <w:spacing w:after="60" w:line="240" w:lineRule="auto"/>
              <w:rPr>
                <w:rFonts w:cstheme="minorHAnsi"/>
                <w:color w:val="1F3864" w:themeColor="accent5" w:themeShade="80"/>
                <w:sz w:val="24"/>
                <w:szCs w:val="24"/>
              </w:rPr>
            </w:pPr>
            <w:r w:rsidRPr="00357077">
              <w:rPr>
                <w:rFonts w:cstheme="minorHAnsi"/>
                <w:color w:val="1F3864" w:themeColor="accent5" w:themeShade="80"/>
                <w:sz w:val="24"/>
                <w:szCs w:val="24"/>
              </w:rPr>
              <w:t>Evidence of working well as part of a team</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2EE93FE8"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Skills and expertise in understanding the needs of all pupils</w:t>
            </w:r>
          </w:p>
          <w:p w14:paraId="45457ECC"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 xml:space="preserve">The ability to remain calm in stressful situations </w:t>
            </w:r>
          </w:p>
          <w:p w14:paraId="33483A2C" w14:textId="77777777" w:rsidR="00357077" w:rsidRDefault="003600AB" w:rsidP="00357077">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Good ICT skills, particularly using ICT to support learning</w:t>
            </w:r>
          </w:p>
          <w:p w14:paraId="7D24AE17" w14:textId="7FDBEE0C" w:rsidR="003600AB" w:rsidRPr="00357077" w:rsidRDefault="003600AB" w:rsidP="00357077">
            <w:pPr>
              <w:pStyle w:val="ListParagraph"/>
              <w:numPr>
                <w:ilvl w:val="0"/>
                <w:numId w:val="20"/>
              </w:numPr>
              <w:spacing w:after="60" w:line="240" w:lineRule="auto"/>
              <w:rPr>
                <w:rStyle w:val="normaltextrun"/>
                <w:rFonts w:cstheme="minorHAnsi"/>
                <w:color w:val="1F3864" w:themeColor="accent5" w:themeShade="80"/>
                <w:sz w:val="24"/>
                <w:szCs w:val="24"/>
              </w:rPr>
            </w:pPr>
            <w:r w:rsidRPr="00357077">
              <w:rPr>
                <w:rFonts w:cstheme="minorHAnsi"/>
                <w:color w:val="1F3864" w:themeColor="accent5" w:themeShade="80"/>
                <w:sz w:val="24"/>
                <w:szCs w:val="24"/>
              </w:rPr>
              <w:t xml:space="preserve">Specialist skills, training or experience </w:t>
            </w:r>
            <w:proofErr w:type="gramStart"/>
            <w:r w:rsidRPr="00357077">
              <w:rPr>
                <w:rFonts w:cstheme="minorHAnsi"/>
                <w:color w:val="1F3864" w:themeColor="accent5" w:themeShade="80"/>
                <w:sz w:val="24"/>
                <w:szCs w:val="24"/>
              </w:rPr>
              <w:t>e.g.</w:t>
            </w:r>
            <w:proofErr w:type="gramEnd"/>
            <w:r w:rsidRPr="00357077">
              <w:rPr>
                <w:rFonts w:cstheme="minorHAnsi"/>
                <w:color w:val="1F3864" w:themeColor="accent5" w:themeShade="80"/>
                <w:sz w:val="24"/>
                <w:szCs w:val="24"/>
              </w:rPr>
              <w:t xml:space="preserve"> Art, Music, ICT etc.</w:t>
            </w:r>
          </w:p>
        </w:tc>
      </w:tr>
      <w:tr w:rsidR="003600AB" w14:paraId="7322C2DF"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07675D6D"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Skills and Abilities (relevant to post)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D26343F" w14:textId="72EC1D91" w:rsidR="003600AB" w:rsidRPr="00357077" w:rsidRDefault="003600AB" w:rsidP="00357077">
            <w:pPr>
              <w:numPr>
                <w:ilvl w:val="0"/>
                <w:numId w:val="20"/>
              </w:numPr>
              <w:spacing w:after="0" w:line="240" w:lineRule="auto"/>
              <w:rPr>
                <w:rFonts w:cstheme="minorHAnsi"/>
                <w:color w:val="1F3864" w:themeColor="accent5" w:themeShade="80"/>
                <w:sz w:val="24"/>
                <w:szCs w:val="24"/>
              </w:rPr>
            </w:pPr>
            <w:r w:rsidRPr="00357077">
              <w:rPr>
                <w:rFonts w:cstheme="minorHAnsi"/>
                <w:color w:val="1F3864" w:themeColor="accent5" w:themeShade="80"/>
                <w:sz w:val="24"/>
                <w:szCs w:val="24"/>
              </w:rPr>
              <w:t xml:space="preserve">A good knowledge of </w:t>
            </w:r>
            <w:proofErr w:type="gramStart"/>
            <w:r w:rsidRPr="00357077">
              <w:rPr>
                <w:rFonts w:cstheme="minorHAnsi"/>
                <w:color w:val="1F3864" w:themeColor="accent5" w:themeShade="80"/>
                <w:sz w:val="24"/>
                <w:szCs w:val="24"/>
              </w:rPr>
              <w:t>school based</w:t>
            </w:r>
            <w:proofErr w:type="gramEnd"/>
            <w:r w:rsidRPr="00357077">
              <w:rPr>
                <w:rFonts w:cstheme="minorHAnsi"/>
                <w:color w:val="1F3864" w:themeColor="accent5" w:themeShade="80"/>
                <w:sz w:val="24"/>
                <w:szCs w:val="24"/>
              </w:rPr>
              <w:t xml:space="preserve"> education including child development</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6737289A"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 xml:space="preserve">Understanding of roles and responsibilities within the classroom and whole school context </w:t>
            </w:r>
          </w:p>
          <w:p w14:paraId="4A1D8F8F"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Knowledge of how to help adapt and deliver support to meet individual needs</w:t>
            </w:r>
          </w:p>
          <w:p w14:paraId="31F79C90" w14:textId="77777777" w:rsidR="00357077" w:rsidRDefault="003600AB" w:rsidP="00357077">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Knowledge of guidance and requirements around safeguarding children</w:t>
            </w:r>
          </w:p>
          <w:p w14:paraId="67C1067C" w14:textId="77A5E2B8" w:rsidR="003600AB" w:rsidRPr="00357077" w:rsidRDefault="003600AB" w:rsidP="00357077">
            <w:pPr>
              <w:pStyle w:val="ListParagraph"/>
              <w:numPr>
                <w:ilvl w:val="0"/>
                <w:numId w:val="20"/>
              </w:numPr>
              <w:spacing w:after="60" w:line="240" w:lineRule="auto"/>
              <w:rPr>
                <w:rFonts w:cstheme="minorHAnsi"/>
                <w:color w:val="1F3864" w:themeColor="accent5" w:themeShade="80"/>
                <w:sz w:val="24"/>
                <w:szCs w:val="24"/>
              </w:rPr>
            </w:pPr>
            <w:r w:rsidRPr="00357077">
              <w:rPr>
                <w:rFonts w:cstheme="minorHAnsi"/>
                <w:color w:val="1F3864" w:themeColor="accent5" w:themeShade="80"/>
                <w:sz w:val="24"/>
                <w:szCs w:val="24"/>
              </w:rPr>
              <w:t>Knowledge of national learning strategies including literacy and numeracy</w:t>
            </w:r>
          </w:p>
        </w:tc>
      </w:tr>
      <w:tr w:rsidR="003600AB" w14:paraId="329F474E"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179AE092"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Personal Qualities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A899D99"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Enjoyment of working with children</w:t>
            </w:r>
          </w:p>
          <w:p w14:paraId="6C6FEDCA"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lastRenderedPageBreak/>
              <w:t>Sensitivity and understanding, to help build good relationships with pupils</w:t>
            </w:r>
          </w:p>
          <w:p w14:paraId="1D025E37"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A commitment to getting the best outcomes for all pupils and promoting the ethos and values of the school</w:t>
            </w:r>
          </w:p>
          <w:p w14:paraId="7EE512F5"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Commitment to maintaining confidentiality at all times</w:t>
            </w:r>
          </w:p>
          <w:p w14:paraId="35153CF0"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Commitment to safeguarding pupil’s wellbeing and equality</w:t>
            </w:r>
          </w:p>
          <w:p w14:paraId="0ACF8773"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Ability to bring to the role, initiative, enthusiasm and commitment</w:t>
            </w:r>
          </w:p>
          <w:p w14:paraId="73F72351" w14:textId="77777777" w:rsidR="003600AB" w:rsidRPr="003600AB" w:rsidRDefault="003600AB" w:rsidP="003600AB">
            <w:pPr>
              <w:numPr>
                <w:ilvl w:val="0"/>
                <w:numId w:val="20"/>
              </w:numPr>
              <w:spacing w:after="0" w:line="240" w:lineRule="auto"/>
              <w:rPr>
                <w:rFonts w:cstheme="minorHAnsi"/>
                <w:b/>
                <w:color w:val="1F3864" w:themeColor="accent5" w:themeShade="80"/>
                <w:sz w:val="24"/>
                <w:szCs w:val="24"/>
              </w:rPr>
            </w:pPr>
            <w:r w:rsidRPr="000A123C">
              <w:rPr>
                <w:rFonts w:cstheme="minorHAnsi"/>
                <w:color w:val="1F3864" w:themeColor="accent5" w:themeShade="80"/>
                <w:sz w:val="24"/>
                <w:szCs w:val="24"/>
              </w:rPr>
              <w:t>Flexibility and reliability</w:t>
            </w:r>
          </w:p>
          <w:p w14:paraId="3C22F9E1" w14:textId="64BAF934" w:rsidR="003600AB" w:rsidRPr="00173910" w:rsidRDefault="003600AB" w:rsidP="003600AB">
            <w:pPr>
              <w:numPr>
                <w:ilvl w:val="0"/>
                <w:numId w:val="20"/>
              </w:numPr>
              <w:spacing w:after="0" w:line="240" w:lineRule="auto"/>
              <w:rPr>
                <w:rFonts w:cstheme="minorHAnsi"/>
                <w:b/>
                <w:color w:val="1F3864" w:themeColor="accent5" w:themeShade="80"/>
                <w:sz w:val="24"/>
                <w:szCs w:val="24"/>
              </w:rPr>
            </w:pPr>
            <w:r w:rsidRPr="00EE5B7E">
              <w:rPr>
                <w:rFonts w:cstheme="minorHAnsi"/>
                <w:color w:val="1F3864" w:themeColor="accent5" w:themeShade="80"/>
                <w:sz w:val="24"/>
                <w:szCs w:val="24"/>
              </w:rPr>
              <w:t>Willingness to develop skills with further training</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24D8F798"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p>
        </w:tc>
      </w:tr>
      <w:tr w:rsidR="00173910" w14:paraId="57CF76BB"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237F40F2" w14:textId="77777777" w:rsidR="00173910" w:rsidRPr="00173910" w:rsidRDefault="00173910" w:rsidP="00173910">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Special Conditions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3EB53F0" w14:textId="77777777" w:rsidR="00173910" w:rsidRPr="003600AB" w:rsidRDefault="00173910" w:rsidP="003600AB">
            <w:pPr>
              <w:numPr>
                <w:ilvl w:val="0"/>
                <w:numId w:val="20"/>
              </w:numPr>
              <w:spacing w:after="0" w:line="240" w:lineRule="auto"/>
              <w:rPr>
                <w:rFonts w:cstheme="minorHAnsi"/>
                <w:color w:val="1F3864" w:themeColor="accent5" w:themeShade="80"/>
                <w:sz w:val="24"/>
                <w:szCs w:val="24"/>
              </w:rPr>
            </w:pPr>
            <w:r w:rsidRPr="003600AB">
              <w:rPr>
                <w:rFonts w:cstheme="minorHAnsi"/>
                <w:color w:val="1F3864" w:themeColor="accent5" w:themeShade="80"/>
                <w:sz w:val="24"/>
                <w:szCs w:val="24"/>
              </w:rPr>
              <w:t>Willingness to undertake an enhanced Disclosure and Barring Service (DBS) check.</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55FFF7BA" w14:textId="77777777" w:rsidR="00173910" w:rsidRPr="00173910" w:rsidRDefault="00173910" w:rsidP="00173910">
            <w:pPr>
              <w:overflowPunct w:val="0"/>
              <w:autoSpaceDE w:val="0"/>
              <w:autoSpaceDN w:val="0"/>
              <w:adjustRightInd w:val="0"/>
              <w:spacing w:after="0" w:line="240" w:lineRule="auto"/>
              <w:textAlignment w:val="baseline"/>
              <w:rPr>
                <w:rFonts w:cstheme="minorHAnsi"/>
                <w:b/>
                <w:color w:val="1F3864" w:themeColor="accent5" w:themeShade="80"/>
                <w:sz w:val="24"/>
                <w:szCs w:val="24"/>
              </w:rPr>
            </w:pPr>
          </w:p>
        </w:tc>
      </w:tr>
    </w:tbl>
    <w:p w14:paraId="62FC359F" w14:textId="76FBE380" w:rsidR="00226B41" w:rsidRPr="006A07AF" w:rsidRDefault="00226B41">
      <w:pPr>
        <w:rPr>
          <w:rFonts w:cstheme="minorHAnsi"/>
          <w:color w:val="1F3864" w:themeColor="accent5" w:themeShade="80"/>
        </w:rPr>
      </w:pPr>
    </w:p>
    <w:p w14:paraId="1972EB73" w14:textId="77777777" w:rsidR="00E356E4" w:rsidRPr="006A07AF" w:rsidRDefault="00E356E4">
      <w:pPr>
        <w:rPr>
          <w:rFonts w:eastAsia="Calibri" w:cstheme="minorHAnsi"/>
          <w:b/>
          <w:sz w:val="32"/>
          <w:szCs w:val="36"/>
        </w:rPr>
      </w:pPr>
    </w:p>
    <w:p w14:paraId="68BF6C39" w14:textId="77777777" w:rsidR="00E356E4" w:rsidRPr="006A07AF" w:rsidRDefault="00E356E4">
      <w:pPr>
        <w:rPr>
          <w:rFonts w:eastAsia="Calibri" w:cstheme="minorHAnsi"/>
          <w:b/>
          <w:sz w:val="32"/>
          <w:szCs w:val="36"/>
        </w:rPr>
      </w:pPr>
    </w:p>
    <w:p w14:paraId="12A7B18F" w14:textId="77777777" w:rsidR="00E356E4" w:rsidRPr="006A07AF" w:rsidRDefault="00E356E4">
      <w:pPr>
        <w:rPr>
          <w:rFonts w:eastAsia="Calibri" w:cstheme="minorHAnsi"/>
          <w:b/>
          <w:sz w:val="32"/>
          <w:szCs w:val="36"/>
        </w:rPr>
      </w:pPr>
    </w:p>
    <w:p w14:paraId="46536F2D" w14:textId="77777777" w:rsidR="00E356E4" w:rsidRPr="006A07AF" w:rsidRDefault="00E356E4">
      <w:pPr>
        <w:rPr>
          <w:rFonts w:eastAsia="Calibri" w:cstheme="minorHAnsi"/>
          <w:b/>
          <w:sz w:val="32"/>
          <w:szCs w:val="36"/>
        </w:rPr>
        <w:sectPr w:rsidR="00E356E4" w:rsidRPr="006A07AF" w:rsidSect="00295F57">
          <w:pgSz w:w="16838" w:h="11906" w:orient="landscape"/>
          <w:pgMar w:top="1440" w:right="426" w:bottom="1440" w:left="568" w:header="708" w:footer="708"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09DCDBFB" w14:textId="4F1B88FD" w:rsidR="004F3952" w:rsidRPr="006A07AF" w:rsidRDefault="00652436" w:rsidP="003462C9">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 xml:space="preserve">Additional </w:t>
      </w:r>
      <w:r w:rsidR="003E48B4" w:rsidRPr="006A07AF">
        <w:rPr>
          <w:rFonts w:cstheme="minorHAnsi"/>
          <w:b/>
          <w:color w:val="FFFFFF" w:themeColor="background1"/>
          <w:sz w:val="28"/>
          <w:szCs w:val="28"/>
        </w:rPr>
        <w:t>Information</w:t>
      </w:r>
      <w:r w:rsidRPr="006A07AF">
        <w:rPr>
          <w:rFonts w:cstheme="minorHAnsi"/>
          <w:b/>
          <w:color w:val="FFFFFF" w:themeColor="background1"/>
          <w:sz w:val="28"/>
          <w:szCs w:val="28"/>
        </w:rPr>
        <w:t xml:space="preserve"> about </w:t>
      </w:r>
      <w:r w:rsidR="00173910">
        <w:rPr>
          <w:rFonts w:cstheme="minorHAnsi"/>
          <w:b/>
          <w:color w:val="FFFFFF" w:themeColor="background1"/>
          <w:sz w:val="28"/>
          <w:szCs w:val="28"/>
        </w:rPr>
        <w:t>The Priory School</w:t>
      </w:r>
    </w:p>
    <w:p w14:paraId="561A3149"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color w:val="001F5F"/>
          <w:szCs w:val="22"/>
          <w:lang w:val="en-US" w:eastAsia="en-US"/>
        </w:rPr>
        <w:t>Set up as a girls’ grammar school in 1939, The Priory School became a mixed comprehensive when Priory Boys’ Grammar School (now Shrewsbury Sixth Form College) joined in 1980.</w:t>
      </w:r>
    </w:p>
    <w:p w14:paraId="45E19735"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7A72B659"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color w:val="001F5F"/>
          <w:szCs w:val="22"/>
          <w:lang w:val="en-US" w:eastAsia="en-US"/>
        </w:rPr>
        <w:t>The Priory School has a reputation for academic excellence and it is our aim to ensure that every child is encouraged to pursue their own personal excellence and provide an education that will encourage students to become lifelong learners.  It is also our belief that this can only be achieved if parents, staff and governors work together to ensure the best possible support and provision for each child.</w:t>
      </w:r>
    </w:p>
    <w:p w14:paraId="7C107010"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4" behindDoc="0" locked="0" layoutInCell="1" allowOverlap="1" wp14:anchorId="789F0B1E" wp14:editId="087A87FF">
            <wp:simplePos x="0" y="0"/>
            <wp:positionH relativeFrom="column">
              <wp:posOffset>25400</wp:posOffset>
            </wp:positionH>
            <wp:positionV relativeFrom="paragraph">
              <wp:posOffset>57150</wp:posOffset>
            </wp:positionV>
            <wp:extent cx="2526665" cy="1685925"/>
            <wp:effectExtent l="0" t="0" r="6985" b="9525"/>
            <wp:wrapThrough wrapText="bothSides">
              <wp:wrapPolygon edited="0">
                <wp:start x="163" y="0"/>
                <wp:lineTo x="0" y="244"/>
                <wp:lineTo x="0" y="20990"/>
                <wp:lineTo x="163" y="21478"/>
                <wp:lineTo x="21334" y="21478"/>
                <wp:lineTo x="21497" y="20990"/>
                <wp:lineTo x="21497" y="244"/>
                <wp:lineTo x="21334" y="0"/>
                <wp:lineTo x="163"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7A0D46">
        <w:rPr>
          <w:rFonts w:asciiTheme="minorHAnsi" w:eastAsia="Arial" w:hAnsiTheme="minorHAnsi" w:cstheme="minorHAnsi"/>
          <w:color w:val="001F5F"/>
          <w:szCs w:val="22"/>
          <w:lang w:val="en-US" w:eastAsia="en-US"/>
        </w:rPr>
        <w:t xml:space="preserve">The Priory School encourages students to take on responsibility. In Year 10, students are able to apply for the positions of </w:t>
      </w:r>
      <w:r>
        <w:rPr>
          <w:rFonts w:asciiTheme="minorHAnsi" w:eastAsia="Arial" w:hAnsiTheme="minorHAnsi" w:cstheme="minorHAnsi"/>
          <w:color w:val="001F5F"/>
          <w:szCs w:val="22"/>
          <w:lang w:val="en-US" w:eastAsia="en-US"/>
        </w:rPr>
        <w:t>School Captains</w:t>
      </w:r>
      <w:r w:rsidRPr="007A0D46">
        <w:rPr>
          <w:rFonts w:asciiTheme="minorHAnsi" w:eastAsia="Arial" w:hAnsiTheme="minorHAnsi" w:cstheme="minorHAnsi"/>
          <w:color w:val="001F5F"/>
          <w:szCs w:val="22"/>
          <w:lang w:val="en-US" w:eastAsia="en-US"/>
        </w:rPr>
        <w:t xml:space="preserve">. The duties of </w:t>
      </w:r>
      <w:r>
        <w:rPr>
          <w:rFonts w:asciiTheme="minorHAnsi" w:eastAsia="Arial" w:hAnsiTheme="minorHAnsi" w:cstheme="minorHAnsi"/>
          <w:color w:val="001F5F"/>
          <w:szCs w:val="22"/>
          <w:lang w:val="en-US" w:eastAsia="en-US"/>
        </w:rPr>
        <w:t>School Captains</w:t>
      </w:r>
      <w:r w:rsidRPr="007A0D46">
        <w:rPr>
          <w:rFonts w:asciiTheme="minorHAnsi" w:eastAsia="Arial" w:hAnsiTheme="minorHAnsi" w:cstheme="minorHAnsi"/>
          <w:color w:val="001F5F"/>
          <w:szCs w:val="22"/>
          <w:lang w:val="en-US" w:eastAsia="en-US"/>
        </w:rPr>
        <w:t xml:space="preserve"> and Deputies are various and include them acting as ambassadors for the school, setting an annual theme which is then pursued throughout the whole school. There is also The School Council, which is used to act as an executive body receiving reports from and consulting with different student groups with specific responsibilities within the school.</w:t>
      </w:r>
    </w:p>
    <w:p w14:paraId="545E8967" w14:textId="77777777" w:rsidR="00173910" w:rsidRPr="007A0D46" w:rsidRDefault="00173910" w:rsidP="00173910">
      <w:pPr>
        <w:pStyle w:val="NormalWeb"/>
        <w:shd w:val="clear" w:color="auto" w:fill="FFFFFF" w:themeFill="background1"/>
        <w:spacing w:before="0" w:beforeAutospacing="0" w:after="0" w:afterAutospacing="0"/>
        <w:rPr>
          <w:rFonts w:asciiTheme="minorHAnsi" w:eastAsia="Arial" w:hAnsiTheme="minorHAnsi" w:cstheme="minorBidi"/>
          <w:color w:val="001F5F"/>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5" behindDoc="1" locked="0" layoutInCell="1" allowOverlap="1" wp14:anchorId="5FBFEC1F" wp14:editId="5B6F52C5">
            <wp:simplePos x="0" y="0"/>
            <wp:positionH relativeFrom="margin">
              <wp:posOffset>3550920</wp:posOffset>
            </wp:positionH>
            <wp:positionV relativeFrom="paragraph">
              <wp:posOffset>3810</wp:posOffset>
            </wp:positionV>
            <wp:extent cx="2357755" cy="1525905"/>
            <wp:effectExtent l="0" t="0" r="4445" b="0"/>
            <wp:wrapTight wrapText="bothSides">
              <wp:wrapPolygon edited="0">
                <wp:start x="175" y="0"/>
                <wp:lineTo x="0" y="270"/>
                <wp:lineTo x="0" y="20764"/>
                <wp:lineTo x="175" y="21303"/>
                <wp:lineTo x="21292" y="21303"/>
                <wp:lineTo x="21466" y="20764"/>
                <wp:lineTo x="21466" y="270"/>
                <wp:lineTo x="21292" y="0"/>
                <wp:lineTo x="17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57755" cy="15259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63B1FF4">
        <w:rPr>
          <w:rFonts w:asciiTheme="minorHAnsi" w:eastAsia="Arial" w:hAnsiTheme="minorHAnsi" w:cstheme="minorBidi"/>
          <w:color w:val="001F5F"/>
          <w:lang w:val="en-US" w:eastAsia="en-US"/>
        </w:rPr>
        <w:t>The school operates a house system comprising of six houses Attenborough, Frank, King, Hawking, Nightingale and Parks.  One form in each year group belongs to one of the houses, which are run entirely by Year 11 students.  The activities that they run vary from inter house sports through to fund raising.  In March the House Cup is awarded to the winning house.</w:t>
      </w:r>
    </w:p>
    <w:p w14:paraId="49CA1FDD"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6DABAB03" w14:textId="77777777" w:rsidR="00173910"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19E1AD01" w14:textId="58C73791"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3" behindDoc="0" locked="0" layoutInCell="1" allowOverlap="1" wp14:anchorId="7C23C6C3" wp14:editId="038D14D7">
            <wp:simplePos x="0" y="0"/>
            <wp:positionH relativeFrom="margin">
              <wp:align>left</wp:align>
            </wp:positionH>
            <wp:positionV relativeFrom="paragraph">
              <wp:posOffset>24765</wp:posOffset>
            </wp:positionV>
            <wp:extent cx="2394585" cy="1598295"/>
            <wp:effectExtent l="0" t="0" r="5715" b="1905"/>
            <wp:wrapThrough wrapText="bothSides">
              <wp:wrapPolygon edited="0">
                <wp:start x="172" y="0"/>
                <wp:lineTo x="0" y="257"/>
                <wp:lineTo x="0" y="20853"/>
                <wp:lineTo x="172" y="21368"/>
                <wp:lineTo x="21308" y="21368"/>
                <wp:lineTo x="21480" y="20853"/>
                <wp:lineTo x="21480" y="257"/>
                <wp:lineTo x="21308" y="0"/>
                <wp:lineTo x="17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94585" cy="159829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7A0D46">
        <w:rPr>
          <w:rFonts w:asciiTheme="minorHAnsi" w:eastAsia="Arial" w:hAnsiTheme="minorHAnsi" w:cstheme="minorHAnsi"/>
          <w:color w:val="001F5F"/>
          <w:szCs w:val="22"/>
          <w:lang w:val="en-US" w:eastAsia="en-US"/>
        </w:rPr>
        <w:t>The Priory School is the lead school for Shropshire and Telford Education Partnership the DfE sponsored Teaching School Hub which covers Shropshire and Telford and Wrekin.  We work in collaboration with three other former teaching school alliances to deliver the Early Career Framework, act as an Appropriate Body for Early Career Teachers, deliver the full suite of NPQs, offer School Direct PGCEs through our wider partnership as well as provide accredited CPD to meet the needs of the area. This signals a very exciting new chapter for the school in its contribution to the wider development of teaching and support staff across the local area.</w:t>
      </w:r>
    </w:p>
    <w:p w14:paraId="01B6B28B"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6" behindDoc="0" locked="0" layoutInCell="1" allowOverlap="1" wp14:anchorId="56652218" wp14:editId="00D9D015">
            <wp:simplePos x="0" y="0"/>
            <wp:positionH relativeFrom="column">
              <wp:posOffset>3792855</wp:posOffset>
            </wp:positionH>
            <wp:positionV relativeFrom="paragraph">
              <wp:posOffset>81280</wp:posOffset>
            </wp:positionV>
            <wp:extent cx="2183765" cy="1339850"/>
            <wp:effectExtent l="0" t="0" r="6985" b="0"/>
            <wp:wrapThrough wrapText="bothSides">
              <wp:wrapPolygon edited="0">
                <wp:start x="188" y="0"/>
                <wp:lineTo x="0" y="307"/>
                <wp:lineTo x="0" y="20576"/>
                <wp:lineTo x="188" y="21191"/>
                <wp:lineTo x="21292" y="21191"/>
                <wp:lineTo x="21481" y="20576"/>
                <wp:lineTo x="21481" y="307"/>
                <wp:lineTo x="21292" y="0"/>
                <wp:lineTo x="188" y="0"/>
              </wp:wrapPolygon>
            </wp:wrapThrough>
            <wp:docPr id="35" name="Picture 35"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3765" cy="1339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17966ABF" w14:textId="0DE9E917" w:rsidR="00943229" w:rsidRDefault="00943229">
      <w:pPr>
        <w:rPr>
          <w:rFonts w:eastAsia="Calibri" w:cstheme="minorHAnsi"/>
          <w:b/>
          <w:i/>
          <w:iCs/>
          <w:color w:val="1F3864" w:themeColor="accent5" w:themeShade="80"/>
          <w:sz w:val="24"/>
          <w:szCs w:val="24"/>
        </w:rPr>
      </w:pPr>
    </w:p>
    <w:p w14:paraId="619FDCAA" w14:textId="4CE14045" w:rsidR="003600AB" w:rsidRDefault="003600AB">
      <w:pPr>
        <w:rPr>
          <w:rFonts w:eastAsia="Calibri" w:cstheme="minorHAnsi"/>
          <w:b/>
          <w:i/>
          <w:iCs/>
          <w:color w:val="1F3864" w:themeColor="accent5" w:themeShade="80"/>
          <w:sz w:val="24"/>
          <w:szCs w:val="24"/>
        </w:rPr>
      </w:pPr>
    </w:p>
    <w:p w14:paraId="786B8116" w14:textId="4F442A05" w:rsidR="003600AB" w:rsidRDefault="003600AB">
      <w:pPr>
        <w:rPr>
          <w:rFonts w:eastAsia="Calibri" w:cstheme="minorHAnsi"/>
          <w:b/>
          <w:i/>
          <w:iCs/>
          <w:color w:val="1F3864" w:themeColor="accent5" w:themeShade="80"/>
          <w:sz w:val="24"/>
          <w:szCs w:val="24"/>
        </w:rPr>
      </w:pPr>
    </w:p>
    <w:p w14:paraId="050CD391" w14:textId="75C9FFA1" w:rsidR="003600AB" w:rsidRDefault="003600AB">
      <w:pPr>
        <w:rPr>
          <w:rFonts w:eastAsia="Calibri" w:cstheme="minorHAnsi"/>
          <w:b/>
          <w:i/>
          <w:iCs/>
          <w:color w:val="1F3864" w:themeColor="accent5" w:themeShade="80"/>
          <w:sz w:val="24"/>
          <w:szCs w:val="24"/>
        </w:rPr>
      </w:pPr>
    </w:p>
    <w:p w14:paraId="6160C543" w14:textId="77777777" w:rsidR="001806C1" w:rsidRPr="006A07AF" w:rsidRDefault="001806C1">
      <w:pPr>
        <w:rPr>
          <w:rFonts w:eastAsia="Calibri" w:cstheme="minorHAnsi"/>
          <w:b/>
          <w:i/>
          <w:iCs/>
          <w:color w:val="1F3864" w:themeColor="accent5" w:themeShade="80"/>
          <w:sz w:val="24"/>
          <w:szCs w:val="24"/>
        </w:rPr>
      </w:pPr>
    </w:p>
    <w:p w14:paraId="0852186C" w14:textId="77777777" w:rsidR="006F4039" w:rsidRPr="006A07AF" w:rsidRDefault="006F4039" w:rsidP="006F4039">
      <w:pPr>
        <w:pBdr>
          <w:top w:val="single" w:sz="4" w:space="1" w:color="000000"/>
          <w:left w:val="single" w:sz="4" w:space="4" w:color="000000"/>
          <w:bottom w:val="single" w:sz="4" w:space="1" w:color="000000"/>
          <w:right w:val="single" w:sz="4" w:space="4" w:color="000000"/>
        </w:pBdr>
        <w:shd w:val="clear" w:color="auto" w:fill="1F4E79" w:themeFill="accent1" w:themeFillShade="80"/>
        <w:tabs>
          <w:tab w:val="left" w:pos="3660"/>
        </w:tabs>
        <w:outlineLvl w:val="0"/>
        <w:rPr>
          <w:rFonts w:cstheme="minorHAnsi"/>
          <w:b/>
          <w:color w:val="FFFFFF" w:themeColor="background1"/>
          <w:sz w:val="28"/>
          <w:szCs w:val="28"/>
        </w:rPr>
      </w:pPr>
      <w:r w:rsidRPr="006A07AF">
        <w:rPr>
          <w:rFonts w:cstheme="minorHAnsi"/>
          <w:b/>
          <w:color w:val="FFFFFF" w:themeColor="background1"/>
          <w:sz w:val="28"/>
          <w:szCs w:val="28"/>
        </w:rPr>
        <w:lastRenderedPageBreak/>
        <w:t>What We Offer</w:t>
      </w:r>
      <w:r w:rsidRPr="006A07AF">
        <w:rPr>
          <w:rFonts w:cstheme="minorHAnsi"/>
          <w:b/>
          <w:color w:val="FFFFFF" w:themeColor="background1"/>
          <w:sz w:val="28"/>
          <w:szCs w:val="28"/>
        </w:rPr>
        <w:tab/>
      </w:r>
    </w:p>
    <w:p w14:paraId="640F5F78" w14:textId="77777777" w:rsidR="000C49E5" w:rsidRPr="000C49E5" w:rsidRDefault="000C49E5" w:rsidP="000C49E5">
      <w:pPr>
        <w:spacing w:after="0" w:line="276" w:lineRule="auto"/>
        <w:rPr>
          <w:rFonts w:cstheme="minorHAnsi"/>
          <w:color w:val="002060"/>
          <w:sz w:val="24"/>
          <w:szCs w:val="24"/>
        </w:rPr>
      </w:pPr>
      <w:r w:rsidRPr="000C49E5">
        <w:rPr>
          <w:rFonts w:cstheme="minorHAnsi"/>
          <w:b/>
          <w:bCs/>
          <w:color w:val="1F3864" w:themeColor="accent5" w:themeShade="80"/>
          <w:sz w:val="24"/>
          <w:szCs w:val="24"/>
        </w:rPr>
        <w:t>Hours &amp; Working Weeks</w:t>
      </w:r>
    </w:p>
    <w:p w14:paraId="3CCE7C79" w14:textId="77777777" w:rsidR="000C49E5" w:rsidRPr="000C49E5" w:rsidRDefault="000C49E5" w:rsidP="000C49E5">
      <w:pPr>
        <w:spacing w:line="276" w:lineRule="auto"/>
        <w:rPr>
          <w:rFonts w:eastAsia="Times New Roman" w:cstheme="minorHAnsi"/>
          <w:b/>
          <w:bCs/>
          <w:color w:val="002060"/>
          <w:sz w:val="24"/>
          <w:szCs w:val="24"/>
          <w:lang w:eastAsia="en-GB"/>
        </w:rPr>
      </w:pPr>
      <w:r w:rsidRPr="000C49E5">
        <w:rPr>
          <w:rFonts w:cstheme="minorHAnsi"/>
          <w:color w:val="1F3864" w:themeColor="accent5" w:themeShade="80"/>
          <w:sz w:val="24"/>
          <w:szCs w:val="24"/>
        </w:rPr>
        <w:t>Work-life balance is important in our Trust. Having the ability to organise your working hours in a way that suits you, whilst not compromising your hours and standard of work, alongside meeting the requirements of the post and the needs of the Trust can help to achieve this work-life balance.  It may be to avoid a busy commute or to allow time to work around childcare or caring for dependents.</w:t>
      </w:r>
    </w:p>
    <w:p w14:paraId="588A0DCA" w14:textId="77777777" w:rsidR="000C49E5" w:rsidRPr="000C49E5" w:rsidRDefault="000C49E5" w:rsidP="000C49E5">
      <w:pPr>
        <w:spacing w:line="276" w:lineRule="auto"/>
        <w:rPr>
          <w:rFonts w:eastAsia="Times New Roman" w:cstheme="minorHAnsi"/>
          <w:b/>
          <w:bCs/>
          <w:color w:val="002060"/>
          <w:sz w:val="24"/>
          <w:szCs w:val="24"/>
          <w:lang w:eastAsia="en-GB"/>
        </w:rPr>
      </w:pPr>
      <w:r w:rsidRPr="000C49E5">
        <w:rPr>
          <w:rFonts w:eastAsia="Times New Roman" w:cstheme="minorHAnsi"/>
          <w:b/>
          <w:bCs/>
          <w:color w:val="002060"/>
          <w:sz w:val="24"/>
          <w:szCs w:val="24"/>
          <w:lang w:eastAsia="en-GB"/>
        </w:rPr>
        <w:t>In addition to a comprehensive induction and a commitment to your ongoing training and career progression, we also offer:</w:t>
      </w:r>
    </w:p>
    <w:p w14:paraId="433FE46F" w14:textId="77777777" w:rsidR="000C49E5" w:rsidRPr="000C49E5" w:rsidRDefault="000C49E5" w:rsidP="000C49E5">
      <w:pPr>
        <w:pStyle w:val="Heading3"/>
        <w:numPr>
          <w:ilvl w:val="0"/>
          <w:numId w:val="22"/>
        </w:numPr>
        <w:shd w:val="clear" w:color="auto" w:fill="FFFFFF"/>
        <w:ind w:left="360"/>
        <w:rPr>
          <w:rFonts w:asciiTheme="minorHAnsi" w:hAnsiTheme="minorHAnsi" w:cstheme="minorHAnsi"/>
          <w:color w:val="002060"/>
        </w:rPr>
      </w:pPr>
      <w:r w:rsidRPr="000C49E5">
        <w:rPr>
          <w:rFonts w:asciiTheme="minorHAnsi" w:hAnsiTheme="minorHAnsi" w:cstheme="minorHAnsi"/>
          <w:color w:val="002060"/>
        </w:rPr>
        <w:t>Unbeatable Pension Scheme</w:t>
      </w:r>
    </w:p>
    <w:p w14:paraId="052B5F4D" w14:textId="77777777" w:rsidR="000C49E5" w:rsidRPr="000C49E5" w:rsidRDefault="000C49E5" w:rsidP="000C49E5">
      <w:pPr>
        <w:pStyle w:val="NormalWeb"/>
        <w:shd w:val="clear" w:color="auto" w:fill="FFFFFF"/>
        <w:rPr>
          <w:rFonts w:asciiTheme="minorHAnsi" w:hAnsiTheme="minorHAnsi" w:cstheme="minorHAnsi"/>
          <w:color w:val="002060"/>
        </w:rPr>
      </w:pPr>
      <w:r w:rsidRPr="000C49E5">
        <w:rPr>
          <w:rFonts w:asciiTheme="minorHAnsi" w:hAnsiTheme="minorHAnsi" w:cstheme="minorHAnsi"/>
          <w:color w:val="002060"/>
        </w:rPr>
        <w:t>Thinking about your future? We are too and it’s never too early. We’ll automatically enrol you onto the relevant pension scheme – we will pay a whopping 28.68% into your Teachers Pension scheme or 19% if you are a member of our amazing support staff through the local government pension scheme – you’ll find it hard to beat that.</w:t>
      </w:r>
    </w:p>
    <w:p w14:paraId="6BF3D2CE" w14:textId="77777777" w:rsidR="000C49E5" w:rsidRPr="000C49E5" w:rsidRDefault="000C49E5" w:rsidP="000C49E5">
      <w:pPr>
        <w:pStyle w:val="Heading3"/>
        <w:numPr>
          <w:ilvl w:val="0"/>
          <w:numId w:val="22"/>
        </w:numPr>
        <w:shd w:val="clear" w:color="auto" w:fill="FFFFFF"/>
        <w:ind w:left="360"/>
        <w:rPr>
          <w:rFonts w:asciiTheme="minorHAnsi" w:hAnsiTheme="minorHAnsi" w:cstheme="minorHAnsi"/>
          <w:color w:val="002060"/>
        </w:rPr>
      </w:pPr>
      <w:r w:rsidRPr="000C49E5">
        <w:rPr>
          <w:rFonts w:asciiTheme="minorHAnsi" w:hAnsiTheme="minorHAnsi" w:cstheme="minorHAnsi"/>
          <w:color w:val="002060"/>
        </w:rPr>
        <w:t>Holiday</w:t>
      </w:r>
    </w:p>
    <w:p w14:paraId="03EB0DC5" w14:textId="77777777" w:rsidR="000C49E5" w:rsidRPr="000C49E5" w:rsidRDefault="000C49E5" w:rsidP="000C49E5">
      <w:pPr>
        <w:pStyle w:val="NormalWeb"/>
        <w:shd w:val="clear" w:color="auto" w:fill="FFFFFF"/>
        <w:rPr>
          <w:rFonts w:asciiTheme="minorHAnsi" w:hAnsiTheme="minorHAnsi" w:cstheme="minorHAnsi"/>
          <w:color w:val="002060"/>
        </w:rPr>
      </w:pPr>
      <w:r w:rsidRPr="000C49E5">
        <w:rPr>
          <w:rFonts w:asciiTheme="minorHAnsi" w:hAnsiTheme="minorHAnsi" w:cstheme="minorHAnsi"/>
          <w:color w:val="002060"/>
        </w:rPr>
        <w:t>Whilst holiday allowances vary across the roles, we offer no less than 27 days plus bank holidays– and to top it off, your holiday entitlement grows as your career does – as after five years’ service you’ll be awarded five extra days.  Plus, we run a special leave policy making allowances for paid time off for those unplanned life events or family milestones that we just wouldn’t expect you to miss.</w:t>
      </w:r>
    </w:p>
    <w:p w14:paraId="6B7BE574" w14:textId="77777777" w:rsidR="000C49E5" w:rsidRPr="000C49E5" w:rsidRDefault="000C49E5" w:rsidP="000C49E5">
      <w:pPr>
        <w:pStyle w:val="Heading3"/>
        <w:numPr>
          <w:ilvl w:val="0"/>
          <w:numId w:val="22"/>
        </w:numPr>
        <w:shd w:val="clear" w:color="auto" w:fill="FFFFFF"/>
        <w:ind w:left="360"/>
        <w:rPr>
          <w:rFonts w:asciiTheme="minorHAnsi" w:hAnsiTheme="minorHAnsi" w:cstheme="minorHAnsi"/>
          <w:color w:val="002060"/>
        </w:rPr>
      </w:pPr>
      <w:r w:rsidRPr="000C49E5">
        <w:rPr>
          <w:rFonts w:asciiTheme="minorHAnsi" w:hAnsiTheme="minorHAnsi" w:cstheme="minorHAnsi"/>
          <w:color w:val="002060"/>
        </w:rPr>
        <w:t>Saving Scheme</w:t>
      </w:r>
    </w:p>
    <w:p w14:paraId="0B1E7766" w14:textId="77777777" w:rsidR="000C49E5" w:rsidRPr="000C49E5" w:rsidRDefault="000C49E5" w:rsidP="000C49E5">
      <w:pPr>
        <w:pStyle w:val="NormalWeb"/>
        <w:shd w:val="clear" w:color="auto" w:fill="FFFFFF"/>
        <w:rPr>
          <w:rFonts w:asciiTheme="minorHAnsi" w:hAnsiTheme="minorHAnsi" w:cstheme="minorHAnsi"/>
          <w:color w:val="002060"/>
        </w:rPr>
      </w:pPr>
      <w:r w:rsidRPr="000C49E5">
        <w:rPr>
          <w:rFonts w:asciiTheme="minorHAnsi" w:hAnsiTheme="minorHAnsi" w:cstheme="minorHAnsi"/>
          <w:color w:val="002060"/>
        </w:rPr>
        <w:t>Saving for those rainy days has never been easier than with our salary savings scheme where you can have your savings taken directly from your salary into an accredited savings scheme.</w:t>
      </w:r>
    </w:p>
    <w:p w14:paraId="2AD73908" w14:textId="77777777" w:rsidR="000C49E5" w:rsidRPr="000C49E5" w:rsidRDefault="000C49E5" w:rsidP="000C49E5">
      <w:pPr>
        <w:pStyle w:val="Heading3"/>
        <w:numPr>
          <w:ilvl w:val="0"/>
          <w:numId w:val="22"/>
        </w:numPr>
        <w:shd w:val="clear" w:color="auto" w:fill="FFFFFF"/>
        <w:ind w:left="360"/>
        <w:rPr>
          <w:rFonts w:asciiTheme="minorHAnsi" w:hAnsiTheme="minorHAnsi" w:cstheme="minorHAnsi"/>
          <w:color w:val="002060"/>
        </w:rPr>
      </w:pPr>
      <w:r w:rsidRPr="000C49E5">
        <w:rPr>
          <w:rFonts w:asciiTheme="minorHAnsi" w:hAnsiTheme="minorHAnsi" w:cstheme="minorHAnsi"/>
          <w:color w:val="002060"/>
        </w:rPr>
        <w:t>Support for you and your family</w:t>
      </w:r>
    </w:p>
    <w:p w14:paraId="1DB3AB7E" w14:textId="77777777" w:rsidR="000C49E5" w:rsidRPr="000C49E5" w:rsidRDefault="000C49E5" w:rsidP="000C49E5">
      <w:pPr>
        <w:pStyle w:val="NormalWeb"/>
        <w:shd w:val="clear" w:color="auto" w:fill="FFFFFF"/>
        <w:rPr>
          <w:rFonts w:asciiTheme="minorHAnsi" w:hAnsiTheme="minorHAnsi" w:cstheme="minorHAnsi"/>
          <w:color w:val="002060"/>
        </w:rPr>
      </w:pPr>
      <w:r w:rsidRPr="000C49E5">
        <w:rPr>
          <w:rFonts w:asciiTheme="minorHAnsi" w:hAnsiTheme="minorHAnsi" w:cstheme="minorHAnsi"/>
          <w:color w:val="002060"/>
        </w:rPr>
        <w:t>We understand that becoming a parent, growing your family or looking after those who mean the most to you, can be life changing. That’s why we’re proud to provide policies that fit around your family, whenever you might need it.</w:t>
      </w:r>
    </w:p>
    <w:p w14:paraId="10C6D479" w14:textId="77777777" w:rsidR="000C49E5" w:rsidRPr="000C49E5" w:rsidRDefault="000C49E5" w:rsidP="000C49E5">
      <w:pPr>
        <w:pStyle w:val="Heading3"/>
        <w:numPr>
          <w:ilvl w:val="0"/>
          <w:numId w:val="22"/>
        </w:numPr>
        <w:shd w:val="clear" w:color="auto" w:fill="FFFFFF"/>
        <w:ind w:left="360"/>
        <w:rPr>
          <w:rFonts w:asciiTheme="minorHAnsi" w:hAnsiTheme="minorHAnsi" w:cstheme="minorHAnsi"/>
          <w:color w:val="002060"/>
        </w:rPr>
      </w:pPr>
      <w:r w:rsidRPr="000C49E5">
        <w:rPr>
          <w:rFonts w:asciiTheme="minorHAnsi" w:hAnsiTheme="minorHAnsi" w:cstheme="minorHAnsi"/>
          <w:color w:val="002060"/>
        </w:rPr>
        <w:t>Your wellbeing</w:t>
      </w:r>
    </w:p>
    <w:p w14:paraId="36D1D550" w14:textId="77777777" w:rsidR="000C49E5" w:rsidRPr="000C49E5" w:rsidRDefault="000C49E5" w:rsidP="000C49E5">
      <w:pPr>
        <w:pStyle w:val="NormalWeb"/>
        <w:shd w:val="clear" w:color="auto" w:fill="FFFFFF"/>
        <w:rPr>
          <w:rFonts w:asciiTheme="minorHAnsi" w:hAnsiTheme="minorHAnsi" w:cstheme="minorHAnsi"/>
          <w:color w:val="002060"/>
        </w:rPr>
      </w:pPr>
      <w:r w:rsidRPr="000C49E5">
        <w:rPr>
          <w:rFonts w:asciiTheme="minorHAnsi" w:hAnsiTheme="minorHAnsi" w:cstheme="minorHAnsi"/>
          <w:color w:val="002060"/>
        </w:rPr>
        <w:t xml:space="preserve">It’s a top priority for us, and that’s why we look after your physical wellbeing with free eye tests, flu vaccinations, and an outstanding occupational health service. We also look after your mental wellbeing too, with our employee assistance programme, providing legal, financial, health, parenting and life advice with </w:t>
      </w:r>
      <w:proofErr w:type="gramStart"/>
      <w:r w:rsidRPr="000C49E5">
        <w:rPr>
          <w:rFonts w:asciiTheme="minorHAnsi" w:hAnsiTheme="minorHAnsi" w:cstheme="minorHAnsi"/>
          <w:color w:val="002060"/>
        </w:rPr>
        <w:t>24 hour</w:t>
      </w:r>
      <w:proofErr w:type="gramEnd"/>
      <w:r w:rsidRPr="000C49E5">
        <w:rPr>
          <w:rFonts w:asciiTheme="minorHAnsi" w:hAnsiTheme="minorHAnsi" w:cstheme="minorHAnsi"/>
          <w:color w:val="002060"/>
        </w:rPr>
        <w:t xml:space="preserve"> access for you and your family members. We also provide access to independent counselling specialists to beat those long waiting lists and ensure you have access to the right support at the right time.</w:t>
      </w:r>
    </w:p>
    <w:p w14:paraId="2AF1301C" w14:textId="77777777" w:rsidR="000C49E5" w:rsidRPr="000C49E5" w:rsidRDefault="000C49E5" w:rsidP="000C49E5">
      <w:pPr>
        <w:pStyle w:val="Heading3"/>
        <w:numPr>
          <w:ilvl w:val="0"/>
          <w:numId w:val="22"/>
        </w:numPr>
        <w:shd w:val="clear" w:color="auto" w:fill="FFFFFF"/>
        <w:ind w:left="360"/>
        <w:rPr>
          <w:rFonts w:asciiTheme="minorHAnsi" w:hAnsiTheme="minorHAnsi" w:cstheme="minorHAnsi"/>
          <w:color w:val="002060"/>
        </w:rPr>
      </w:pPr>
      <w:r w:rsidRPr="000C49E5">
        <w:rPr>
          <w:rFonts w:asciiTheme="minorHAnsi" w:hAnsiTheme="minorHAnsi" w:cstheme="minorHAnsi"/>
          <w:color w:val="002060"/>
        </w:rPr>
        <w:lastRenderedPageBreak/>
        <w:tab/>
        <w:t>Online GP Service</w:t>
      </w:r>
    </w:p>
    <w:p w14:paraId="01CF780B" w14:textId="77777777" w:rsidR="000C49E5" w:rsidRPr="000C49E5" w:rsidRDefault="000C49E5" w:rsidP="000C49E5">
      <w:pPr>
        <w:pStyle w:val="NormalWeb"/>
        <w:shd w:val="clear" w:color="auto" w:fill="FFFFFF"/>
        <w:rPr>
          <w:rFonts w:asciiTheme="minorHAnsi" w:hAnsiTheme="minorHAnsi" w:cstheme="minorHAnsi"/>
          <w:color w:val="002060"/>
        </w:rPr>
      </w:pPr>
      <w:r w:rsidRPr="000C49E5">
        <w:rPr>
          <w:rFonts w:asciiTheme="minorHAnsi" w:hAnsiTheme="minorHAnsi" w:cstheme="minorHAnsi"/>
          <w:color w:val="002060"/>
        </w:rPr>
        <w:t xml:space="preserve">Struggling to get an appointment with your local GP, we’ve got you covered. As an employee at </w:t>
      </w:r>
      <w:proofErr w:type="gramStart"/>
      <w:r w:rsidRPr="000C49E5">
        <w:rPr>
          <w:rFonts w:asciiTheme="minorHAnsi" w:hAnsiTheme="minorHAnsi" w:cstheme="minorHAnsi"/>
          <w:color w:val="002060"/>
        </w:rPr>
        <w:t>The</w:t>
      </w:r>
      <w:proofErr w:type="gramEnd"/>
      <w:r w:rsidRPr="000C49E5">
        <w:rPr>
          <w:rFonts w:asciiTheme="minorHAnsi" w:hAnsiTheme="minorHAnsi" w:cstheme="minorHAnsi"/>
          <w:color w:val="002060"/>
        </w:rPr>
        <w:t xml:space="preserve"> 3-18 Education Trust you will have 24 hour access to a GP appointment, these usually take place within 2 days at a time to suit you, prescriptions provided when required to be collected at your local pharmacy. This service is also open to your dependants. </w:t>
      </w:r>
    </w:p>
    <w:p w14:paraId="0F3CF79F" w14:textId="77777777" w:rsidR="000C49E5" w:rsidRPr="000C49E5" w:rsidRDefault="000C49E5" w:rsidP="000C49E5">
      <w:pPr>
        <w:pStyle w:val="Heading3"/>
        <w:numPr>
          <w:ilvl w:val="0"/>
          <w:numId w:val="22"/>
        </w:numPr>
        <w:shd w:val="clear" w:color="auto" w:fill="FFFFFF"/>
        <w:ind w:left="360"/>
        <w:rPr>
          <w:rFonts w:asciiTheme="minorHAnsi" w:hAnsiTheme="minorHAnsi" w:cstheme="minorHAnsi"/>
          <w:color w:val="002060"/>
        </w:rPr>
      </w:pPr>
      <w:r w:rsidRPr="000C49E5">
        <w:rPr>
          <w:rFonts w:asciiTheme="minorHAnsi" w:hAnsiTheme="minorHAnsi" w:cstheme="minorHAnsi"/>
          <w:color w:val="002060"/>
        </w:rPr>
        <w:t>We’ve always got you covered</w:t>
      </w:r>
    </w:p>
    <w:p w14:paraId="30F43607" w14:textId="77777777" w:rsidR="000C49E5" w:rsidRPr="000C49E5" w:rsidRDefault="000C49E5" w:rsidP="000C49E5">
      <w:pPr>
        <w:pStyle w:val="NormalWeb"/>
        <w:shd w:val="clear" w:color="auto" w:fill="FFFFFF"/>
        <w:rPr>
          <w:rFonts w:asciiTheme="minorHAnsi" w:hAnsiTheme="minorHAnsi" w:cstheme="minorHAnsi"/>
          <w:color w:val="002060"/>
        </w:rPr>
      </w:pPr>
      <w:r w:rsidRPr="000C49E5">
        <w:rPr>
          <w:rFonts w:asciiTheme="minorHAnsi" w:hAnsiTheme="minorHAnsi" w:cstheme="minorHAnsi"/>
          <w:color w:val="002060"/>
        </w:rPr>
        <w:t>If the unexpected happens – for example, you can’t work because of illness or you’re in an accident – we’ve got you covered with excellent sick pay benefits. Plus, in the event of death in service, we’ll pay up to three times your salary. All these give you financial protection and take away any worries – all at no cost to you.</w:t>
      </w:r>
    </w:p>
    <w:p w14:paraId="23C97BEB" w14:textId="77777777" w:rsidR="000C49E5" w:rsidRPr="000C49E5" w:rsidRDefault="000C49E5" w:rsidP="000C49E5">
      <w:pPr>
        <w:pStyle w:val="Heading3"/>
        <w:numPr>
          <w:ilvl w:val="0"/>
          <w:numId w:val="22"/>
        </w:numPr>
        <w:shd w:val="clear" w:color="auto" w:fill="FFFFFF"/>
        <w:ind w:left="360"/>
        <w:rPr>
          <w:rFonts w:asciiTheme="minorHAnsi" w:hAnsiTheme="minorHAnsi" w:cstheme="minorHAnsi"/>
          <w:color w:val="002060"/>
        </w:rPr>
      </w:pPr>
      <w:r w:rsidRPr="000C49E5">
        <w:rPr>
          <w:rFonts w:asciiTheme="minorHAnsi" w:hAnsiTheme="minorHAnsi" w:cstheme="minorHAnsi"/>
          <w:color w:val="002060"/>
        </w:rPr>
        <w:t>Cycle to work scheme</w:t>
      </w:r>
    </w:p>
    <w:p w14:paraId="03A3A3E4" w14:textId="77777777" w:rsidR="000C49E5" w:rsidRPr="000C49E5" w:rsidRDefault="000C49E5" w:rsidP="000C49E5">
      <w:pPr>
        <w:pStyle w:val="NormalWeb"/>
        <w:shd w:val="clear" w:color="auto" w:fill="FFFFFF"/>
        <w:rPr>
          <w:rFonts w:asciiTheme="minorHAnsi" w:hAnsiTheme="minorHAnsi" w:cstheme="minorHAnsi"/>
          <w:color w:val="002060"/>
        </w:rPr>
      </w:pPr>
      <w:r w:rsidRPr="000C49E5">
        <w:rPr>
          <w:rFonts w:asciiTheme="minorHAnsi" w:hAnsiTheme="minorHAnsi" w:cstheme="minorHAnsi"/>
          <w:color w:val="002060"/>
        </w:rPr>
        <w:t>Choose a brand-new bike and accessories and save on tax and National Insurance. Select a bike worth up to £3,000 and spread the cost over 12 months, interest free.</w:t>
      </w:r>
    </w:p>
    <w:p w14:paraId="37D31A2D" w14:textId="77777777" w:rsidR="000C49E5" w:rsidRPr="000C49E5" w:rsidRDefault="000C49E5" w:rsidP="000C49E5">
      <w:pPr>
        <w:pStyle w:val="Heading3"/>
        <w:numPr>
          <w:ilvl w:val="0"/>
          <w:numId w:val="22"/>
        </w:numPr>
        <w:shd w:val="clear" w:color="auto" w:fill="FFFFFF"/>
        <w:ind w:left="360"/>
        <w:rPr>
          <w:rFonts w:asciiTheme="minorHAnsi" w:hAnsiTheme="minorHAnsi" w:cstheme="minorHAnsi"/>
          <w:color w:val="002060"/>
        </w:rPr>
      </w:pPr>
      <w:r w:rsidRPr="000C49E5">
        <w:rPr>
          <w:rFonts w:asciiTheme="minorHAnsi" w:hAnsiTheme="minorHAnsi" w:cstheme="minorHAnsi"/>
          <w:color w:val="002060"/>
        </w:rPr>
        <w:t>Home and Electronics Scheme</w:t>
      </w:r>
    </w:p>
    <w:p w14:paraId="389FFA9A" w14:textId="77777777" w:rsidR="000C49E5" w:rsidRPr="000C49E5" w:rsidRDefault="000C49E5" w:rsidP="000C49E5">
      <w:pPr>
        <w:pStyle w:val="NormalWeb"/>
        <w:shd w:val="clear" w:color="auto" w:fill="FFFFFF"/>
        <w:rPr>
          <w:rFonts w:asciiTheme="minorHAnsi" w:hAnsiTheme="minorHAnsi" w:cstheme="minorHAnsi"/>
          <w:color w:val="002060"/>
        </w:rPr>
      </w:pPr>
      <w:r w:rsidRPr="000C49E5">
        <w:rPr>
          <w:rFonts w:asciiTheme="minorHAnsi" w:hAnsiTheme="minorHAnsi" w:cstheme="minorHAnsi"/>
          <w:color w:val="002060"/>
        </w:rPr>
        <w:t>The latest Xbox on the birthday list? Washing machine broken down at just the wrong time of year? We have you covered with our newest salary sacrifice scheme, open all year round and open to all staff, spreading the payments for those expensive items over 12 months.</w:t>
      </w:r>
    </w:p>
    <w:p w14:paraId="6C5DC002" w14:textId="77777777" w:rsidR="000C49E5" w:rsidRPr="000C49E5" w:rsidRDefault="000C49E5" w:rsidP="000C49E5">
      <w:pPr>
        <w:pStyle w:val="Heading3"/>
        <w:numPr>
          <w:ilvl w:val="0"/>
          <w:numId w:val="22"/>
        </w:numPr>
        <w:shd w:val="clear" w:color="auto" w:fill="FFFFFF"/>
        <w:ind w:left="360"/>
        <w:rPr>
          <w:rFonts w:asciiTheme="minorHAnsi" w:hAnsiTheme="minorHAnsi" w:cstheme="minorHAnsi"/>
          <w:color w:val="002060"/>
        </w:rPr>
      </w:pPr>
      <w:r w:rsidRPr="000C49E5">
        <w:rPr>
          <w:rFonts w:asciiTheme="minorHAnsi" w:hAnsiTheme="minorHAnsi" w:cstheme="minorHAnsi"/>
          <w:color w:val="002060"/>
        </w:rPr>
        <w:t>Awards for long service</w:t>
      </w:r>
    </w:p>
    <w:p w14:paraId="639BF34D" w14:textId="77777777" w:rsidR="000C49E5" w:rsidRPr="000C49E5" w:rsidRDefault="000C49E5" w:rsidP="000C49E5">
      <w:pPr>
        <w:pStyle w:val="NormalWeb"/>
        <w:shd w:val="clear" w:color="auto" w:fill="FFFFFF"/>
        <w:rPr>
          <w:rFonts w:asciiTheme="minorHAnsi" w:hAnsiTheme="minorHAnsi" w:cstheme="minorHAnsi"/>
          <w:color w:val="002060"/>
        </w:rPr>
      </w:pPr>
      <w:r w:rsidRPr="000C49E5">
        <w:rPr>
          <w:rFonts w:asciiTheme="minorHAnsi" w:hAnsiTheme="minorHAnsi" w:cstheme="minorHAnsi"/>
          <w:color w:val="002060"/>
        </w:rPr>
        <w:t>We owe so much to our long-serving colleagues. That’s why we’re all about rewarding their continuous service and celebrating their key milestones. Just the way it should be.</w:t>
      </w:r>
    </w:p>
    <w:p w14:paraId="70D1C46F" w14:textId="77777777" w:rsidR="000C49E5" w:rsidRPr="000C49E5" w:rsidRDefault="000C49E5" w:rsidP="000C49E5">
      <w:pPr>
        <w:pStyle w:val="Heading3"/>
        <w:numPr>
          <w:ilvl w:val="0"/>
          <w:numId w:val="22"/>
        </w:numPr>
        <w:shd w:val="clear" w:color="auto" w:fill="FFFFFF"/>
        <w:ind w:left="360"/>
        <w:rPr>
          <w:rFonts w:asciiTheme="minorHAnsi" w:hAnsiTheme="minorHAnsi" w:cstheme="minorHAnsi"/>
          <w:color w:val="002060"/>
        </w:rPr>
      </w:pPr>
      <w:r w:rsidRPr="000C49E5">
        <w:rPr>
          <w:rFonts w:asciiTheme="minorHAnsi" w:hAnsiTheme="minorHAnsi" w:cstheme="minorHAnsi"/>
          <w:color w:val="002060"/>
        </w:rPr>
        <w:t>Career Progression</w:t>
      </w:r>
    </w:p>
    <w:p w14:paraId="3A69D301" w14:textId="77777777" w:rsidR="000C49E5" w:rsidRPr="000C49E5" w:rsidRDefault="000C49E5" w:rsidP="000C49E5">
      <w:pPr>
        <w:pStyle w:val="NormalWeb"/>
        <w:shd w:val="clear" w:color="auto" w:fill="FFFFFF"/>
        <w:rPr>
          <w:rFonts w:asciiTheme="minorHAnsi" w:hAnsiTheme="minorHAnsi" w:cstheme="minorHAnsi"/>
          <w:color w:val="002060"/>
        </w:rPr>
      </w:pPr>
      <w:r w:rsidRPr="000C49E5">
        <w:rPr>
          <w:rFonts w:asciiTheme="minorHAnsi" w:hAnsiTheme="minorHAnsi" w:cstheme="minorHAnsi"/>
          <w:color w:val="002060"/>
        </w:rPr>
        <w:t>From bitesize learning right through to professional qualifications. With our trust wide dedicated CPD leads, we believe every colleague should have the chance to progress – personally, professionally and as far as possible. </w:t>
      </w:r>
    </w:p>
    <w:p w14:paraId="08D0B0CC" w14:textId="77777777" w:rsidR="000C49E5" w:rsidRPr="000C49E5" w:rsidRDefault="000C49E5" w:rsidP="000C49E5">
      <w:pPr>
        <w:pStyle w:val="Heading3"/>
        <w:numPr>
          <w:ilvl w:val="0"/>
          <w:numId w:val="22"/>
        </w:numPr>
        <w:shd w:val="clear" w:color="auto" w:fill="FFFFFF"/>
        <w:ind w:left="360"/>
        <w:rPr>
          <w:rFonts w:asciiTheme="minorHAnsi" w:hAnsiTheme="minorHAnsi" w:cstheme="minorHAnsi"/>
          <w:color w:val="002060"/>
        </w:rPr>
      </w:pPr>
      <w:r w:rsidRPr="000C49E5">
        <w:rPr>
          <w:rFonts w:asciiTheme="minorHAnsi" w:hAnsiTheme="minorHAnsi" w:cstheme="minorHAnsi"/>
          <w:color w:val="002060"/>
        </w:rPr>
        <w:t>Additional Perks</w:t>
      </w:r>
    </w:p>
    <w:p w14:paraId="491B3702" w14:textId="24024D9C" w:rsidR="000C49E5" w:rsidRPr="000C49E5" w:rsidRDefault="000C49E5" w:rsidP="000C49E5">
      <w:pPr>
        <w:pStyle w:val="NormalWeb"/>
        <w:shd w:val="clear" w:color="auto" w:fill="FFFFFF"/>
        <w:rPr>
          <w:rFonts w:asciiTheme="minorHAnsi" w:hAnsiTheme="minorHAnsi" w:cstheme="minorHAnsi"/>
          <w:color w:val="002060"/>
        </w:rPr>
      </w:pPr>
      <w:r w:rsidRPr="000C49E5">
        <w:rPr>
          <w:rFonts w:asciiTheme="minorHAnsi" w:hAnsiTheme="minorHAnsi" w:cstheme="minorHAnsi"/>
          <w:color w:val="002060"/>
        </w:rPr>
        <w:t>Many of our sites have access to freshly made hot meals at a discounted rate, free carparking, gyms and swimming pools all open to members of staff at greatly reduced rates or free.</w:t>
      </w:r>
    </w:p>
    <w:p w14:paraId="0768267A" w14:textId="4198D0C4" w:rsidR="000C49E5" w:rsidRDefault="000C49E5" w:rsidP="000C49E5">
      <w:pPr>
        <w:pStyle w:val="NormalWeb"/>
        <w:shd w:val="clear" w:color="auto" w:fill="FFFFFF"/>
        <w:rPr>
          <w:rFonts w:ascii="Arial" w:hAnsi="Arial" w:cs="Arial"/>
          <w:color w:val="002060"/>
          <w:sz w:val="22"/>
          <w:szCs w:val="22"/>
        </w:rPr>
      </w:pPr>
    </w:p>
    <w:p w14:paraId="1E8DBCC2" w14:textId="3E8F11E1" w:rsidR="000C49E5" w:rsidRDefault="000C49E5" w:rsidP="000C49E5">
      <w:pPr>
        <w:pStyle w:val="NormalWeb"/>
        <w:shd w:val="clear" w:color="auto" w:fill="FFFFFF"/>
        <w:rPr>
          <w:rFonts w:ascii="Arial" w:hAnsi="Arial" w:cs="Arial"/>
          <w:color w:val="002060"/>
          <w:sz w:val="22"/>
          <w:szCs w:val="22"/>
        </w:rPr>
      </w:pPr>
    </w:p>
    <w:p w14:paraId="11ADAF72" w14:textId="4F305F90" w:rsidR="000C49E5" w:rsidRDefault="000C49E5" w:rsidP="000C49E5">
      <w:pPr>
        <w:pStyle w:val="NormalWeb"/>
        <w:shd w:val="clear" w:color="auto" w:fill="FFFFFF"/>
        <w:rPr>
          <w:rFonts w:ascii="Arial" w:hAnsi="Arial" w:cs="Arial"/>
          <w:color w:val="002060"/>
          <w:sz w:val="22"/>
          <w:szCs w:val="22"/>
        </w:rPr>
      </w:pPr>
    </w:p>
    <w:p w14:paraId="0DCEE52B" w14:textId="553A4B88" w:rsidR="000C49E5" w:rsidRDefault="000C49E5" w:rsidP="000C49E5">
      <w:pPr>
        <w:pStyle w:val="NormalWeb"/>
        <w:shd w:val="clear" w:color="auto" w:fill="FFFFFF"/>
        <w:rPr>
          <w:rFonts w:ascii="Arial" w:hAnsi="Arial" w:cs="Arial"/>
          <w:color w:val="002060"/>
          <w:sz w:val="22"/>
          <w:szCs w:val="22"/>
        </w:rPr>
      </w:pPr>
    </w:p>
    <w:p w14:paraId="4E585D51" w14:textId="77777777" w:rsidR="004F3952" w:rsidRPr="006A07AF" w:rsidRDefault="003E48B4" w:rsidP="00D06E96">
      <w:pPr>
        <w:pBdr>
          <w:top w:val="single" w:sz="4" w:space="1" w:color="000000"/>
          <w:left w:val="single" w:sz="4" w:space="4" w:color="000000"/>
          <w:bottom w:val="single" w:sz="4" w:space="1" w:color="000000"/>
          <w:right w:val="single" w:sz="4" w:space="4" w:color="000000"/>
        </w:pBdr>
        <w:shd w:val="clear" w:color="auto" w:fill="1F4E79" w:themeFill="accent1" w:themeFillShade="80"/>
        <w:tabs>
          <w:tab w:val="left" w:pos="3660"/>
        </w:tabs>
        <w:outlineLvl w:val="0"/>
        <w:rPr>
          <w:rFonts w:cstheme="minorHAnsi"/>
          <w:b/>
          <w:color w:val="FFFFFF" w:themeColor="background1"/>
          <w:sz w:val="28"/>
          <w:szCs w:val="28"/>
        </w:rPr>
      </w:pPr>
      <w:r w:rsidRPr="006A07AF">
        <w:rPr>
          <w:rFonts w:cstheme="minorHAnsi"/>
          <w:b/>
          <w:color w:val="FFFFFF" w:themeColor="background1"/>
          <w:sz w:val="28"/>
          <w:szCs w:val="28"/>
        </w:rPr>
        <w:lastRenderedPageBreak/>
        <w:t>The Appointment Process</w:t>
      </w:r>
      <w:r w:rsidRPr="006A07AF">
        <w:rPr>
          <w:rFonts w:cstheme="minorHAnsi"/>
          <w:b/>
          <w:color w:val="FFFFFF" w:themeColor="background1"/>
          <w:sz w:val="28"/>
          <w:szCs w:val="28"/>
        </w:rPr>
        <w:tab/>
      </w:r>
    </w:p>
    <w:p w14:paraId="4B07198B" w14:textId="4EC54933" w:rsidR="00497A50" w:rsidRPr="006A07AF" w:rsidRDefault="00497A50" w:rsidP="00497A50">
      <w:pPr>
        <w:spacing w:after="0" w:line="240" w:lineRule="auto"/>
        <w:rPr>
          <w:rFonts w:cstheme="minorHAnsi"/>
          <w:color w:val="002060"/>
          <w:sz w:val="24"/>
          <w:szCs w:val="24"/>
        </w:rPr>
      </w:pPr>
      <w:r w:rsidRPr="006A07AF">
        <w:rPr>
          <w:rFonts w:cstheme="minorHAnsi"/>
          <w:color w:val="002060"/>
          <w:sz w:val="24"/>
          <w:szCs w:val="24"/>
        </w:rPr>
        <w:t xml:space="preserve">An application form is available to download from the school website: </w:t>
      </w:r>
      <w:hyperlink r:id="rId52" w:history="1">
        <w:r w:rsidR="00001249" w:rsidRPr="004843A3">
          <w:rPr>
            <w:rStyle w:val="Hyperlink"/>
            <w:rFonts w:cstheme="minorHAnsi"/>
            <w:sz w:val="24"/>
            <w:szCs w:val="24"/>
          </w:rPr>
          <w:t>https://priory.tpstrust.co.uk/contact-us/current-vacancies/</w:t>
        </w:r>
      </w:hyperlink>
      <w:r w:rsidR="00001249">
        <w:rPr>
          <w:rFonts w:cstheme="minorHAnsi"/>
          <w:color w:val="002060"/>
          <w:sz w:val="24"/>
          <w:szCs w:val="24"/>
        </w:rPr>
        <w:t xml:space="preserve"> </w:t>
      </w:r>
    </w:p>
    <w:p w14:paraId="6A6BC907" w14:textId="77777777" w:rsidR="00497A50" w:rsidRPr="006A07AF" w:rsidRDefault="00497A50" w:rsidP="00497A50">
      <w:pPr>
        <w:pStyle w:val="BodyTextIndent"/>
        <w:spacing w:after="0" w:line="240" w:lineRule="auto"/>
        <w:ind w:left="0" w:right="-1039"/>
        <w:rPr>
          <w:rFonts w:asciiTheme="minorHAnsi" w:hAnsiTheme="minorHAnsi" w:cstheme="minorHAnsi"/>
          <w:color w:val="002060"/>
          <w:sz w:val="24"/>
          <w:szCs w:val="24"/>
        </w:rPr>
      </w:pPr>
    </w:p>
    <w:p w14:paraId="440C0216" w14:textId="56607228" w:rsidR="00497A50" w:rsidRPr="006A07AF" w:rsidRDefault="00497A50" w:rsidP="00497A50">
      <w:pPr>
        <w:pStyle w:val="BodyTextIndent"/>
        <w:spacing w:after="0" w:line="240" w:lineRule="auto"/>
        <w:ind w:left="0" w:right="-1039"/>
        <w:rPr>
          <w:rStyle w:val="Hyperlink"/>
          <w:rFonts w:asciiTheme="minorHAnsi" w:hAnsiTheme="minorHAnsi" w:cstheme="minorHAnsi"/>
          <w:sz w:val="24"/>
          <w:szCs w:val="24"/>
        </w:rPr>
      </w:pPr>
      <w:r w:rsidRPr="006A07AF">
        <w:rPr>
          <w:rFonts w:asciiTheme="minorHAnsi" w:hAnsiTheme="minorHAnsi" w:cstheme="minorHAnsi"/>
          <w:color w:val="002060"/>
          <w:sz w:val="24"/>
          <w:szCs w:val="24"/>
        </w:rPr>
        <w:t xml:space="preserve">Please send completed applications to: </w:t>
      </w:r>
      <w:r w:rsidR="000D7658" w:rsidRPr="000D7658">
        <w:rPr>
          <w:rFonts w:asciiTheme="minorHAnsi" w:hAnsiTheme="minorHAnsi" w:cstheme="minorHAnsi"/>
          <w:color w:val="002060"/>
          <w:sz w:val="24"/>
          <w:szCs w:val="24"/>
        </w:rPr>
        <w:t xml:space="preserve">Priory HR </w:t>
      </w:r>
      <w:hyperlink r:id="rId53" w:history="1">
        <w:r w:rsidR="000D7658" w:rsidRPr="00E23CA8">
          <w:rPr>
            <w:rStyle w:val="Hyperlink"/>
            <w:rFonts w:asciiTheme="minorHAnsi" w:hAnsiTheme="minorHAnsi" w:cstheme="minorHAnsi"/>
            <w:sz w:val="24"/>
            <w:szCs w:val="24"/>
          </w:rPr>
          <w:t>pri-hr@pri.318education.co.uk</w:t>
        </w:r>
      </w:hyperlink>
      <w:r w:rsidR="000D7658">
        <w:rPr>
          <w:rFonts w:asciiTheme="minorHAnsi" w:hAnsiTheme="minorHAnsi" w:cstheme="minorHAnsi"/>
          <w:color w:val="002060"/>
          <w:sz w:val="24"/>
          <w:szCs w:val="24"/>
        </w:rPr>
        <w:t xml:space="preserve"> </w:t>
      </w:r>
    </w:p>
    <w:p w14:paraId="589DEA7F" w14:textId="3D3A0133" w:rsidR="003A334D" w:rsidRPr="006A07AF" w:rsidRDefault="003A334D" w:rsidP="00B749EE">
      <w:pPr>
        <w:pStyle w:val="BodyTextIndent"/>
        <w:spacing w:after="0" w:line="240" w:lineRule="auto"/>
        <w:ind w:left="0" w:right="-1039"/>
        <w:rPr>
          <w:rFonts w:asciiTheme="minorHAnsi" w:hAnsiTheme="minorHAnsi" w:cstheme="minorHAnsi"/>
          <w:color w:val="1F3864" w:themeColor="accent5" w:themeShade="80"/>
          <w:sz w:val="24"/>
          <w:szCs w:val="24"/>
        </w:rPr>
      </w:pPr>
    </w:p>
    <w:p w14:paraId="1E636F86" w14:textId="77777777" w:rsidR="003A334D" w:rsidRPr="006A07AF" w:rsidRDefault="003A334D" w:rsidP="00B749EE">
      <w:pPr>
        <w:pStyle w:val="Default"/>
        <w:rPr>
          <w:rFonts w:asciiTheme="minorHAnsi" w:hAnsiTheme="minorHAnsi" w:cstheme="minorHAnsi"/>
          <w:color w:val="1F3864" w:themeColor="accent5" w:themeShade="80"/>
        </w:rPr>
      </w:pPr>
      <w:r w:rsidRPr="006A07AF">
        <w:rPr>
          <w:rFonts w:asciiTheme="minorHAnsi" w:hAnsiTheme="minorHAnsi" w:cstheme="minorHAnsi"/>
          <w:color w:val="1F3864" w:themeColor="accent5" w:themeShade="80"/>
        </w:rPr>
        <w:t>Interviews will be offered to those applicants who best demonstrate how skills, abilities and experience match the person specification, taking into consideration the job description.</w:t>
      </w:r>
    </w:p>
    <w:p w14:paraId="445E3784" w14:textId="77777777" w:rsidR="00D06E96" w:rsidRPr="006A07AF" w:rsidRDefault="00D06E96" w:rsidP="00B749EE">
      <w:pPr>
        <w:spacing w:after="0" w:line="240" w:lineRule="auto"/>
        <w:rPr>
          <w:rFonts w:cstheme="minorHAnsi"/>
          <w:color w:val="1F3864" w:themeColor="accent5" w:themeShade="80"/>
          <w:sz w:val="24"/>
          <w:szCs w:val="24"/>
        </w:rPr>
      </w:pPr>
    </w:p>
    <w:p w14:paraId="12749573" w14:textId="77777777" w:rsidR="00D06E96" w:rsidRPr="006A07AF"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p>
    <w:p w14:paraId="1D960F82" w14:textId="2FFD7187" w:rsidR="00D06E96" w:rsidRPr="006A07AF"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r w:rsidRPr="006A07AF">
        <w:rPr>
          <w:rFonts w:asciiTheme="minorHAnsi" w:hAnsiTheme="minorHAnsi" w:cstheme="minorHAnsi"/>
          <w:b/>
          <w:color w:val="1F3864" w:themeColor="accent5" w:themeShade="80"/>
          <w:sz w:val="24"/>
          <w:szCs w:val="24"/>
        </w:rPr>
        <w:t xml:space="preserve">Closing date for applications: </w:t>
      </w:r>
      <w:r w:rsidR="000D7658">
        <w:rPr>
          <w:rFonts w:asciiTheme="minorHAnsi" w:hAnsiTheme="minorHAnsi" w:cstheme="minorHAnsi"/>
          <w:b/>
          <w:color w:val="1F3864" w:themeColor="accent5" w:themeShade="80"/>
          <w:sz w:val="24"/>
          <w:szCs w:val="24"/>
        </w:rPr>
        <w:t xml:space="preserve">10am </w:t>
      </w:r>
      <w:r w:rsidR="00622549">
        <w:rPr>
          <w:rFonts w:asciiTheme="minorHAnsi" w:hAnsiTheme="minorHAnsi" w:cstheme="minorHAnsi"/>
          <w:b/>
          <w:color w:val="1F3864" w:themeColor="accent5" w:themeShade="80"/>
          <w:sz w:val="24"/>
          <w:szCs w:val="24"/>
        </w:rPr>
        <w:t xml:space="preserve">Monday </w:t>
      </w:r>
      <w:r w:rsidR="007A0CBF">
        <w:rPr>
          <w:rFonts w:asciiTheme="minorHAnsi" w:hAnsiTheme="minorHAnsi" w:cstheme="minorHAnsi"/>
          <w:b/>
          <w:color w:val="1F3864" w:themeColor="accent5" w:themeShade="80"/>
          <w:sz w:val="24"/>
          <w:szCs w:val="24"/>
        </w:rPr>
        <w:t>17</w:t>
      </w:r>
      <w:r w:rsidR="007A0CBF" w:rsidRPr="007A0CBF">
        <w:rPr>
          <w:rFonts w:asciiTheme="minorHAnsi" w:hAnsiTheme="minorHAnsi" w:cstheme="minorHAnsi"/>
          <w:b/>
          <w:color w:val="1F3864" w:themeColor="accent5" w:themeShade="80"/>
          <w:sz w:val="24"/>
          <w:szCs w:val="24"/>
          <w:vertAlign w:val="superscript"/>
        </w:rPr>
        <w:t>th</w:t>
      </w:r>
      <w:r w:rsidR="007A0CBF">
        <w:rPr>
          <w:rFonts w:asciiTheme="minorHAnsi" w:hAnsiTheme="minorHAnsi" w:cstheme="minorHAnsi"/>
          <w:b/>
          <w:color w:val="1F3864" w:themeColor="accent5" w:themeShade="80"/>
          <w:sz w:val="24"/>
          <w:szCs w:val="24"/>
        </w:rPr>
        <w:t xml:space="preserve"> March</w:t>
      </w:r>
      <w:r w:rsidR="00A10892">
        <w:rPr>
          <w:rFonts w:asciiTheme="minorHAnsi" w:hAnsiTheme="minorHAnsi" w:cstheme="minorHAnsi"/>
          <w:b/>
          <w:color w:val="1F3864" w:themeColor="accent5" w:themeShade="80"/>
          <w:sz w:val="24"/>
          <w:szCs w:val="24"/>
        </w:rPr>
        <w:t xml:space="preserve"> 2025</w:t>
      </w:r>
    </w:p>
    <w:p w14:paraId="39120C6B" w14:textId="77777777" w:rsidR="00943229" w:rsidRPr="006A07AF" w:rsidRDefault="00943229" w:rsidP="00B749EE">
      <w:pPr>
        <w:pStyle w:val="BodyTextIndent"/>
        <w:spacing w:after="0" w:line="240" w:lineRule="auto"/>
        <w:ind w:left="0" w:right="-334"/>
        <w:rPr>
          <w:rFonts w:asciiTheme="minorHAnsi" w:hAnsiTheme="minorHAnsi" w:cstheme="minorHAnsi"/>
          <w:b/>
          <w:color w:val="1F3864" w:themeColor="accent5" w:themeShade="80"/>
          <w:sz w:val="24"/>
          <w:szCs w:val="24"/>
        </w:rPr>
      </w:pPr>
    </w:p>
    <w:p w14:paraId="20DDA095" w14:textId="4A7F776E" w:rsidR="00D06E96" w:rsidRPr="006A07AF" w:rsidRDefault="00D06E96" w:rsidP="00B749EE">
      <w:pPr>
        <w:pStyle w:val="BodyTextIndent"/>
        <w:spacing w:after="0" w:line="240" w:lineRule="auto"/>
        <w:ind w:left="0" w:right="-334"/>
        <w:rPr>
          <w:rFonts w:asciiTheme="minorHAnsi" w:hAnsiTheme="minorHAnsi" w:cstheme="minorHAnsi"/>
          <w:b/>
          <w:color w:val="1F3864" w:themeColor="accent5" w:themeShade="80"/>
          <w:sz w:val="24"/>
          <w:szCs w:val="24"/>
        </w:rPr>
      </w:pPr>
      <w:r w:rsidRPr="006A07AF">
        <w:rPr>
          <w:rFonts w:asciiTheme="minorHAnsi" w:hAnsiTheme="minorHAnsi" w:cstheme="minorHAnsi"/>
          <w:b/>
          <w:color w:val="1F3864" w:themeColor="accent5" w:themeShade="80"/>
          <w:sz w:val="24"/>
          <w:szCs w:val="24"/>
        </w:rPr>
        <w:t xml:space="preserve">Interviews will take place </w:t>
      </w:r>
      <w:r w:rsidR="005E3F1D">
        <w:rPr>
          <w:rFonts w:asciiTheme="minorHAnsi" w:hAnsiTheme="minorHAnsi" w:cstheme="minorHAnsi"/>
          <w:b/>
          <w:color w:val="1F3864" w:themeColor="accent5" w:themeShade="80"/>
          <w:sz w:val="24"/>
          <w:szCs w:val="24"/>
        </w:rPr>
        <w:t xml:space="preserve">on </w:t>
      </w:r>
      <w:r w:rsidR="00622549">
        <w:rPr>
          <w:rFonts w:asciiTheme="minorHAnsi" w:hAnsiTheme="minorHAnsi" w:cstheme="minorHAnsi"/>
          <w:b/>
          <w:color w:val="1F3864" w:themeColor="accent5" w:themeShade="80"/>
          <w:sz w:val="24"/>
          <w:szCs w:val="24"/>
        </w:rPr>
        <w:t>Thursday</w:t>
      </w:r>
      <w:r w:rsidR="005C4435">
        <w:rPr>
          <w:rFonts w:asciiTheme="minorHAnsi" w:hAnsiTheme="minorHAnsi" w:cstheme="minorHAnsi"/>
          <w:b/>
          <w:color w:val="1F3864" w:themeColor="accent5" w:themeShade="80"/>
          <w:sz w:val="24"/>
          <w:szCs w:val="24"/>
        </w:rPr>
        <w:t xml:space="preserve"> </w:t>
      </w:r>
      <w:r w:rsidR="007A0CBF">
        <w:rPr>
          <w:rFonts w:asciiTheme="minorHAnsi" w:hAnsiTheme="minorHAnsi" w:cstheme="minorHAnsi"/>
          <w:b/>
          <w:color w:val="1F3864" w:themeColor="accent5" w:themeShade="80"/>
          <w:sz w:val="24"/>
          <w:szCs w:val="24"/>
        </w:rPr>
        <w:t>20</w:t>
      </w:r>
      <w:r w:rsidR="005C4435" w:rsidRPr="005C4435">
        <w:rPr>
          <w:rFonts w:asciiTheme="minorHAnsi" w:hAnsiTheme="minorHAnsi" w:cstheme="minorHAnsi"/>
          <w:b/>
          <w:color w:val="1F3864" w:themeColor="accent5" w:themeShade="80"/>
          <w:sz w:val="24"/>
          <w:szCs w:val="24"/>
          <w:vertAlign w:val="superscript"/>
        </w:rPr>
        <w:t>th</w:t>
      </w:r>
      <w:r w:rsidR="005C4435">
        <w:rPr>
          <w:rFonts w:asciiTheme="minorHAnsi" w:hAnsiTheme="minorHAnsi" w:cstheme="minorHAnsi"/>
          <w:b/>
          <w:color w:val="1F3864" w:themeColor="accent5" w:themeShade="80"/>
          <w:sz w:val="24"/>
          <w:szCs w:val="24"/>
        </w:rPr>
        <w:t xml:space="preserve"> </w:t>
      </w:r>
      <w:r w:rsidR="007A0CBF">
        <w:rPr>
          <w:rFonts w:asciiTheme="minorHAnsi" w:hAnsiTheme="minorHAnsi" w:cstheme="minorHAnsi"/>
          <w:b/>
          <w:color w:val="1F3864" w:themeColor="accent5" w:themeShade="80"/>
          <w:sz w:val="24"/>
          <w:szCs w:val="24"/>
        </w:rPr>
        <w:t>March</w:t>
      </w:r>
      <w:r w:rsidR="005C4435">
        <w:rPr>
          <w:rFonts w:asciiTheme="minorHAnsi" w:hAnsiTheme="minorHAnsi" w:cstheme="minorHAnsi"/>
          <w:b/>
          <w:color w:val="1F3864" w:themeColor="accent5" w:themeShade="80"/>
          <w:sz w:val="24"/>
          <w:szCs w:val="24"/>
        </w:rPr>
        <w:t xml:space="preserve"> 202</w:t>
      </w:r>
      <w:r w:rsidR="00A10892">
        <w:rPr>
          <w:rFonts w:asciiTheme="minorHAnsi" w:hAnsiTheme="minorHAnsi" w:cstheme="minorHAnsi"/>
          <w:b/>
          <w:color w:val="1F3864" w:themeColor="accent5" w:themeShade="80"/>
          <w:sz w:val="24"/>
          <w:szCs w:val="24"/>
        </w:rPr>
        <w:t>5</w:t>
      </w:r>
    </w:p>
    <w:p w14:paraId="71662A00" w14:textId="346CCA93" w:rsidR="00D06E96" w:rsidRPr="006A07AF"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p>
    <w:p w14:paraId="4CA4409E" w14:textId="77777777" w:rsidR="00277EDD" w:rsidRPr="006A07AF" w:rsidRDefault="00277EDD" w:rsidP="00B749EE">
      <w:pPr>
        <w:pStyle w:val="BodyTextIndent"/>
        <w:spacing w:after="0" w:line="240" w:lineRule="auto"/>
        <w:ind w:left="0"/>
        <w:rPr>
          <w:rFonts w:asciiTheme="minorHAnsi" w:hAnsiTheme="minorHAnsi" w:cstheme="minorHAnsi"/>
          <w:b/>
          <w:color w:val="1F3864" w:themeColor="accent5" w:themeShade="80"/>
          <w:sz w:val="24"/>
          <w:szCs w:val="24"/>
        </w:rPr>
      </w:pPr>
    </w:p>
    <w:p w14:paraId="4835C2E4" w14:textId="77777777" w:rsidR="00CE6D39" w:rsidRPr="006A07AF" w:rsidRDefault="00CE6D39" w:rsidP="00CE6D39">
      <w:pPr>
        <w:pStyle w:val="BodyTextIndent"/>
        <w:spacing w:after="0" w:line="240" w:lineRule="auto"/>
        <w:ind w:left="0"/>
        <w:rPr>
          <w:rFonts w:asciiTheme="minorHAnsi" w:hAnsiTheme="minorHAnsi" w:cstheme="minorHAnsi"/>
          <w:b/>
          <w:color w:val="1F3864" w:themeColor="accent5" w:themeShade="80"/>
          <w:sz w:val="24"/>
          <w:szCs w:val="24"/>
        </w:rPr>
      </w:pPr>
      <w:r w:rsidRPr="006A07AF">
        <w:rPr>
          <w:rFonts w:asciiTheme="minorHAnsi" w:hAnsiTheme="minorHAnsi" w:cstheme="minorHAnsi"/>
          <w:b/>
          <w:color w:val="1F3864" w:themeColor="accent5" w:themeShade="80"/>
          <w:sz w:val="24"/>
          <w:szCs w:val="24"/>
        </w:rPr>
        <w:t>Please note:</w:t>
      </w:r>
    </w:p>
    <w:p w14:paraId="51826D95" w14:textId="77777777" w:rsidR="00CE6D39" w:rsidRPr="00642D52" w:rsidRDefault="00CE6D39" w:rsidP="00CE6D39">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color w:val="111A51"/>
          <w:sz w:val="24"/>
          <w:szCs w:val="24"/>
        </w:rPr>
      </w:pPr>
      <w:r w:rsidRPr="00642D52">
        <w:rPr>
          <w:rFonts w:asciiTheme="minorHAnsi" w:hAnsiTheme="minorHAnsi" w:cstheme="minorHAnsi"/>
          <w:color w:val="111A51"/>
          <w:sz w:val="24"/>
          <w:szCs w:val="24"/>
        </w:rPr>
        <w:t>It is essential that all elements of the application form are completed in full.</w:t>
      </w:r>
    </w:p>
    <w:p w14:paraId="13B2D548" w14:textId="77777777" w:rsidR="00CE6D39" w:rsidRPr="00642D52" w:rsidRDefault="00CE6D39" w:rsidP="00CE6D39">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642D52">
        <w:rPr>
          <w:rFonts w:asciiTheme="minorHAnsi" w:hAnsiTheme="minorHAnsi" w:cstheme="minorHAnsi"/>
          <w:color w:val="111A51"/>
          <w:sz w:val="24"/>
          <w:szCs w:val="24"/>
        </w:rPr>
        <w:t xml:space="preserve">We do not accept </w:t>
      </w:r>
      <w:proofErr w:type="gramStart"/>
      <w:r w:rsidRPr="00642D52">
        <w:rPr>
          <w:rFonts w:asciiTheme="minorHAnsi" w:hAnsiTheme="minorHAnsi" w:cstheme="minorHAnsi"/>
          <w:color w:val="111A51"/>
          <w:sz w:val="24"/>
          <w:szCs w:val="24"/>
        </w:rPr>
        <w:t>CV’s</w:t>
      </w:r>
      <w:proofErr w:type="gramEnd"/>
      <w:r w:rsidRPr="00642D52">
        <w:rPr>
          <w:rFonts w:asciiTheme="minorHAnsi" w:hAnsiTheme="minorHAnsi" w:cstheme="minorHAnsi"/>
          <w:color w:val="111A51"/>
          <w:sz w:val="24"/>
          <w:szCs w:val="24"/>
        </w:rPr>
        <w:t xml:space="preserve"> in support of an application.</w:t>
      </w:r>
    </w:p>
    <w:p w14:paraId="4EACF110" w14:textId="77777777" w:rsidR="00CE6D39" w:rsidRPr="00642D52" w:rsidRDefault="00CE6D39" w:rsidP="00CE6D39">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642D52">
        <w:rPr>
          <w:rFonts w:asciiTheme="minorHAnsi" w:hAnsiTheme="minorHAnsi" w:cstheme="minorHAnsi"/>
          <w:bCs/>
          <w:color w:val="111A51"/>
          <w:sz w:val="24"/>
          <w:szCs w:val="24"/>
        </w:rPr>
        <w:t>Appointments will be subject to clearance in respect of medical fitness, satisfactory references, right to work in the UK and criminal disclosure.</w:t>
      </w:r>
    </w:p>
    <w:p w14:paraId="5BA8DEB5" w14:textId="77777777" w:rsidR="00CE6D39" w:rsidRPr="00642D52" w:rsidRDefault="00CE6D39" w:rsidP="00CE6D39">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642D52">
        <w:rPr>
          <w:rFonts w:asciiTheme="minorHAnsi" w:hAnsiTheme="minorHAnsi" w:cstheme="minorHAnsi"/>
          <w:bCs/>
          <w:color w:val="111A51"/>
          <w:sz w:val="24"/>
          <w:szCs w:val="24"/>
        </w:rPr>
        <w:t>This post is exempt from the Rehabilitation of Offenders act 1974 and as such the applicant who is appointed to this post will be subject to an Enhanced Disclosure before the appointment is confirmed. This check will include details of cautions, reprimands or warnings, as well as convictions and non-conviction information. Once appointed, the successful applicant may also be required to apply for an Enhanced Disclosure at intervals during the course of their employment whilst in this post.</w:t>
      </w:r>
    </w:p>
    <w:p w14:paraId="7874B52B" w14:textId="77777777" w:rsidR="00CE6D39" w:rsidRPr="00642D52" w:rsidRDefault="00CE6D39" w:rsidP="00CE6D39">
      <w:pPr>
        <w:pStyle w:val="BodyTextIndent"/>
        <w:spacing w:after="0" w:line="240" w:lineRule="auto"/>
        <w:ind w:left="57" w:right="57"/>
        <w:rPr>
          <w:rFonts w:asciiTheme="minorHAnsi" w:hAnsiTheme="minorHAnsi" w:cstheme="minorHAnsi"/>
          <w:color w:val="111A51"/>
          <w:sz w:val="24"/>
          <w:szCs w:val="24"/>
        </w:rPr>
      </w:pPr>
    </w:p>
    <w:p w14:paraId="305736A5" w14:textId="77777777" w:rsidR="00CE6D39" w:rsidRPr="00642D52" w:rsidRDefault="00CE6D39" w:rsidP="00CE6D39">
      <w:pPr>
        <w:pStyle w:val="BodyTextIndent"/>
        <w:spacing w:after="0" w:line="240" w:lineRule="auto"/>
        <w:ind w:left="57" w:right="57"/>
        <w:rPr>
          <w:rFonts w:asciiTheme="minorHAnsi" w:hAnsiTheme="minorHAnsi" w:cstheme="minorHAnsi"/>
          <w:color w:val="111A51"/>
          <w:sz w:val="24"/>
          <w:szCs w:val="24"/>
        </w:rPr>
      </w:pPr>
    </w:p>
    <w:p w14:paraId="1CD833E2" w14:textId="77777777" w:rsidR="00CE6D39" w:rsidRPr="00642D52" w:rsidRDefault="00CE6D39" w:rsidP="00CE6D39">
      <w:pPr>
        <w:pStyle w:val="BodyTextIndent"/>
        <w:spacing w:after="0" w:line="240" w:lineRule="auto"/>
        <w:ind w:left="57" w:right="57"/>
        <w:rPr>
          <w:rFonts w:asciiTheme="minorHAnsi" w:hAnsiTheme="minorHAnsi" w:cstheme="minorHAnsi"/>
          <w:color w:val="111A51"/>
          <w:sz w:val="24"/>
          <w:szCs w:val="22"/>
        </w:rPr>
      </w:pPr>
      <w:r w:rsidRPr="00642D52">
        <w:rPr>
          <w:rFonts w:asciiTheme="minorHAnsi" w:hAnsiTheme="minorHAnsi" w:cstheme="minorHAnsi"/>
          <w:color w:val="111A51"/>
          <w:sz w:val="24"/>
          <w:szCs w:val="22"/>
        </w:rPr>
        <w:t xml:space="preserve">If invited for interview, </w:t>
      </w:r>
      <w:r w:rsidRPr="00642D52">
        <w:rPr>
          <w:rFonts w:asciiTheme="minorHAnsi" w:hAnsiTheme="minorHAnsi" w:cstheme="minorHAnsi"/>
          <w:b/>
          <w:color w:val="111A51"/>
          <w:sz w:val="24"/>
          <w:szCs w:val="22"/>
        </w:rPr>
        <w:t>you are required to bring evidence of your qualifications and appropriate documents to initiate the DBS application process</w:t>
      </w:r>
      <w:r w:rsidRPr="00642D52">
        <w:rPr>
          <w:rFonts w:asciiTheme="minorHAnsi" w:hAnsiTheme="minorHAnsi" w:cstheme="minorHAnsi"/>
          <w:color w:val="111A51"/>
          <w:sz w:val="24"/>
          <w:szCs w:val="22"/>
        </w:rPr>
        <w:t xml:space="preserve"> should you be the successful candidate</w:t>
      </w:r>
    </w:p>
    <w:p w14:paraId="2D4B13B5" w14:textId="77777777" w:rsidR="00CE6D39" w:rsidRPr="00642D52" w:rsidRDefault="00CE6D39" w:rsidP="00CE6D39">
      <w:pPr>
        <w:pStyle w:val="BodyTextIndent"/>
        <w:spacing w:after="0" w:line="240" w:lineRule="auto"/>
        <w:ind w:left="57" w:right="57"/>
        <w:rPr>
          <w:rFonts w:asciiTheme="minorHAnsi" w:hAnsiTheme="minorHAnsi" w:cstheme="minorHAnsi"/>
          <w:color w:val="111A51"/>
          <w:sz w:val="24"/>
          <w:szCs w:val="24"/>
        </w:rPr>
      </w:pPr>
    </w:p>
    <w:p w14:paraId="343FDFD8" w14:textId="77777777" w:rsidR="00CE6D39" w:rsidRPr="00642D52" w:rsidRDefault="00CE6D39" w:rsidP="00CE6D39">
      <w:pPr>
        <w:pStyle w:val="BodyTextIndent"/>
        <w:spacing w:after="0" w:line="240" w:lineRule="auto"/>
        <w:ind w:left="57" w:right="57"/>
        <w:rPr>
          <w:rFonts w:asciiTheme="minorHAnsi" w:hAnsiTheme="minorHAnsi" w:cstheme="minorHAnsi"/>
          <w:color w:val="111A51"/>
          <w:sz w:val="24"/>
          <w:szCs w:val="24"/>
        </w:rPr>
      </w:pPr>
    </w:p>
    <w:p w14:paraId="117B3A30" w14:textId="77777777" w:rsidR="00CE6D39" w:rsidRPr="00642D52" w:rsidRDefault="00CE6D39" w:rsidP="00CE6D39">
      <w:pPr>
        <w:spacing w:after="0" w:line="240" w:lineRule="auto"/>
        <w:ind w:left="57" w:right="57"/>
        <w:rPr>
          <w:rFonts w:cstheme="minorHAnsi"/>
          <w:i/>
          <w:iCs/>
          <w:color w:val="111A51"/>
          <w:sz w:val="24"/>
          <w:szCs w:val="24"/>
        </w:rPr>
      </w:pPr>
      <w:r w:rsidRPr="00642D52">
        <w:rPr>
          <w:rFonts w:cstheme="minorHAnsi"/>
          <w:i/>
          <w:iCs/>
          <w:color w:val="111A51"/>
          <w:sz w:val="24"/>
          <w:szCs w:val="24"/>
        </w:rPr>
        <w:t>The 3-18 Education Trust is committed to safeguarding and promoting the welfare of children and young people, as such this post requires acknowledgement and understanding of safeguarding and child protection policies. Policies can be found on the trust website.</w:t>
      </w:r>
    </w:p>
    <w:p w14:paraId="3F73F950" w14:textId="77777777" w:rsidR="00CE6D39" w:rsidRPr="00642D52" w:rsidRDefault="00CE6D39" w:rsidP="00CE6D39">
      <w:pPr>
        <w:spacing w:after="0" w:line="240" w:lineRule="auto"/>
        <w:ind w:left="57" w:right="57"/>
        <w:rPr>
          <w:rFonts w:cstheme="minorHAnsi"/>
          <w:i/>
          <w:iCs/>
          <w:color w:val="111A51"/>
          <w:sz w:val="23"/>
          <w:szCs w:val="23"/>
        </w:rPr>
      </w:pPr>
    </w:p>
    <w:p w14:paraId="5F303C8A" w14:textId="77777777" w:rsidR="00CE6D39" w:rsidRPr="00642D52" w:rsidRDefault="00CE6D39" w:rsidP="00CE6D39">
      <w:pPr>
        <w:pStyle w:val="Default"/>
        <w:rPr>
          <w:rFonts w:asciiTheme="minorHAnsi" w:hAnsiTheme="minorHAnsi" w:cstheme="minorHAnsi"/>
          <w:b/>
          <w:bCs/>
          <w:i/>
          <w:iCs/>
          <w:color w:val="111A51"/>
        </w:rPr>
      </w:pPr>
      <w:r w:rsidRPr="00642D52">
        <w:rPr>
          <w:rFonts w:asciiTheme="minorHAnsi" w:hAnsiTheme="minorHAnsi" w:cstheme="minorHAnsi"/>
          <w:b/>
          <w:bCs/>
          <w:i/>
          <w:iCs/>
          <w:color w:val="111A51"/>
        </w:rPr>
        <w:t xml:space="preserve">In line with </w:t>
      </w:r>
      <w:proofErr w:type="spellStart"/>
      <w:r w:rsidRPr="00642D52">
        <w:rPr>
          <w:rFonts w:asciiTheme="minorHAnsi" w:hAnsiTheme="minorHAnsi" w:cstheme="minorHAnsi"/>
          <w:b/>
          <w:bCs/>
          <w:i/>
          <w:iCs/>
          <w:color w:val="111A51"/>
        </w:rPr>
        <w:t>KCSiE</w:t>
      </w:r>
      <w:proofErr w:type="spellEnd"/>
      <w:r w:rsidRPr="00642D52">
        <w:rPr>
          <w:rFonts w:asciiTheme="minorHAnsi" w:hAnsiTheme="minorHAnsi" w:cstheme="minorHAnsi"/>
          <w:b/>
          <w:bCs/>
          <w:i/>
          <w:iCs/>
          <w:color w:val="111A51"/>
        </w:rPr>
        <w:t>, the Trust may carry out an online search on all shortlisted candidates as part of our safer recruitment process.</w:t>
      </w:r>
    </w:p>
    <w:p w14:paraId="0B38E271" w14:textId="77777777" w:rsidR="004F3952" w:rsidRPr="006A07AF" w:rsidRDefault="004F3952" w:rsidP="005608FE">
      <w:pPr>
        <w:pStyle w:val="Default"/>
        <w:rPr>
          <w:rFonts w:asciiTheme="minorHAnsi" w:hAnsiTheme="minorHAnsi" w:cstheme="minorHAnsi"/>
          <w:b/>
          <w:color w:val="1F3864" w:themeColor="accent5" w:themeShade="80"/>
          <w:sz w:val="23"/>
          <w:szCs w:val="23"/>
        </w:rPr>
      </w:pPr>
    </w:p>
    <w:p w14:paraId="2053BD81" w14:textId="77777777" w:rsidR="004F3952" w:rsidRPr="006A07AF" w:rsidRDefault="004F3952">
      <w:pPr>
        <w:rPr>
          <w:rFonts w:eastAsia="Calibri" w:cstheme="minorHAnsi"/>
        </w:rPr>
      </w:pPr>
    </w:p>
    <w:sectPr w:rsidR="004F3952" w:rsidRPr="006A07AF" w:rsidSect="00295F57">
      <w:pgSz w:w="11906" w:h="16838"/>
      <w:pgMar w:top="851" w:right="1440" w:bottom="720"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A22EB" w14:textId="77777777" w:rsidR="00B4151A" w:rsidRDefault="00B4151A">
      <w:pPr>
        <w:spacing w:after="0" w:line="240" w:lineRule="auto"/>
      </w:pPr>
      <w:r>
        <w:separator/>
      </w:r>
    </w:p>
  </w:endnote>
  <w:endnote w:type="continuationSeparator" w:id="0">
    <w:p w14:paraId="3C3C373A" w14:textId="77777777" w:rsidR="00B4151A" w:rsidRDefault="00B4151A">
      <w:pPr>
        <w:spacing w:after="0" w:line="240" w:lineRule="auto"/>
      </w:pPr>
      <w:r>
        <w:continuationSeparator/>
      </w:r>
    </w:p>
  </w:endnote>
  <w:endnote w:type="continuationNotice" w:id="1">
    <w:p w14:paraId="065E4BF1" w14:textId="77777777" w:rsidR="00402BC7" w:rsidRDefault="00402B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5411" w14:textId="77777777" w:rsidR="004F3952" w:rsidRDefault="004F3952">
    <w:pPr>
      <w:pStyle w:val="Footer"/>
      <w:jc w:val="center"/>
    </w:pPr>
  </w:p>
  <w:p w14:paraId="2F46FC60" w14:textId="77777777" w:rsidR="004F3952" w:rsidRDefault="004F3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AB5A5" w14:textId="77777777" w:rsidR="00B4151A" w:rsidRDefault="00B4151A">
      <w:pPr>
        <w:spacing w:after="0" w:line="240" w:lineRule="auto"/>
      </w:pPr>
      <w:r>
        <w:separator/>
      </w:r>
    </w:p>
  </w:footnote>
  <w:footnote w:type="continuationSeparator" w:id="0">
    <w:p w14:paraId="46AD4D3D" w14:textId="77777777" w:rsidR="00B4151A" w:rsidRDefault="00B4151A">
      <w:pPr>
        <w:spacing w:after="0" w:line="240" w:lineRule="auto"/>
      </w:pPr>
      <w:r>
        <w:continuationSeparator/>
      </w:r>
    </w:p>
  </w:footnote>
  <w:footnote w:type="continuationNotice" w:id="1">
    <w:p w14:paraId="704297E8" w14:textId="77777777" w:rsidR="00402BC7" w:rsidRDefault="00402B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C4C3" w14:textId="6CC8735D" w:rsidR="004F3952" w:rsidRDefault="003E48B4" w:rsidP="00936A87">
    <w:pPr>
      <w:pStyle w:val="Header"/>
      <w:tabs>
        <w:tab w:val="clear" w:pos="9026"/>
      </w:tabs>
      <w:ind w:right="-1180"/>
    </w:pPr>
    <w:r>
      <w:t xml:space="preserve">                                                                                                         </w:t>
    </w:r>
    <w:r>
      <w:rPr>
        <w:noProof/>
        <w:lang w:eastAsia="en-GB"/>
      </w:rPr>
      <w:t xml:space="preserve">          </w:t>
    </w:r>
    <w:r>
      <w:t xml:space="preserve">                           </w:t>
    </w:r>
  </w:p>
  <w:p w14:paraId="749C69F8" w14:textId="77777777" w:rsidR="004F3952" w:rsidRDefault="003E48B4">
    <w:pPr>
      <w:pStyle w:val="Header"/>
      <w:tabs>
        <w:tab w:val="clear" w:pos="9026"/>
      </w:tabs>
      <w:ind w:right="-118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514"/>
    <w:multiLevelType w:val="hybridMultilevel"/>
    <w:tmpl w:val="559A65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C4600"/>
    <w:multiLevelType w:val="hybridMultilevel"/>
    <w:tmpl w:val="63D2C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95A64"/>
    <w:multiLevelType w:val="hybridMultilevel"/>
    <w:tmpl w:val="FC18B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95732"/>
    <w:multiLevelType w:val="hybridMultilevel"/>
    <w:tmpl w:val="D0BC3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E728DA"/>
    <w:multiLevelType w:val="hybridMultilevel"/>
    <w:tmpl w:val="0172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85C44"/>
    <w:multiLevelType w:val="hybridMultilevel"/>
    <w:tmpl w:val="DA269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9030E2D"/>
    <w:multiLevelType w:val="hybridMultilevel"/>
    <w:tmpl w:val="2B54A2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CF32AD1"/>
    <w:multiLevelType w:val="hybridMultilevel"/>
    <w:tmpl w:val="82383DFC"/>
    <w:lvl w:ilvl="0" w:tplc="55ECCA44">
      <w:numFmt w:val="bullet"/>
      <w:lvlText w:val=""/>
      <w:lvlJc w:val="left"/>
      <w:pPr>
        <w:ind w:left="878" w:hanging="360"/>
      </w:pPr>
      <w:rPr>
        <w:rFonts w:ascii="Symbol" w:eastAsia="Symbol" w:hAnsi="Symbol" w:cs="Symbol" w:hint="default"/>
        <w:b w:val="0"/>
        <w:bCs w:val="0"/>
        <w:i w:val="0"/>
        <w:iCs w:val="0"/>
        <w:spacing w:val="0"/>
        <w:w w:val="100"/>
        <w:sz w:val="22"/>
        <w:szCs w:val="22"/>
        <w:lang w:val="en-US" w:eastAsia="en-US" w:bidi="ar-SA"/>
      </w:rPr>
    </w:lvl>
    <w:lvl w:ilvl="1" w:tplc="2774F142">
      <w:numFmt w:val="bullet"/>
      <w:lvlText w:val="•"/>
      <w:lvlJc w:val="left"/>
      <w:pPr>
        <w:ind w:left="1791" w:hanging="360"/>
      </w:pPr>
      <w:rPr>
        <w:rFonts w:hint="default"/>
        <w:lang w:val="en-US" w:eastAsia="en-US" w:bidi="ar-SA"/>
      </w:rPr>
    </w:lvl>
    <w:lvl w:ilvl="2" w:tplc="FEDE1904">
      <w:numFmt w:val="bullet"/>
      <w:lvlText w:val="•"/>
      <w:lvlJc w:val="left"/>
      <w:pPr>
        <w:ind w:left="2703" w:hanging="360"/>
      </w:pPr>
      <w:rPr>
        <w:rFonts w:hint="default"/>
        <w:lang w:val="en-US" w:eastAsia="en-US" w:bidi="ar-SA"/>
      </w:rPr>
    </w:lvl>
    <w:lvl w:ilvl="3" w:tplc="00CC0FC4">
      <w:numFmt w:val="bullet"/>
      <w:lvlText w:val="•"/>
      <w:lvlJc w:val="left"/>
      <w:pPr>
        <w:ind w:left="3615" w:hanging="360"/>
      </w:pPr>
      <w:rPr>
        <w:rFonts w:hint="default"/>
        <w:lang w:val="en-US" w:eastAsia="en-US" w:bidi="ar-SA"/>
      </w:rPr>
    </w:lvl>
    <w:lvl w:ilvl="4" w:tplc="1DCA59E6">
      <w:numFmt w:val="bullet"/>
      <w:lvlText w:val="•"/>
      <w:lvlJc w:val="left"/>
      <w:pPr>
        <w:ind w:left="4527" w:hanging="360"/>
      </w:pPr>
      <w:rPr>
        <w:rFonts w:hint="default"/>
        <w:lang w:val="en-US" w:eastAsia="en-US" w:bidi="ar-SA"/>
      </w:rPr>
    </w:lvl>
    <w:lvl w:ilvl="5" w:tplc="3CFE4CA2">
      <w:numFmt w:val="bullet"/>
      <w:lvlText w:val="•"/>
      <w:lvlJc w:val="left"/>
      <w:pPr>
        <w:ind w:left="5439" w:hanging="360"/>
      </w:pPr>
      <w:rPr>
        <w:rFonts w:hint="default"/>
        <w:lang w:val="en-US" w:eastAsia="en-US" w:bidi="ar-SA"/>
      </w:rPr>
    </w:lvl>
    <w:lvl w:ilvl="6" w:tplc="3DFC76AA">
      <w:numFmt w:val="bullet"/>
      <w:lvlText w:val="•"/>
      <w:lvlJc w:val="left"/>
      <w:pPr>
        <w:ind w:left="6351" w:hanging="360"/>
      </w:pPr>
      <w:rPr>
        <w:rFonts w:hint="default"/>
        <w:lang w:val="en-US" w:eastAsia="en-US" w:bidi="ar-SA"/>
      </w:rPr>
    </w:lvl>
    <w:lvl w:ilvl="7" w:tplc="D62A87DE">
      <w:numFmt w:val="bullet"/>
      <w:lvlText w:val="•"/>
      <w:lvlJc w:val="left"/>
      <w:pPr>
        <w:ind w:left="7263" w:hanging="360"/>
      </w:pPr>
      <w:rPr>
        <w:rFonts w:hint="default"/>
        <w:lang w:val="en-US" w:eastAsia="en-US" w:bidi="ar-SA"/>
      </w:rPr>
    </w:lvl>
    <w:lvl w:ilvl="8" w:tplc="B26E9730">
      <w:numFmt w:val="bullet"/>
      <w:lvlText w:val="•"/>
      <w:lvlJc w:val="left"/>
      <w:pPr>
        <w:ind w:left="8175" w:hanging="360"/>
      </w:pPr>
      <w:rPr>
        <w:rFonts w:hint="default"/>
        <w:lang w:val="en-US" w:eastAsia="en-US" w:bidi="ar-SA"/>
      </w:rPr>
    </w:lvl>
  </w:abstractNum>
  <w:abstractNum w:abstractNumId="8" w15:restartNumberingAfterBreak="0">
    <w:nsid w:val="2E622717"/>
    <w:multiLevelType w:val="hybridMultilevel"/>
    <w:tmpl w:val="A6EE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063E9C"/>
    <w:multiLevelType w:val="hybridMultilevel"/>
    <w:tmpl w:val="3112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A7554E"/>
    <w:multiLevelType w:val="hybridMultilevel"/>
    <w:tmpl w:val="BD00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AE5764A"/>
    <w:multiLevelType w:val="hybridMultilevel"/>
    <w:tmpl w:val="2A4C1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A36F2"/>
    <w:multiLevelType w:val="hybridMultilevel"/>
    <w:tmpl w:val="4654613C"/>
    <w:lvl w:ilvl="0" w:tplc="08090005">
      <w:start w:val="1"/>
      <w:numFmt w:val="bullet"/>
      <w:lvlText w:val=""/>
      <w:lvlJc w:val="left"/>
      <w:pPr>
        <w:ind w:left="360" w:hanging="360"/>
      </w:pPr>
      <w:rPr>
        <w:rFonts w:ascii="Wingdings" w:hAnsi="Wingdings" w:hint="default"/>
        <w:color w:val="EB46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005AD3"/>
    <w:multiLevelType w:val="hybridMultilevel"/>
    <w:tmpl w:val="90E408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44580C"/>
    <w:multiLevelType w:val="hybridMultilevel"/>
    <w:tmpl w:val="CDF83236"/>
    <w:lvl w:ilvl="0" w:tplc="42B0DB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5128AF"/>
    <w:multiLevelType w:val="hybridMultilevel"/>
    <w:tmpl w:val="19A6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584264"/>
    <w:multiLevelType w:val="hybridMultilevel"/>
    <w:tmpl w:val="3D7C2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923380D"/>
    <w:multiLevelType w:val="hybridMultilevel"/>
    <w:tmpl w:val="260E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934F22"/>
    <w:multiLevelType w:val="hybridMultilevel"/>
    <w:tmpl w:val="18BE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0"/>
  </w:num>
  <w:num w:numId="4">
    <w:abstractNumId w:val="13"/>
  </w:num>
  <w:num w:numId="5">
    <w:abstractNumId w:val="9"/>
  </w:num>
  <w:num w:numId="6">
    <w:abstractNumId w:val="20"/>
  </w:num>
  <w:num w:numId="7">
    <w:abstractNumId w:val="11"/>
  </w:num>
  <w:num w:numId="8">
    <w:abstractNumId w:val="12"/>
  </w:num>
  <w:num w:numId="9">
    <w:abstractNumId w:val="19"/>
  </w:num>
  <w:num w:numId="10">
    <w:abstractNumId w:val="10"/>
  </w:num>
  <w:num w:numId="11">
    <w:abstractNumId w:val="1"/>
  </w:num>
  <w:num w:numId="12">
    <w:abstractNumId w:val="17"/>
  </w:num>
  <w:num w:numId="13">
    <w:abstractNumId w:val="7"/>
  </w:num>
  <w:num w:numId="14">
    <w:abstractNumId w:val="6"/>
  </w:num>
  <w:num w:numId="15">
    <w:abstractNumId w:val="2"/>
  </w:num>
  <w:num w:numId="16">
    <w:abstractNumId w:val="4"/>
  </w:num>
  <w:num w:numId="17">
    <w:abstractNumId w:val="5"/>
  </w:num>
  <w:num w:numId="18">
    <w:abstractNumId w:val="3"/>
  </w:num>
  <w:num w:numId="19">
    <w:abstractNumId w:val="21"/>
  </w:num>
  <w:num w:numId="20">
    <w:abstractNumId w:val="18"/>
  </w:num>
  <w:num w:numId="21">
    <w:abstractNumId w:val="14"/>
  </w:num>
  <w:num w:numId="22">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952"/>
    <w:rsid w:val="00001249"/>
    <w:rsid w:val="000022E9"/>
    <w:rsid w:val="000673B6"/>
    <w:rsid w:val="000C3DF7"/>
    <w:rsid w:val="000C49E5"/>
    <w:rsid w:val="000D29B3"/>
    <w:rsid w:val="000D7658"/>
    <w:rsid w:val="000F20CB"/>
    <w:rsid w:val="00173910"/>
    <w:rsid w:val="001806C1"/>
    <w:rsid w:val="001A2FDA"/>
    <w:rsid w:val="001D5DDD"/>
    <w:rsid w:val="001F0668"/>
    <w:rsid w:val="00201E03"/>
    <w:rsid w:val="00226B41"/>
    <w:rsid w:val="00226F42"/>
    <w:rsid w:val="002452A0"/>
    <w:rsid w:val="00273AEA"/>
    <w:rsid w:val="00277EDD"/>
    <w:rsid w:val="00295F57"/>
    <w:rsid w:val="002F3723"/>
    <w:rsid w:val="003462C9"/>
    <w:rsid w:val="00357077"/>
    <w:rsid w:val="003600AB"/>
    <w:rsid w:val="00361365"/>
    <w:rsid w:val="003A334D"/>
    <w:rsid w:val="003A500C"/>
    <w:rsid w:val="003A6CCD"/>
    <w:rsid w:val="003E48B4"/>
    <w:rsid w:val="00402BC7"/>
    <w:rsid w:val="00497A50"/>
    <w:rsid w:val="004A1FFA"/>
    <w:rsid w:val="004F3952"/>
    <w:rsid w:val="004F4791"/>
    <w:rsid w:val="005608FE"/>
    <w:rsid w:val="00560BA1"/>
    <w:rsid w:val="005B0E1F"/>
    <w:rsid w:val="005C4435"/>
    <w:rsid w:val="005E3F1D"/>
    <w:rsid w:val="00622549"/>
    <w:rsid w:val="00652436"/>
    <w:rsid w:val="00676A85"/>
    <w:rsid w:val="00687F78"/>
    <w:rsid w:val="006A07AF"/>
    <w:rsid w:val="006F25D4"/>
    <w:rsid w:val="006F4039"/>
    <w:rsid w:val="0077324E"/>
    <w:rsid w:val="007813FF"/>
    <w:rsid w:val="007A0CBF"/>
    <w:rsid w:val="007F3100"/>
    <w:rsid w:val="00826B5E"/>
    <w:rsid w:val="00831E08"/>
    <w:rsid w:val="00842BD2"/>
    <w:rsid w:val="00860B43"/>
    <w:rsid w:val="00862644"/>
    <w:rsid w:val="0086596A"/>
    <w:rsid w:val="00887877"/>
    <w:rsid w:val="00890CFB"/>
    <w:rsid w:val="00896B16"/>
    <w:rsid w:val="008C2DEB"/>
    <w:rsid w:val="00905DE3"/>
    <w:rsid w:val="00936A87"/>
    <w:rsid w:val="00943229"/>
    <w:rsid w:val="00967F9C"/>
    <w:rsid w:val="00977E3C"/>
    <w:rsid w:val="00991A2B"/>
    <w:rsid w:val="009C274F"/>
    <w:rsid w:val="009E145B"/>
    <w:rsid w:val="009F42F9"/>
    <w:rsid w:val="00A10892"/>
    <w:rsid w:val="00A26B14"/>
    <w:rsid w:val="00A323F1"/>
    <w:rsid w:val="00A615A4"/>
    <w:rsid w:val="00A66F46"/>
    <w:rsid w:val="00AA79FE"/>
    <w:rsid w:val="00AE1561"/>
    <w:rsid w:val="00AE16CA"/>
    <w:rsid w:val="00AF6896"/>
    <w:rsid w:val="00B30DF5"/>
    <w:rsid w:val="00B34DC9"/>
    <w:rsid w:val="00B4151A"/>
    <w:rsid w:val="00B749EE"/>
    <w:rsid w:val="00B77DE9"/>
    <w:rsid w:val="00BB79C1"/>
    <w:rsid w:val="00C05815"/>
    <w:rsid w:val="00C4052F"/>
    <w:rsid w:val="00C445DE"/>
    <w:rsid w:val="00C724E5"/>
    <w:rsid w:val="00C72AC0"/>
    <w:rsid w:val="00C75705"/>
    <w:rsid w:val="00CC1D08"/>
    <w:rsid w:val="00CE0F87"/>
    <w:rsid w:val="00CE6D39"/>
    <w:rsid w:val="00CF0815"/>
    <w:rsid w:val="00D06E96"/>
    <w:rsid w:val="00D210F0"/>
    <w:rsid w:val="00D3619A"/>
    <w:rsid w:val="00D41ABC"/>
    <w:rsid w:val="00D421A7"/>
    <w:rsid w:val="00DA0C55"/>
    <w:rsid w:val="00E356E4"/>
    <w:rsid w:val="00E41746"/>
    <w:rsid w:val="00E737E4"/>
    <w:rsid w:val="00E820BF"/>
    <w:rsid w:val="00EA6864"/>
    <w:rsid w:val="00ED48DA"/>
    <w:rsid w:val="00F61F08"/>
    <w:rsid w:val="00F702DD"/>
    <w:rsid w:val="00F74652"/>
    <w:rsid w:val="00F87B7A"/>
    <w:rsid w:val="00F95788"/>
    <w:rsid w:val="00FF0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AC232B0"/>
  <w15:chartTrackingRefBased/>
  <w15:docId w15:val="{E8285963-4ECC-4348-8E23-A8A8FCDF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qFormat/>
    <w:pPr>
      <w:keepNext/>
      <w:keepLines/>
      <w:spacing w:before="200" w:after="0" w:line="240" w:lineRule="auto"/>
      <w:outlineLvl w:val="2"/>
    </w:pPr>
    <w:rPr>
      <w:rFonts w:ascii="Cambria" w:eastAsia="MS Gothic" w:hAnsi="Cambria" w:cs="Times New Roman"/>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Cambria" w:eastAsia="MS Gothic" w:hAnsi="Cambria" w:cs="Times New Roman"/>
      <w:b/>
      <w:bCs/>
      <w:color w:val="4F81BD"/>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ListParagraphChar">
    <w:name w:val="List Paragraph Char"/>
    <w:basedOn w:val="DefaultParagraphFont"/>
    <w:link w:val="ListParagraph"/>
    <w:uiPriority w:val="34"/>
    <w:rsid w:val="003462C9"/>
  </w:style>
  <w:style w:type="paragraph" w:styleId="BodyTextIndent">
    <w:name w:val="Body Text Indent"/>
    <w:basedOn w:val="Normal"/>
    <w:link w:val="BodyTextIndentChar"/>
    <w:uiPriority w:val="99"/>
    <w:unhideWhenUsed/>
    <w:rsid w:val="00D06E96"/>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D06E96"/>
    <w:rPr>
      <w:rFonts w:ascii="Futura Lt BT" w:eastAsia="Calibri" w:hAnsi="Futura Lt BT" w:cs="Times New Roman"/>
      <w:szCs w:val="20"/>
    </w:rPr>
  </w:style>
  <w:style w:type="character" w:styleId="UnresolvedMention">
    <w:name w:val="Unresolved Mention"/>
    <w:basedOn w:val="DefaultParagraphFont"/>
    <w:uiPriority w:val="99"/>
    <w:semiHidden/>
    <w:unhideWhenUsed/>
    <w:rsid w:val="00D06E96"/>
    <w:rPr>
      <w:color w:val="605E5C"/>
      <w:shd w:val="clear" w:color="auto" w:fill="E1DFDD"/>
    </w:rPr>
  </w:style>
  <w:style w:type="paragraph" w:styleId="NoSpacing">
    <w:name w:val="No Spacing"/>
    <w:uiPriority w:val="1"/>
    <w:qFormat/>
    <w:rsid w:val="00896B16"/>
    <w:pPr>
      <w:spacing w:after="0" w:line="240" w:lineRule="auto"/>
    </w:pPr>
    <w:rPr>
      <w:rFonts w:eastAsiaTheme="minorEastAsia"/>
      <w:color w:val="404040" w:themeColor="text1" w:themeTint="BF"/>
      <w:sz w:val="20"/>
      <w:lang w:val="en-US"/>
    </w:rPr>
  </w:style>
  <w:style w:type="character" w:customStyle="1" w:styleId="normaltextrun">
    <w:name w:val="normaltextrun"/>
    <w:basedOn w:val="DefaultParagraphFont"/>
    <w:rsid w:val="007813FF"/>
  </w:style>
  <w:style w:type="paragraph" w:styleId="BodyText">
    <w:name w:val="Body Text"/>
    <w:basedOn w:val="Normal"/>
    <w:link w:val="BodyTextChar"/>
    <w:uiPriority w:val="99"/>
    <w:semiHidden/>
    <w:unhideWhenUsed/>
    <w:rsid w:val="006A07AF"/>
    <w:pPr>
      <w:spacing w:after="120"/>
    </w:pPr>
  </w:style>
  <w:style w:type="character" w:customStyle="1" w:styleId="BodyTextChar">
    <w:name w:val="Body Text Char"/>
    <w:basedOn w:val="DefaultParagraphFont"/>
    <w:link w:val="BodyText"/>
    <w:uiPriority w:val="99"/>
    <w:semiHidden/>
    <w:rsid w:val="006A07AF"/>
  </w:style>
  <w:style w:type="paragraph" w:customStyle="1" w:styleId="paragraph">
    <w:name w:val="paragraph"/>
    <w:basedOn w:val="Normal"/>
    <w:rsid w:val="00C445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73910"/>
  </w:style>
  <w:style w:type="table" w:styleId="TableGrid">
    <w:name w:val="Table Grid"/>
    <w:basedOn w:val="TableNormal"/>
    <w:uiPriority w:val="39"/>
    <w:rsid w:val="001739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37090">
      <w:bodyDiv w:val="1"/>
      <w:marLeft w:val="0"/>
      <w:marRight w:val="0"/>
      <w:marTop w:val="0"/>
      <w:marBottom w:val="0"/>
      <w:divBdr>
        <w:top w:val="none" w:sz="0" w:space="0" w:color="auto"/>
        <w:left w:val="none" w:sz="0" w:space="0" w:color="auto"/>
        <w:bottom w:val="none" w:sz="0" w:space="0" w:color="auto"/>
        <w:right w:val="none" w:sz="0" w:space="0" w:color="auto"/>
      </w:divBdr>
    </w:div>
    <w:div w:id="361322205">
      <w:bodyDiv w:val="1"/>
      <w:marLeft w:val="0"/>
      <w:marRight w:val="0"/>
      <w:marTop w:val="0"/>
      <w:marBottom w:val="0"/>
      <w:divBdr>
        <w:top w:val="none" w:sz="0" w:space="0" w:color="auto"/>
        <w:left w:val="none" w:sz="0" w:space="0" w:color="auto"/>
        <w:bottom w:val="none" w:sz="0" w:space="0" w:color="auto"/>
        <w:right w:val="none" w:sz="0" w:space="0" w:color="auto"/>
      </w:divBdr>
    </w:div>
    <w:div w:id="627274611">
      <w:bodyDiv w:val="1"/>
      <w:marLeft w:val="0"/>
      <w:marRight w:val="0"/>
      <w:marTop w:val="0"/>
      <w:marBottom w:val="0"/>
      <w:divBdr>
        <w:top w:val="none" w:sz="0" w:space="0" w:color="auto"/>
        <w:left w:val="none" w:sz="0" w:space="0" w:color="auto"/>
        <w:bottom w:val="none" w:sz="0" w:space="0" w:color="auto"/>
        <w:right w:val="none" w:sz="0" w:space="0" w:color="auto"/>
      </w:divBdr>
    </w:div>
    <w:div w:id="1263758431">
      <w:bodyDiv w:val="1"/>
      <w:marLeft w:val="0"/>
      <w:marRight w:val="0"/>
      <w:marTop w:val="0"/>
      <w:marBottom w:val="0"/>
      <w:divBdr>
        <w:top w:val="none" w:sz="0" w:space="0" w:color="auto"/>
        <w:left w:val="none" w:sz="0" w:space="0" w:color="auto"/>
        <w:bottom w:val="none" w:sz="0" w:space="0" w:color="auto"/>
        <w:right w:val="none" w:sz="0" w:space="0" w:color="auto"/>
      </w:divBdr>
    </w:div>
    <w:div w:id="1392578078">
      <w:bodyDiv w:val="1"/>
      <w:marLeft w:val="0"/>
      <w:marRight w:val="0"/>
      <w:marTop w:val="0"/>
      <w:marBottom w:val="0"/>
      <w:divBdr>
        <w:top w:val="none" w:sz="0" w:space="0" w:color="auto"/>
        <w:left w:val="none" w:sz="0" w:space="0" w:color="auto"/>
        <w:bottom w:val="none" w:sz="0" w:space="0" w:color="auto"/>
        <w:right w:val="none" w:sz="0" w:space="0" w:color="auto"/>
      </w:divBdr>
    </w:div>
    <w:div w:id="1775587777">
      <w:bodyDiv w:val="1"/>
      <w:marLeft w:val="0"/>
      <w:marRight w:val="0"/>
      <w:marTop w:val="0"/>
      <w:marBottom w:val="0"/>
      <w:divBdr>
        <w:top w:val="none" w:sz="0" w:space="0" w:color="auto"/>
        <w:left w:val="none" w:sz="0" w:space="0" w:color="auto"/>
        <w:bottom w:val="none" w:sz="0" w:space="0" w:color="auto"/>
        <w:right w:val="none" w:sz="0" w:space="0" w:color="auto"/>
      </w:divBdr>
      <w:divsChild>
        <w:div w:id="260115239">
          <w:marLeft w:val="0"/>
          <w:marRight w:val="0"/>
          <w:marTop w:val="0"/>
          <w:marBottom w:val="150"/>
          <w:divBdr>
            <w:top w:val="none" w:sz="0" w:space="0" w:color="auto"/>
            <w:left w:val="none" w:sz="0" w:space="0" w:color="auto"/>
            <w:bottom w:val="none" w:sz="0" w:space="0" w:color="auto"/>
            <w:right w:val="none" w:sz="0" w:space="0" w:color="auto"/>
          </w:divBdr>
          <w:divsChild>
            <w:div w:id="2034458434">
              <w:marLeft w:val="0"/>
              <w:marRight w:val="0"/>
              <w:marTop w:val="0"/>
              <w:marBottom w:val="0"/>
              <w:divBdr>
                <w:top w:val="none" w:sz="0" w:space="0" w:color="auto"/>
                <w:left w:val="none" w:sz="0" w:space="0" w:color="auto"/>
                <w:bottom w:val="none" w:sz="0" w:space="0" w:color="auto"/>
                <w:right w:val="none" w:sz="0" w:space="0" w:color="auto"/>
              </w:divBdr>
            </w:div>
          </w:divsChild>
        </w:div>
        <w:div w:id="1670862369">
          <w:marLeft w:val="0"/>
          <w:marRight w:val="0"/>
          <w:marTop w:val="0"/>
          <w:marBottom w:val="0"/>
          <w:divBdr>
            <w:top w:val="none" w:sz="0" w:space="0" w:color="auto"/>
            <w:left w:val="none" w:sz="0" w:space="0" w:color="auto"/>
            <w:bottom w:val="none" w:sz="0" w:space="0" w:color="auto"/>
            <w:right w:val="none" w:sz="0" w:space="0" w:color="auto"/>
          </w:divBdr>
        </w:div>
        <w:div w:id="1946157652">
          <w:marLeft w:val="0"/>
          <w:marRight w:val="0"/>
          <w:marTop w:val="0"/>
          <w:marBottom w:val="300"/>
          <w:divBdr>
            <w:top w:val="none" w:sz="0" w:space="0" w:color="auto"/>
            <w:left w:val="none" w:sz="0" w:space="0" w:color="auto"/>
            <w:bottom w:val="none" w:sz="0" w:space="0" w:color="auto"/>
            <w:right w:val="none" w:sz="0" w:space="0" w:color="auto"/>
          </w:divBdr>
          <w:divsChild>
            <w:div w:id="1342970968">
              <w:marLeft w:val="0"/>
              <w:marRight w:val="0"/>
              <w:marTop w:val="0"/>
              <w:marBottom w:val="225"/>
              <w:divBdr>
                <w:top w:val="none" w:sz="0" w:space="0" w:color="auto"/>
                <w:left w:val="none" w:sz="0" w:space="0" w:color="auto"/>
                <w:bottom w:val="none" w:sz="0" w:space="0" w:color="auto"/>
                <w:right w:val="none" w:sz="0" w:space="0" w:color="auto"/>
              </w:divBdr>
            </w:div>
            <w:div w:id="1498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6755">
      <w:bodyDiv w:val="1"/>
      <w:marLeft w:val="0"/>
      <w:marRight w:val="0"/>
      <w:marTop w:val="0"/>
      <w:marBottom w:val="0"/>
      <w:divBdr>
        <w:top w:val="none" w:sz="0" w:space="0" w:color="auto"/>
        <w:left w:val="none" w:sz="0" w:space="0" w:color="auto"/>
        <w:bottom w:val="none" w:sz="0" w:space="0" w:color="auto"/>
        <w:right w:val="none" w:sz="0" w:space="0" w:color="auto"/>
      </w:divBdr>
    </w:div>
    <w:div w:id="192815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priory.tpstrust.co.uk/" TargetMode="External"/><Relationship Id="rId39" Type="http://schemas.openxmlformats.org/officeDocument/2006/relationships/hyperlink" Target="https://colehamprimary.co.uk/" TargetMode="External"/><Relationship Id="rId21" Type="http://schemas.openxmlformats.org/officeDocument/2006/relationships/image" Target="media/image10.png"/><Relationship Id="rId34" Type="http://schemas.openxmlformats.org/officeDocument/2006/relationships/hyperlink" Target="https://bowbrookprimary.co.uk/" TargetMode="External"/><Relationship Id="rId42" Type="http://schemas.openxmlformats.org/officeDocument/2006/relationships/image" Target="media/image21.png"/><Relationship Id="rId47" Type="http://schemas.openxmlformats.org/officeDocument/2006/relationships/footer" Target="footer1.xml"/><Relationship Id="rId50" Type="http://schemas.openxmlformats.org/officeDocument/2006/relationships/image" Target="media/image26.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www.williambrookes.com/" TargetMode="External"/><Relationship Id="rId37" Type="http://schemas.openxmlformats.org/officeDocument/2006/relationships/hyperlink" Target="https://www.bridgnorthendowed.co.uk/" TargetMode="External"/><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hyperlink" Target="mailto:pri-hr@pri.318education.co.uk"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image" Target="cid:image001.png@01D9A4E6.0B2D93F0" TargetMode="External"/><Relationship Id="rId52" Type="http://schemas.openxmlformats.org/officeDocument/2006/relationships/hyperlink" Target="https://priory.tpstrust.co.uk/contact-us/current-vacan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thomasadams.net/" TargetMode="External"/><Relationship Id="rId35" Type="http://schemas.openxmlformats.org/officeDocument/2006/relationships/image" Target="media/image18.jpeg"/><Relationship Id="rId43" Type="http://schemas.openxmlformats.org/officeDocument/2006/relationships/image" Target="media/image22.png"/><Relationship Id="rId48" Type="http://schemas.openxmlformats.org/officeDocument/2006/relationships/image" Target="media/image24.jpeg"/><Relationship Id="rId8" Type="http://schemas.openxmlformats.org/officeDocument/2006/relationships/webSettings" Target="webSetting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hyperlink" Target="https://hodnetschool.co.uk/"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hyperlink" Target="https://muchwenlock.shropshire.sch.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hyperlink" Target="https://www.3-18education.co.uk/" TargetMode="External"/><Relationship Id="rId36" Type="http://schemas.openxmlformats.org/officeDocument/2006/relationships/hyperlink" Target="https://stmartins3-16.org/" TargetMode="External"/><Relationship Id="rId4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5e2c34-a861-41bb-8f1c-7368014aa842">
      <Terms xmlns="http://schemas.microsoft.com/office/infopath/2007/PartnerControls"/>
    </lcf76f155ced4ddcb4097134ff3c332f>
    <TaxCatchAll xmlns="288060f4-7977-4774-b2ec-ab35448a9c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8D63EBEF85D545853DD442352FB525" ma:contentTypeVersion="12" ma:contentTypeDescription="Create a new document." ma:contentTypeScope="" ma:versionID="295acf5f90942daea2b9fd89513f7d3b">
  <xsd:schema xmlns:xsd="http://www.w3.org/2001/XMLSchema" xmlns:xs="http://www.w3.org/2001/XMLSchema" xmlns:p="http://schemas.microsoft.com/office/2006/metadata/properties" xmlns:ns2="5d5e2c34-a861-41bb-8f1c-7368014aa842" xmlns:ns3="288060f4-7977-4774-b2ec-ab35448a9c10" targetNamespace="http://schemas.microsoft.com/office/2006/metadata/properties" ma:root="true" ma:fieldsID="59410254e71ee07ee9c715a3ef33700b" ns2:_="" ns3:_="">
    <xsd:import namespace="5d5e2c34-a861-41bb-8f1c-7368014aa842"/>
    <xsd:import namespace="288060f4-7977-4774-b2ec-ab35448a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e2c34-a861-41bb-8f1c-7368014aa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488997-0acd-4d98-a2b2-01788e10e0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8060f4-7977-4774-b2ec-ab35448a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5f2fd62-2ffb-4a2b-9f63-f450294d3304}" ma:internalName="TaxCatchAll" ma:showField="CatchAllData" ma:web="288060f4-7977-4774-b2ec-ab35448a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4A29EC-3184-4215-8308-08519D6D4425}">
  <ds:schemaRefs>
    <ds:schemaRef ds:uri="http://schemas.openxmlformats.org/officeDocument/2006/bibliography"/>
  </ds:schemaRefs>
</ds:datastoreItem>
</file>

<file path=customXml/itemProps2.xml><?xml version="1.0" encoding="utf-8"?>
<ds:datastoreItem xmlns:ds="http://schemas.openxmlformats.org/officeDocument/2006/customXml" ds:itemID="{E4C4207E-2983-4B6D-AFAA-979FDC081B9D}">
  <ds:schemaRefs>
    <ds:schemaRef ds:uri="http://schemas.microsoft.com/sharepoint/v3/contenttype/forms"/>
  </ds:schemaRefs>
</ds:datastoreItem>
</file>

<file path=customXml/itemProps3.xml><?xml version="1.0" encoding="utf-8"?>
<ds:datastoreItem xmlns:ds="http://schemas.openxmlformats.org/officeDocument/2006/customXml" ds:itemID="{1AA5EA40-5563-4B38-A3FB-BBABC8A5280C}">
  <ds:schemaRefs>
    <ds:schemaRef ds:uri="http://purl.org/dc/terms/"/>
    <ds:schemaRef ds:uri="http://schemas.openxmlformats.org/package/2006/metadata/core-properties"/>
    <ds:schemaRef ds:uri="http://purl.org/dc/dcmitype/"/>
    <ds:schemaRef ds:uri="http://schemas.microsoft.com/office/infopath/2007/PartnerControls"/>
    <ds:schemaRef ds:uri="1ae34014-e2a7-49af-8936-a559fdfede17"/>
    <ds:schemaRef ds:uri="http://schemas.microsoft.com/office/2006/documentManagement/types"/>
    <ds:schemaRef ds:uri="http://purl.org/dc/elements/1.1/"/>
    <ds:schemaRef ds:uri="http://schemas.microsoft.com/office/2006/metadata/properties"/>
    <ds:schemaRef ds:uri="61adba1f-2e77-4ca2-a7c2-7fc07aa1ff58"/>
    <ds:schemaRef ds:uri="http://www.w3.org/XML/1998/namespace"/>
    <ds:schemaRef ds:uri="5d5e2c34-a861-41bb-8f1c-7368014aa842"/>
    <ds:schemaRef ds:uri="288060f4-7977-4774-b2ec-ab35448a9c10"/>
  </ds:schemaRefs>
</ds:datastoreItem>
</file>

<file path=customXml/itemProps4.xml><?xml version="1.0" encoding="utf-8"?>
<ds:datastoreItem xmlns:ds="http://schemas.openxmlformats.org/officeDocument/2006/customXml" ds:itemID="{6B1EE93E-B663-4FF3-8E16-70FE5CBB9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e2c34-a861-41bb-8f1c-7368014aa842"/>
    <ds:schemaRef ds:uri="288060f4-7977-4774-b2ec-ab35448a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2941</Words>
  <Characters>16764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The Priory School Trust</Company>
  <LinksUpToDate>false</LinksUpToDate>
  <CharactersWithSpaces>19666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Taylor</dc:creator>
  <cp:keywords/>
  <dc:description/>
  <cp:lastModifiedBy>Jo Kewell</cp:lastModifiedBy>
  <cp:revision>2</cp:revision>
  <cp:lastPrinted>2022-07-18T09:35:00Z</cp:lastPrinted>
  <dcterms:created xsi:type="dcterms:W3CDTF">2025-03-10T10:43:00Z</dcterms:created>
  <dcterms:modified xsi:type="dcterms:W3CDTF">2025-03-10T10:43:00Z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0x010100078D63EBEF85D545853DD442352FB525</vt:lpwstr>
  </property>
  <property fmtid="{D5CDD505-2E9C-101B-9397-08002B2CF9AE}" pid="3" name="MediaServiceImageTags">
    <vt:lpwstr/>
  </property>
  <property fmtid="{D5CDD505-2E9C-101B-9397-08002B2CF9AE}" pid="4" name="Order">
    <vt:r8>50200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