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9CAF" w14:textId="77777777" w:rsidR="008F1397" w:rsidRDefault="00A22CE7" w:rsidP="008F13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PASTORAL SUPPORT OFFICER</w:t>
      </w:r>
    </w:p>
    <w:p w14:paraId="118EEABA" w14:textId="77777777" w:rsidR="005F18B5" w:rsidRPr="00DD5430" w:rsidRDefault="00DD5430" w:rsidP="008F1397">
      <w:pPr>
        <w:jc w:val="center"/>
        <w:rPr>
          <w:rFonts w:ascii="Arial" w:hAnsi="Arial" w:cs="Arial"/>
          <w:b/>
        </w:rPr>
      </w:pPr>
      <w:r w:rsidRPr="00DD5430">
        <w:rPr>
          <w:rFonts w:ascii="Arial" w:hAnsi="Arial" w:cs="Arial"/>
          <w:b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18B5" w14:paraId="5F4E0DC6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2CF8C81" w14:textId="77777777" w:rsidR="001844CE" w:rsidRPr="004E5243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Job Purpose</w:t>
            </w:r>
          </w:p>
        </w:tc>
      </w:tr>
      <w:tr w:rsidR="005F18B5" w14:paraId="7194CDB7" w14:textId="77777777" w:rsidTr="00DD5430">
        <w:tc>
          <w:tcPr>
            <w:tcW w:w="9242" w:type="dxa"/>
          </w:tcPr>
          <w:p w14:paraId="507347C2" w14:textId="77777777" w:rsidR="009D20F7" w:rsidRPr="00A22CE7" w:rsidRDefault="00A22CE7" w:rsidP="00A22CE7">
            <w:r>
              <w:t>The Pastoral Support Officer works to assist teaching and support staff in providing a safe, orderly and secure environment for students and staff, and to play a key role in the management of positive behaviour and attitudes amongst students of all ages and abilities.</w:t>
            </w:r>
          </w:p>
        </w:tc>
      </w:tr>
      <w:tr w:rsidR="005F18B5" w14:paraId="759BF5DA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74A4E96D" w14:textId="77777777" w:rsidR="005F18B5" w:rsidRPr="004E5243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 xml:space="preserve">Major Tasks </w:t>
            </w:r>
          </w:p>
        </w:tc>
      </w:tr>
      <w:tr w:rsidR="005F18B5" w14:paraId="6FB42A7B" w14:textId="77777777" w:rsidTr="00DD5430">
        <w:tc>
          <w:tcPr>
            <w:tcW w:w="9242" w:type="dxa"/>
          </w:tcPr>
          <w:p w14:paraId="7B33A4C0" w14:textId="649A531B" w:rsidR="00A22CE7" w:rsidRDefault="00A22CE7" w:rsidP="00932A4A">
            <w:pPr>
              <w:pStyle w:val="ListParagraph"/>
              <w:numPr>
                <w:ilvl w:val="0"/>
                <w:numId w:val="38"/>
              </w:numPr>
            </w:pPr>
            <w:r w:rsidRPr="001A6971">
              <w:t xml:space="preserve">The post holder will work with the Leadership Team, </w:t>
            </w:r>
            <w:proofErr w:type="gramStart"/>
            <w:r w:rsidRPr="001A6971">
              <w:t>tutors</w:t>
            </w:r>
            <w:proofErr w:type="gramEnd"/>
            <w:r w:rsidRPr="001A6971">
              <w:t xml:space="preserve"> and others, including local authority officers and parents, when appropriate, to support positive behaviour management.</w:t>
            </w:r>
          </w:p>
          <w:p w14:paraId="0F732A2C" w14:textId="05763E10" w:rsidR="00AF6D07" w:rsidRDefault="00AF6D07" w:rsidP="00932A4A">
            <w:pPr>
              <w:pStyle w:val="ListParagraph"/>
              <w:numPr>
                <w:ilvl w:val="0"/>
                <w:numId w:val="38"/>
              </w:numPr>
            </w:pPr>
            <w:r>
              <w:t>Become a trained DSL and work along side the team of DSL’s</w:t>
            </w:r>
          </w:p>
          <w:p w14:paraId="074463FF" w14:textId="77777777" w:rsidR="00A22CE7" w:rsidRDefault="00A22CE7" w:rsidP="00932A4A">
            <w:pPr>
              <w:pStyle w:val="ListParagraph"/>
              <w:numPr>
                <w:ilvl w:val="0"/>
                <w:numId w:val="38"/>
              </w:numPr>
            </w:pPr>
            <w:r w:rsidRPr="001A6971">
              <w:t xml:space="preserve">Provide first response in line with the </w:t>
            </w:r>
            <w:r>
              <w:t>School</w:t>
            </w:r>
            <w:r w:rsidRPr="001A6971">
              <w:t xml:space="preserve"> Behaviour Policy for incidents of student behaviour that cause concern during the school day, investigating and/or trouble shooting incidents, including truancy, reporting to Learning Team</w:t>
            </w:r>
          </w:p>
          <w:p w14:paraId="65BCE60E" w14:textId="77777777" w:rsidR="00A22CE7" w:rsidRDefault="004539C6" w:rsidP="00932A4A">
            <w:pPr>
              <w:pStyle w:val="ListParagraph"/>
              <w:numPr>
                <w:ilvl w:val="0"/>
                <w:numId w:val="38"/>
              </w:numPr>
            </w:pPr>
            <w:r>
              <w:t>M</w:t>
            </w:r>
            <w:r w:rsidR="00A22CE7">
              <w:t>orning gate duty on a rota basis</w:t>
            </w:r>
          </w:p>
          <w:p w14:paraId="1AD29EAD" w14:textId="77777777" w:rsidR="00A22CE7" w:rsidRDefault="00A22CE7" w:rsidP="00932A4A">
            <w:pPr>
              <w:pStyle w:val="ListParagraph"/>
              <w:numPr>
                <w:ilvl w:val="0"/>
                <w:numId w:val="38"/>
              </w:numPr>
            </w:pPr>
            <w:r w:rsidRPr="001A6971">
              <w:t>Collect accounts from those involved in, or witnessing, incidents reporting to Leadership Team as appropriate</w:t>
            </w:r>
          </w:p>
          <w:p w14:paraId="1D1E026E" w14:textId="77777777" w:rsidR="00A22CE7" w:rsidRDefault="00A22CE7" w:rsidP="00932A4A">
            <w:pPr>
              <w:pStyle w:val="ListParagraph"/>
              <w:numPr>
                <w:ilvl w:val="0"/>
                <w:numId w:val="38"/>
              </w:numPr>
            </w:pPr>
            <w:r w:rsidRPr="001A6971">
              <w:t>Assist in the management of the sanctions programme, include contributing to the supervision of students in isolation or detention, where appropriate.</w:t>
            </w:r>
          </w:p>
          <w:p w14:paraId="234FF68D" w14:textId="77777777" w:rsidR="00A22CE7" w:rsidRDefault="00A22CE7" w:rsidP="00932A4A">
            <w:pPr>
              <w:pStyle w:val="ListParagraph"/>
              <w:numPr>
                <w:ilvl w:val="0"/>
                <w:numId w:val="38"/>
              </w:numPr>
            </w:pPr>
            <w:r w:rsidRPr="001A6971">
              <w:t>Assist in dealing with attendance issues, liaising with EWO where necessary</w:t>
            </w:r>
          </w:p>
          <w:p w14:paraId="4DB248BA" w14:textId="77777777" w:rsidR="00A22CE7" w:rsidRDefault="00A22CE7" w:rsidP="00932A4A">
            <w:pPr>
              <w:pStyle w:val="ListParagraph"/>
              <w:numPr>
                <w:ilvl w:val="0"/>
                <w:numId w:val="38"/>
              </w:numPr>
            </w:pPr>
            <w:r w:rsidRPr="001A6971">
              <w:t>Support the lunchtime supervisors in managing student behaviour during the lunch period</w:t>
            </w:r>
          </w:p>
          <w:p w14:paraId="4B9CE8AD" w14:textId="77777777" w:rsidR="00A22CE7" w:rsidRDefault="00A22CE7" w:rsidP="00932A4A">
            <w:pPr>
              <w:pStyle w:val="ListParagraph"/>
              <w:numPr>
                <w:ilvl w:val="0"/>
                <w:numId w:val="38"/>
              </w:numPr>
            </w:pPr>
            <w:r w:rsidRPr="001A6971">
              <w:t>Assist with induction programme for new students</w:t>
            </w:r>
          </w:p>
          <w:p w14:paraId="5D971E45" w14:textId="77777777" w:rsidR="00A22CE7" w:rsidRDefault="00A22CE7" w:rsidP="00932A4A">
            <w:pPr>
              <w:pStyle w:val="ListParagraph"/>
              <w:numPr>
                <w:ilvl w:val="0"/>
                <w:numId w:val="38"/>
              </w:numPr>
            </w:pPr>
            <w:r w:rsidRPr="001A6971">
              <w:t>Co-ordinate meetings and administration for CAFs and TACs</w:t>
            </w:r>
          </w:p>
          <w:p w14:paraId="09712CB7" w14:textId="77777777" w:rsidR="00A22CE7" w:rsidRPr="00965539" w:rsidRDefault="00A22CE7" w:rsidP="00932A4A">
            <w:pPr>
              <w:pStyle w:val="ListParagraph"/>
              <w:numPr>
                <w:ilvl w:val="0"/>
                <w:numId w:val="38"/>
              </w:numPr>
            </w:pPr>
            <w:r w:rsidRPr="001A6971">
              <w:t>Keep appropriate records and ensure student data is updated as appropriate.</w:t>
            </w:r>
          </w:p>
          <w:p w14:paraId="55CD0E51" w14:textId="77777777" w:rsidR="00061501" w:rsidRDefault="00061501" w:rsidP="00932A4A">
            <w:pPr>
              <w:pStyle w:val="ListParagraph"/>
              <w:numPr>
                <w:ilvl w:val="0"/>
                <w:numId w:val="38"/>
              </w:numPr>
            </w:pPr>
            <w:r w:rsidRPr="00061501">
              <w:t>Contribute to the overall ethos/work/aims of the school</w:t>
            </w:r>
          </w:p>
          <w:p w14:paraId="36AB2F37" w14:textId="572A121C" w:rsidR="00061501" w:rsidRDefault="00061501" w:rsidP="00932A4A">
            <w:pPr>
              <w:pStyle w:val="ListParagraph"/>
              <w:numPr>
                <w:ilvl w:val="0"/>
                <w:numId w:val="38"/>
              </w:numPr>
            </w:pPr>
            <w:r>
              <w:t>First aid qualification or willingness to train</w:t>
            </w:r>
          </w:p>
          <w:p w14:paraId="04059D35" w14:textId="6CB0E6AF" w:rsidR="00932A4A" w:rsidRPr="00932A4A" w:rsidRDefault="00932A4A" w:rsidP="00932A4A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932A4A">
              <w:rPr>
                <w:rFonts w:cstheme="minorHAnsi"/>
                <w:bCs/>
              </w:rPr>
              <w:t>Safeguarding and promoting the welfare of children and ensuring they have a safe environment in which to learn</w:t>
            </w:r>
            <w:r w:rsidRPr="00932A4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03F1923" w14:textId="77777777" w:rsidR="009D20F7" w:rsidRPr="00F57697" w:rsidRDefault="009D20F7" w:rsidP="00A22CE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F18B5" w14:paraId="299931ED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6DCE978F" w14:textId="77777777" w:rsidR="005F18B5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Contacts &amp; Relationships</w:t>
            </w:r>
          </w:p>
        </w:tc>
      </w:tr>
      <w:tr w:rsidR="005F18B5" w14:paraId="1FCF3C6E" w14:textId="77777777" w:rsidTr="00DD5430">
        <w:tc>
          <w:tcPr>
            <w:tcW w:w="9242" w:type="dxa"/>
          </w:tcPr>
          <w:p w14:paraId="751D1701" w14:textId="77777777" w:rsidR="00A22CE7" w:rsidRPr="00A22CE7" w:rsidRDefault="00A22CE7" w:rsidP="00A22CE7">
            <w:pPr>
              <w:numPr>
                <w:ilvl w:val="0"/>
                <w:numId w:val="32"/>
              </w:numPr>
            </w:pPr>
            <w:r w:rsidRPr="00A22CE7">
              <w:t>Deal with complex reception/visitor etc. matters</w:t>
            </w:r>
          </w:p>
          <w:p w14:paraId="78086D42" w14:textId="77777777" w:rsidR="00A22CE7" w:rsidRPr="00A22CE7" w:rsidRDefault="00A22CE7" w:rsidP="00A22CE7">
            <w:pPr>
              <w:numPr>
                <w:ilvl w:val="0"/>
                <w:numId w:val="32"/>
              </w:numPr>
            </w:pPr>
            <w:r w:rsidRPr="00A22CE7">
              <w:t>Answering and making phone calls to a wide range or stakeholders</w:t>
            </w:r>
          </w:p>
          <w:p w14:paraId="76546C64" w14:textId="77777777" w:rsidR="00AB6AE3" w:rsidRPr="00AB6AE3" w:rsidRDefault="00A22CE7" w:rsidP="00A22CE7">
            <w:pPr>
              <w:pStyle w:val="ListParagraph"/>
              <w:numPr>
                <w:ilvl w:val="0"/>
                <w:numId w:val="32"/>
              </w:numPr>
              <w:rPr>
                <w:rFonts w:ascii="Frutiger 45 Light" w:hAnsi="Frutiger 45 Light"/>
              </w:rPr>
            </w:pPr>
            <w:r w:rsidRPr="00A22CE7">
              <w:t>Establish constructive relationships and communicate with other agencies/professionals</w:t>
            </w:r>
            <w:r>
              <w:t xml:space="preserve"> and parents</w:t>
            </w:r>
          </w:p>
        </w:tc>
      </w:tr>
      <w:tr w:rsidR="001844CE" w14:paraId="080CB9D8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6C4E046D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Creativity</w:t>
            </w:r>
          </w:p>
        </w:tc>
      </w:tr>
      <w:tr w:rsidR="001844CE" w14:paraId="0A1A6D59" w14:textId="77777777" w:rsidTr="00DD5430">
        <w:tc>
          <w:tcPr>
            <w:tcW w:w="9242" w:type="dxa"/>
          </w:tcPr>
          <w:p w14:paraId="6B424AD7" w14:textId="77777777" w:rsidR="00061501" w:rsidRPr="00061501" w:rsidRDefault="00A22CE7" w:rsidP="00061501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061501">
              <w:rPr>
                <w:rFonts w:cstheme="minorHAnsi"/>
              </w:rPr>
              <w:t>To be a creative thinker and a solution focused leader</w:t>
            </w:r>
          </w:p>
          <w:p w14:paraId="693DFCDC" w14:textId="77777777" w:rsidR="009D20F7" w:rsidRPr="00AB6AE3" w:rsidRDefault="00A22CE7" w:rsidP="00061501">
            <w:pPr>
              <w:pStyle w:val="ListParagraph"/>
              <w:numPr>
                <w:ilvl w:val="0"/>
                <w:numId w:val="41"/>
              </w:numPr>
              <w:rPr>
                <w:rFonts w:ascii="Frutiger 45 Light" w:hAnsi="Frutiger 45 Light"/>
              </w:rPr>
            </w:pPr>
            <w:r w:rsidRPr="00061501">
              <w:rPr>
                <w:rFonts w:cstheme="minorHAnsi"/>
              </w:rPr>
              <w:t>Recognise own strengths and areas of expertise and use these to advise and support others</w:t>
            </w:r>
            <w:r w:rsidRPr="00AB6AE3">
              <w:rPr>
                <w:rFonts w:ascii="Frutiger 45 Light" w:hAnsi="Frutiger 45 Light"/>
              </w:rPr>
              <w:t xml:space="preserve"> </w:t>
            </w:r>
          </w:p>
        </w:tc>
      </w:tr>
      <w:tr w:rsidR="001844CE" w14:paraId="18742B3D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2E1B89D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Decisions</w:t>
            </w:r>
          </w:p>
        </w:tc>
      </w:tr>
      <w:tr w:rsidR="001844CE" w14:paraId="2FBFC06B" w14:textId="77777777" w:rsidTr="00DD5430">
        <w:tc>
          <w:tcPr>
            <w:tcW w:w="9242" w:type="dxa"/>
          </w:tcPr>
          <w:p w14:paraId="3BAB9296" w14:textId="77777777" w:rsidR="00061501" w:rsidRPr="00061501" w:rsidRDefault="00061501" w:rsidP="00705C28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061501">
              <w:rPr>
                <w:rFonts w:cstheme="minorHAnsi"/>
              </w:rPr>
              <w:t xml:space="preserve">To make decision on a day to day basis about the education of our children in conjunction with other staff </w:t>
            </w:r>
          </w:p>
          <w:p w14:paraId="40234CA6" w14:textId="77777777" w:rsidR="00705C28" w:rsidRPr="00061501" w:rsidRDefault="00705C28" w:rsidP="00705C28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061501">
              <w:rPr>
                <w:rFonts w:cstheme="minorHAnsi"/>
              </w:rPr>
              <w:t>Prioritise workload with the emphasis on safety and safeguarding</w:t>
            </w:r>
          </w:p>
          <w:p w14:paraId="25405313" w14:textId="77777777" w:rsidR="009D20F7" w:rsidRPr="00AB6AE3" w:rsidRDefault="009D20F7" w:rsidP="00F57697">
            <w:pPr>
              <w:pStyle w:val="ListParagraph"/>
              <w:rPr>
                <w:rFonts w:ascii="Frutiger 45 Light" w:hAnsi="Frutiger 45 Light"/>
              </w:rPr>
            </w:pPr>
          </w:p>
        </w:tc>
      </w:tr>
      <w:tr w:rsidR="001844CE" w14:paraId="0901FA03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6A458B68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Management &amp; Supervision</w:t>
            </w:r>
          </w:p>
        </w:tc>
      </w:tr>
      <w:tr w:rsidR="001844CE" w14:paraId="1BFFBB87" w14:textId="77777777" w:rsidTr="00DD5430">
        <w:tc>
          <w:tcPr>
            <w:tcW w:w="9242" w:type="dxa"/>
          </w:tcPr>
          <w:p w14:paraId="2BE107C7" w14:textId="77777777" w:rsidR="00220149" w:rsidRPr="00061501" w:rsidRDefault="009D20F7" w:rsidP="00AA378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61501">
              <w:rPr>
                <w:rFonts w:cstheme="minorHAnsi"/>
              </w:rPr>
              <w:t>No supervisory responsibility</w:t>
            </w:r>
          </w:p>
          <w:p w14:paraId="72F42A17" w14:textId="77777777" w:rsidR="00FF1497" w:rsidRPr="00AB6AE3" w:rsidRDefault="00FF1497" w:rsidP="00FF1497">
            <w:pPr>
              <w:pStyle w:val="ListParagraph"/>
              <w:rPr>
                <w:rFonts w:ascii="Frutiger 45 Light" w:hAnsi="Frutiger 45 Light"/>
              </w:rPr>
            </w:pPr>
          </w:p>
        </w:tc>
      </w:tr>
      <w:tr w:rsidR="008171BA" w14:paraId="2B2C5BFC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3CC9F798" w14:textId="77777777" w:rsidR="008171BA" w:rsidRPr="008171BA" w:rsidRDefault="008171BA" w:rsidP="00341C2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Supervision Received</w:t>
            </w:r>
          </w:p>
        </w:tc>
      </w:tr>
      <w:tr w:rsidR="008171BA" w14:paraId="67076FB0" w14:textId="77777777" w:rsidTr="00DD5430">
        <w:tc>
          <w:tcPr>
            <w:tcW w:w="9242" w:type="dxa"/>
          </w:tcPr>
          <w:p w14:paraId="5FD19D40" w14:textId="77777777" w:rsidR="008171BA" w:rsidRPr="00061501" w:rsidRDefault="00EA3305" w:rsidP="00EA330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061501">
              <w:rPr>
                <w:rFonts w:cstheme="minorHAnsi"/>
              </w:rPr>
              <w:t xml:space="preserve">Supervised by </w:t>
            </w:r>
            <w:r w:rsidR="009D20F7" w:rsidRPr="00061501">
              <w:rPr>
                <w:rFonts w:cstheme="minorHAnsi"/>
              </w:rPr>
              <w:t xml:space="preserve">the </w:t>
            </w:r>
            <w:r w:rsidR="00061501" w:rsidRPr="00061501">
              <w:rPr>
                <w:rFonts w:cstheme="minorHAnsi"/>
              </w:rPr>
              <w:t>Pastoral Manager and the Assistant Head</w:t>
            </w:r>
          </w:p>
          <w:p w14:paraId="078A7DC4" w14:textId="77777777" w:rsidR="00FF1497" w:rsidRPr="00EA3305" w:rsidRDefault="00FF1497" w:rsidP="00FF149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171BA" w14:paraId="01D3EFFD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2354A894" w14:textId="77777777" w:rsidR="008171BA" w:rsidRPr="008171BA" w:rsidRDefault="008171BA" w:rsidP="00341C24">
            <w:pPr>
              <w:rPr>
                <w:rFonts w:ascii="Arial" w:hAnsi="Arial" w:cs="Arial"/>
                <w:b/>
              </w:rPr>
            </w:pPr>
            <w:r w:rsidRPr="008171BA">
              <w:rPr>
                <w:rFonts w:ascii="Arial" w:hAnsi="Arial" w:cs="Arial"/>
                <w:b/>
                <w:color w:val="FFFFFF" w:themeColor="background1"/>
              </w:rPr>
              <w:t>Complexity</w:t>
            </w:r>
          </w:p>
        </w:tc>
      </w:tr>
      <w:tr w:rsidR="008171BA" w14:paraId="4FEBDBD2" w14:textId="77777777" w:rsidTr="00DD5430">
        <w:tc>
          <w:tcPr>
            <w:tcW w:w="9242" w:type="dxa"/>
          </w:tcPr>
          <w:p w14:paraId="3AAA758E" w14:textId="77777777" w:rsidR="00FF1497" w:rsidRPr="00061501" w:rsidRDefault="00FF1497" w:rsidP="00FF14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061501">
              <w:rPr>
                <w:rFonts w:cstheme="minorHAnsi"/>
                <w:color w:val="000000" w:themeColor="text1"/>
              </w:rPr>
              <w:lastRenderedPageBreak/>
              <w:t>Good communication skills</w:t>
            </w:r>
          </w:p>
          <w:p w14:paraId="386CAEB7" w14:textId="77777777" w:rsidR="008171BA" w:rsidRPr="00061501" w:rsidRDefault="00FF1497" w:rsidP="00FF14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61501">
              <w:rPr>
                <w:rFonts w:cstheme="minorHAnsi"/>
                <w:color w:val="000000" w:themeColor="text1"/>
              </w:rPr>
              <w:t>Good numeracy and literacy skills</w:t>
            </w:r>
          </w:p>
          <w:p w14:paraId="3C778310" w14:textId="77777777" w:rsidR="00FF1497" w:rsidRPr="00FF1497" w:rsidRDefault="00FF1497" w:rsidP="009D20F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844CE" w14:paraId="560CEB73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265CED6B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Resources</w:t>
            </w:r>
          </w:p>
        </w:tc>
      </w:tr>
      <w:tr w:rsidR="001844CE" w14:paraId="7D3FEDCC" w14:textId="77777777" w:rsidTr="00DD5430">
        <w:tc>
          <w:tcPr>
            <w:tcW w:w="9242" w:type="dxa"/>
          </w:tcPr>
          <w:p w14:paraId="48B182DA" w14:textId="77777777" w:rsidR="00061501" w:rsidRPr="00061501" w:rsidRDefault="00061501" w:rsidP="00061501">
            <w:pPr>
              <w:numPr>
                <w:ilvl w:val="0"/>
                <w:numId w:val="4"/>
              </w:numPr>
            </w:pPr>
            <w:r w:rsidRPr="00061501">
              <w:t>Operate relevant equipment/complex ICT packages</w:t>
            </w:r>
          </w:p>
          <w:p w14:paraId="5CF5CA7F" w14:textId="77777777" w:rsidR="00061501" w:rsidRPr="00061501" w:rsidRDefault="00061501" w:rsidP="00061501">
            <w:pPr>
              <w:numPr>
                <w:ilvl w:val="0"/>
                <w:numId w:val="4"/>
              </w:numPr>
            </w:pPr>
            <w:r w:rsidRPr="00061501">
              <w:t>Provide advice and guidance to staff, pupils and others</w:t>
            </w:r>
          </w:p>
          <w:p w14:paraId="5C665A27" w14:textId="77777777" w:rsidR="00061501" w:rsidRPr="00061501" w:rsidRDefault="00061501" w:rsidP="00061501">
            <w:pPr>
              <w:numPr>
                <w:ilvl w:val="0"/>
                <w:numId w:val="4"/>
              </w:numPr>
            </w:pPr>
            <w:r w:rsidRPr="00061501">
              <w:t>Undertake research and obtain information to inform decisions</w:t>
            </w:r>
          </w:p>
          <w:p w14:paraId="5D9D7936" w14:textId="77777777" w:rsidR="00AA0BDE" w:rsidRPr="00061501" w:rsidRDefault="00AA0BDE" w:rsidP="00061501">
            <w:pPr>
              <w:pStyle w:val="ListParagraph"/>
              <w:rPr>
                <w:rFonts w:ascii="Frutiger 45 Light" w:hAnsi="Frutiger 45 Light"/>
              </w:rPr>
            </w:pPr>
          </w:p>
        </w:tc>
      </w:tr>
      <w:tr w:rsidR="001844CE" w14:paraId="4B646906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18929B81" w14:textId="77777777" w:rsidR="001844CE" w:rsidRPr="00061501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61501"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</w:tr>
      <w:tr w:rsidR="001844CE" w14:paraId="4E6DD827" w14:textId="77777777" w:rsidTr="00DD5430">
        <w:tc>
          <w:tcPr>
            <w:tcW w:w="9242" w:type="dxa"/>
          </w:tcPr>
          <w:p w14:paraId="661DD7C1" w14:textId="77777777" w:rsidR="00F57697" w:rsidRPr="00061501" w:rsidRDefault="00061501" w:rsidP="0006150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061501">
              <w:rPr>
                <w:rFonts w:cstheme="minorHAnsi"/>
              </w:rPr>
              <w:t>This role is to support children with tight communication with families so that pupils can succeed in their education.</w:t>
            </w:r>
          </w:p>
          <w:p w14:paraId="21EAF962" w14:textId="77777777" w:rsidR="00EA3305" w:rsidRPr="00061501" w:rsidRDefault="00EA3305" w:rsidP="00DD5430">
            <w:pPr>
              <w:rPr>
                <w:rFonts w:ascii="Arial" w:hAnsi="Arial" w:cs="Arial"/>
              </w:rPr>
            </w:pPr>
          </w:p>
        </w:tc>
      </w:tr>
      <w:tr w:rsidR="001844CE" w14:paraId="0BCC6279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670A28CE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Physical Demands</w:t>
            </w:r>
          </w:p>
        </w:tc>
      </w:tr>
      <w:tr w:rsidR="001844CE" w14:paraId="4196225A" w14:textId="77777777" w:rsidTr="00DD5430">
        <w:tc>
          <w:tcPr>
            <w:tcW w:w="9242" w:type="dxa"/>
          </w:tcPr>
          <w:p w14:paraId="3AEA6432" w14:textId="77777777" w:rsidR="00061501" w:rsidRDefault="00061501" w:rsidP="00061501">
            <w:pPr>
              <w:numPr>
                <w:ilvl w:val="0"/>
                <w:numId w:val="26"/>
              </w:numPr>
            </w:pPr>
            <w:r w:rsidRPr="00061501">
              <w:t>Participate in training and other learning activities and performance development as required</w:t>
            </w:r>
          </w:p>
          <w:p w14:paraId="4D129A65" w14:textId="77777777" w:rsidR="00061501" w:rsidRPr="00061501" w:rsidRDefault="00061501" w:rsidP="00061501">
            <w:pPr>
              <w:numPr>
                <w:ilvl w:val="0"/>
                <w:numId w:val="26"/>
              </w:numPr>
            </w:pPr>
            <w:r>
              <w:t>Ability to respond to classroom callouts around the building</w:t>
            </w:r>
          </w:p>
          <w:p w14:paraId="5DB9F26D" w14:textId="77777777" w:rsidR="00AA0BDE" w:rsidRPr="000D6A36" w:rsidRDefault="00AA0BDE" w:rsidP="0006150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844CE" w14:paraId="12C16ECE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7B0BFF8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Working Environment</w:t>
            </w:r>
          </w:p>
        </w:tc>
      </w:tr>
      <w:tr w:rsidR="001844CE" w14:paraId="35FBD690" w14:textId="77777777" w:rsidTr="00DD5430">
        <w:tc>
          <w:tcPr>
            <w:tcW w:w="9242" w:type="dxa"/>
          </w:tcPr>
          <w:p w14:paraId="21C482EB" w14:textId="77777777" w:rsidR="00EA3305" w:rsidRDefault="00061501" w:rsidP="0006150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role is based mainly indoors, however outdoor supervision of students will be required at times.</w:t>
            </w:r>
          </w:p>
          <w:p w14:paraId="0ADF400D" w14:textId="77777777" w:rsidR="00C8058C" w:rsidRDefault="00C8058C" w:rsidP="0006150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shared pastoral office applies to this post with own work station</w:t>
            </w:r>
          </w:p>
          <w:p w14:paraId="31A8DB8F" w14:textId="77777777" w:rsidR="00061501" w:rsidRPr="000D6A36" w:rsidRDefault="00061501" w:rsidP="00C8058C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745CA" w14:paraId="0E0615CF" w14:textId="77777777" w:rsidTr="000745CA">
        <w:tc>
          <w:tcPr>
            <w:tcW w:w="9242" w:type="dxa"/>
            <w:shd w:val="clear" w:color="auto" w:fill="808080" w:themeFill="background1" w:themeFillShade="80"/>
          </w:tcPr>
          <w:p w14:paraId="19633572" w14:textId="77777777" w:rsidR="000745CA" w:rsidRPr="00C8058C" w:rsidRDefault="000745CA" w:rsidP="000D6A3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8058C">
              <w:rPr>
                <w:rFonts w:ascii="Arial" w:hAnsi="Arial" w:cs="Arial"/>
                <w:b/>
                <w:color w:val="FFFFFF" w:themeColor="background1"/>
              </w:rPr>
              <w:t xml:space="preserve">Emotional Context </w:t>
            </w:r>
          </w:p>
        </w:tc>
      </w:tr>
      <w:tr w:rsidR="000745CA" w14:paraId="37575D4B" w14:textId="77777777" w:rsidTr="00DD5430">
        <w:tc>
          <w:tcPr>
            <w:tcW w:w="9242" w:type="dxa"/>
          </w:tcPr>
          <w:p w14:paraId="1A7F4CF1" w14:textId="77777777" w:rsidR="00C8058C" w:rsidRPr="00C8058C" w:rsidRDefault="00C8058C" w:rsidP="00C8058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C8058C">
              <w:rPr>
                <w:rFonts w:cstheme="minorHAnsi"/>
              </w:rPr>
              <w:t>Be resilient in managing their own personal emotional strain and stress when supporting children who may have experienced distressing life experiences.</w:t>
            </w:r>
          </w:p>
          <w:p w14:paraId="20B76982" w14:textId="77777777" w:rsidR="00FF1497" w:rsidRPr="00C8058C" w:rsidRDefault="00FF1497" w:rsidP="00C8058C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01B9C" w14:paraId="5CB21B35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2DA2E183" w14:textId="77777777" w:rsidR="00901B9C" w:rsidRPr="004E5243" w:rsidRDefault="00901B9C" w:rsidP="002201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Other</w:t>
            </w:r>
          </w:p>
        </w:tc>
      </w:tr>
      <w:tr w:rsidR="00901B9C" w14:paraId="75B5B090" w14:textId="77777777" w:rsidTr="00DD5430">
        <w:tc>
          <w:tcPr>
            <w:tcW w:w="9242" w:type="dxa"/>
          </w:tcPr>
          <w:p w14:paraId="37CA9812" w14:textId="77777777" w:rsidR="00901B9C" w:rsidRPr="00C8058C" w:rsidRDefault="00901B9C" w:rsidP="00901B9C">
            <w:pPr>
              <w:rPr>
                <w:rFonts w:cstheme="minorHAnsi"/>
              </w:rPr>
            </w:pPr>
            <w:r w:rsidRPr="00C8058C">
              <w:rPr>
                <w:rFonts w:cstheme="minorHAnsi"/>
              </w:rPr>
              <w:t>The postholder will be expected carry out any other duties as are within the scope, spirit and purpose of the job</w:t>
            </w:r>
            <w:r w:rsidR="007240B2" w:rsidRPr="00C8058C">
              <w:rPr>
                <w:rFonts w:cstheme="minorHAnsi"/>
              </w:rPr>
              <w:t>, commensurate with the grade</w:t>
            </w:r>
            <w:r w:rsidRPr="00C8058C">
              <w:rPr>
                <w:rFonts w:cstheme="minorHAnsi"/>
              </w:rPr>
              <w:t xml:space="preserve">. </w:t>
            </w:r>
          </w:p>
          <w:p w14:paraId="7238BFE1" w14:textId="77777777" w:rsidR="00901B9C" w:rsidRPr="00C8058C" w:rsidRDefault="00901B9C" w:rsidP="00901B9C">
            <w:pPr>
              <w:rPr>
                <w:rFonts w:cstheme="minorHAnsi"/>
              </w:rPr>
            </w:pPr>
          </w:p>
          <w:p w14:paraId="062616AC" w14:textId="77777777" w:rsidR="00901B9C" w:rsidRPr="00C8058C" w:rsidRDefault="00901B9C" w:rsidP="00901B9C">
            <w:pPr>
              <w:rPr>
                <w:rFonts w:cstheme="minorHAnsi"/>
              </w:rPr>
            </w:pPr>
            <w:r w:rsidRPr="00C8058C">
              <w:rPr>
                <w:rFonts w:cstheme="minorHAnsi"/>
              </w:rPr>
              <w:t xml:space="preserve">The postholder will be expected to actively follow </w:t>
            </w:r>
            <w:r w:rsidR="00C8058C">
              <w:rPr>
                <w:rFonts w:cstheme="minorHAnsi"/>
              </w:rPr>
              <w:t>Holy Trinity Academy</w:t>
            </w:r>
            <w:r w:rsidRPr="00C8058C">
              <w:rPr>
                <w:rFonts w:cstheme="minorHAnsi"/>
              </w:rPr>
              <w:t xml:space="preserve"> policies, </w:t>
            </w:r>
            <w:r w:rsidR="00585118" w:rsidRPr="00C8058C">
              <w:rPr>
                <w:rFonts w:cstheme="minorHAnsi"/>
              </w:rPr>
              <w:t xml:space="preserve">including those </w:t>
            </w:r>
            <w:r w:rsidRPr="00C8058C">
              <w:rPr>
                <w:rFonts w:cstheme="minorHAnsi"/>
              </w:rPr>
              <w:t>such as Equal Opportunities</w:t>
            </w:r>
            <w:r w:rsidR="00585118" w:rsidRPr="00C8058C">
              <w:rPr>
                <w:rFonts w:cstheme="minorHAnsi"/>
              </w:rPr>
              <w:t>, Human Resources, Information Security and Code of Conduct</w:t>
            </w:r>
            <w:r w:rsidRPr="00C8058C">
              <w:rPr>
                <w:rFonts w:cstheme="minorHAnsi"/>
              </w:rPr>
              <w:t xml:space="preserve"> etc. </w:t>
            </w:r>
          </w:p>
          <w:p w14:paraId="7E4088BE" w14:textId="77777777" w:rsidR="00901B9C" w:rsidRPr="00C8058C" w:rsidRDefault="00901B9C" w:rsidP="00901B9C">
            <w:pPr>
              <w:rPr>
                <w:rFonts w:cstheme="minorHAnsi"/>
              </w:rPr>
            </w:pPr>
          </w:p>
          <w:p w14:paraId="0CCACD13" w14:textId="77777777" w:rsidR="00901B9C" w:rsidRPr="00C8058C" w:rsidRDefault="00901B9C" w:rsidP="00901B9C">
            <w:pPr>
              <w:rPr>
                <w:rFonts w:cstheme="minorHAnsi"/>
              </w:rPr>
            </w:pPr>
            <w:r w:rsidRPr="00C8058C">
              <w:rPr>
                <w:rFonts w:cstheme="minorHAnsi"/>
              </w:rPr>
              <w:t>The postholder will be expected to maintain an awareness and observation of Fire and Health &amp; Safety Regulations.</w:t>
            </w:r>
          </w:p>
          <w:p w14:paraId="5B2A02AE" w14:textId="77777777" w:rsidR="00585118" w:rsidRPr="00D17F5D" w:rsidRDefault="00585118" w:rsidP="00901B9C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56437EF8" w14:textId="77777777" w:rsidR="005F18B5" w:rsidRDefault="005F18B5">
      <w:pPr>
        <w:rPr>
          <w:rFonts w:ascii="Arial" w:hAnsi="Arial" w:cs="Arial"/>
          <w:color w:val="FF0000"/>
        </w:rPr>
      </w:pPr>
    </w:p>
    <w:p w14:paraId="766AD744" w14:textId="77777777" w:rsidR="00DD5430" w:rsidRDefault="00DD5430" w:rsidP="00901B9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7BD15079" w14:textId="77777777" w:rsidR="00DD5430" w:rsidRPr="00DD5430" w:rsidRDefault="00DD5430">
      <w:pPr>
        <w:rPr>
          <w:rFonts w:ascii="Arial" w:hAnsi="Arial" w:cs="Arial"/>
          <w:b/>
        </w:rPr>
      </w:pPr>
      <w:r w:rsidRPr="00DD5430">
        <w:rPr>
          <w:rFonts w:ascii="Arial" w:hAnsi="Arial" w:cs="Arial"/>
          <w:b/>
        </w:rPr>
        <w:lastRenderedPageBreak/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DD5430" w14:paraId="7DFAF35E" w14:textId="77777777" w:rsidTr="004E5243">
        <w:tc>
          <w:tcPr>
            <w:tcW w:w="1809" w:type="dxa"/>
            <w:shd w:val="clear" w:color="auto" w:fill="808080" w:themeFill="background1" w:themeFillShade="80"/>
          </w:tcPr>
          <w:p w14:paraId="28092D11" w14:textId="77777777" w:rsidR="00DD5430" w:rsidRPr="00B43793" w:rsidRDefault="00DD54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43793">
              <w:rPr>
                <w:rFonts w:ascii="Arial" w:hAnsi="Arial" w:cs="Arial"/>
                <w:b/>
                <w:color w:val="FFFFFF" w:themeColor="background1"/>
              </w:rPr>
              <w:t>Criteria</w:t>
            </w:r>
          </w:p>
        </w:tc>
        <w:tc>
          <w:tcPr>
            <w:tcW w:w="7433" w:type="dxa"/>
            <w:shd w:val="clear" w:color="auto" w:fill="808080" w:themeFill="background1" w:themeFillShade="80"/>
          </w:tcPr>
          <w:p w14:paraId="0312A971" w14:textId="77777777" w:rsidR="00DD5430" w:rsidRPr="00B43793" w:rsidRDefault="00DD543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43793">
              <w:rPr>
                <w:rFonts w:ascii="Arial" w:hAnsi="Arial" w:cs="Arial"/>
                <w:b/>
                <w:color w:val="FFFFFF" w:themeColor="background1"/>
              </w:rPr>
              <w:t>Standard</w:t>
            </w:r>
          </w:p>
        </w:tc>
      </w:tr>
      <w:tr w:rsidR="00DD5430" w:rsidRPr="004539C6" w14:paraId="1E20B138" w14:textId="77777777" w:rsidTr="004E5243">
        <w:tc>
          <w:tcPr>
            <w:tcW w:w="1809" w:type="dxa"/>
          </w:tcPr>
          <w:p w14:paraId="1F575A82" w14:textId="77777777" w:rsidR="00DD5430" w:rsidRPr="004539C6" w:rsidRDefault="00DD5430">
            <w:pPr>
              <w:rPr>
                <w:rFonts w:cstheme="minorHAnsi"/>
                <w:b/>
                <w:sz w:val="20"/>
                <w:szCs w:val="20"/>
              </w:rPr>
            </w:pPr>
            <w:r w:rsidRPr="004539C6">
              <w:rPr>
                <w:rFonts w:cstheme="minorHAnsi"/>
                <w:b/>
                <w:sz w:val="20"/>
                <w:szCs w:val="20"/>
              </w:rPr>
              <w:t>Qualifications</w:t>
            </w:r>
          </w:p>
        </w:tc>
        <w:tc>
          <w:tcPr>
            <w:tcW w:w="7433" w:type="dxa"/>
          </w:tcPr>
          <w:p w14:paraId="7537F348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Relevant training and/or qualifications relating to Child Protection and Safeguarding of vulnerable pupils. </w:t>
            </w:r>
          </w:p>
          <w:p w14:paraId="7E7D0AFC" w14:textId="77777777" w:rsidR="004539C6" w:rsidRPr="004539C6" w:rsidRDefault="004539C6" w:rsidP="00C8058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First Aid at Work</w:t>
            </w:r>
          </w:p>
          <w:p w14:paraId="1E1B733D" w14:textId="77777777" w:rsidR="00C30102" w:rsidRPr="004539C6" w:rsidRDefault="00C30102" w:rsidP="00C8058C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</w:tr>
      <w:tr w:rsidR="00DD5430" w:rsidRPr="004539C6" w14:paraId="0EE956C8" w14:textId="77777777" w:rsidTr="004E5243">
        <w:tc>
          <w:tcPr>
            <w:tcW w:w="1809" w:type="dxa"/>
          </w:tcPr>
          <w:p w14:paraId="673B84D0" w14:textId="77777777" w:rsidR="00DD5430" w:rsidRPr="004539C6" w:rsidRDefault="00DD5430">
            <w:pPr>
              <w:rPr>
                <w:rFonts w:cstheme="minorHAnsi"/>
                <w:b/>
                <w:sz w:val="20"/>
                <w:szCs w:val="20"/>
              </w:rPr>
            </w:pPr>
            <w:r w:rsidRPr="004539C6">
              <w:rPr>
                <w:rFonts w:cstheme="minorHAnsi"/>
                <w:b/>
                <w:sz w:val="20"/>
                <w:szCs w:val="20"/>
              </w:rPr>
              <w:t>Experience</w:t>
            </w:r>
          </w:p>
        </w:tc>
        <w:tc>
          <w:tcPr>
            <w:tcW w:w="7433" w:type="dxa"/>
          </w:tcPr>
          <w:p w14:paraId="716306BC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Experience of </w:t>
            </w:r>
            <w:proofErr w:type="spellStart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 support for groups and individuals. </w:t>
            </w:r>
          </w:p>
          <w:p w14:paraId="7F065F11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Experience of supporting parents and </w:t>
            </w:r>
            <w:proofErr w:type="spellStart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carers</w:t>
            </w:r>
            <w:proofErr w:type="spellEnd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27A0A49" w14:textId="77777777" w:rsidR="00652D25" w:rsidRPr="004539C6" w:rsidRDefault="00C8058C" w:rsidP="004539C6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Experience of supporting vulnerable students</w:t>
            </w:r>
          </w:p>
        </w:tc>
      </w:tr>
      <w:tr w:rsidR="00DD5430" w:rsidRPr="004539C6" w14:paraId="1C0C7F8A" w14:textId="77777777" w:rsidTr="004E5243">
        <w:tc>
          <w:tcPr>
            <w:tcW w:w="1809" w:type="dxa"/>
          </w:tcPr>
          <w:p w14:paraId="28B2FC57" w14:textId="77777777" w:rsidR="00DD5430" w:rsidRPr="004539C6" w:rsidRDefault="00DD5430">
            <w:pPr>
              <w:rPr>
                <w:rFonts w:cstheme="minorHAnsi"/>
                <w:b/>
                <w:sz w:val="20"/>
                <w:szCs w:val="20"/>
              </w:rPr>
            </w:pPr>
            <w:r w:rsidRPr="004539C6">
              <w:rPr>
                <w:rFonts w:cstheme="minorHAnsi"/>
                <w:b/>
                <w:sz w:val="20"/>
                <w:szCs w:val="20"/>
              </w:rPr>
              <w:t>Knowledge</w:t>
            </w:r>
          </w:p>
        </w:tc>
        <w:tc>
          <w:tcPr>
            <w:tcW w:w="7433" w:type="dxa"/>
          </w:tcPr>
          <w:p w14:paraId="75876C98" w14:textId="77777777" w:rsidR="00EA3305" w:rsidRPr="004539C6" w:rsidRDefault="00C8058C" w:rsidP="00B8214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539C6">
              <w:rPr>
                <w:rFonts w:cstheme="minorHAnsi"/>
                <w:sz w:val="20"/>
                <w:szCs w:val="20"/>
              </w:rPr>
              <w:t>Knowledge of working and communicating effectively with children, young people and adults.</w:t>
            </w:r>
          </w:p>
          <w:p w14:paraId="675DFF00" w14:textId="77777777" w:rsidR="00C8058C" w:rsidRPr="004539C6" w:rsidRDefault="00C8058C" w:rsidP="00B8214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539C6">
              <w:rPr>
                <w:rFonts w:cstheme="minorHAnsi"/>
                <w:sz w:val="20"/>
                <w:szCs w:val="20"/>
              </w:rPr>
              <w:t>Understanding of child protection / safeguarding issues</w:t>
            </w:r>
          </w:p>
        </w:tc>
      </w:tr>
      <w:tr w:rsidR="00DD5430" w:rsidRPr="004539C6" w14:paraId="70601667" w14:textId="77777777" w:rsidTr="004E5243">
        <w:tc>
          <w:tcPr>
            <w:tcW w:w="1809" w:type="dxa"/>
          </w:tcPr>
          <w:p w14:paraId="26859120" w14:textId="77777777" w:rsidR="00DD5430" w:rsidRPr="004539C6" w:rsidRDefault="00DD5430">
            <w:pPr>
              <w:rPr>
                <w:rFonts w:cstheme="minorHAnsi"/>
                <w:b/>
                <w:sz w:val="20"/>
                <w:szCs w:val="20"/>
              </w:rPr>
            </w:pPr>
            <w:r w:rsidRPr="004539C6">
              <w:rPr>
                <w:rFonts w:cstheme="minorHAnsi"/>
                <w:b/>
                <w:sz w:val="20"/>
                <w:szCs w:val="20"/>
              </w:rPr>
              <w:t>Skills</w:t>
            </w:r>
          </w:p>
        </w:tc>
        <w:tc>
          <w:tcPr>
            <w:tcW w:w="7433" w:type="dxa"/>
          </w:tcPr>
          <w:p w14:paraId="6D1D30BE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foster commitment and confidence among staff to meet the needs of vulnerable pupils </w:t>
            </w:r>
          </w:p>
          <w:p w14:paraId="13E3EB1A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set standards and provide examples of best practice for other members of staff in identifying, assessing and meeting pupils' needs in relation to </w:t>
            </w:r>
            <w:proofErr w:type="spellStart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behavio</w:t>
            </w:r>
            <w:r w:rsidR="004539C6" w:rsidRPr="004539C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proofErr w:type="spellEnd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 and attendance. </w:t>
            </w:r>
          </w:p>
          <w:p w14:paraId="29BF0483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relate well to staff, students, parents and </w:t>
            </w:r>
            <w:proofErr w:type="spellStart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carers</w:t>
            </w:r>
            <w:proofErr w:type="spellEnd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, establishing credibility through the discharge of  your duties </w:t>
            </w:r>
          </w:p>
          <w:p w14:paraId="201CD4AF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use your own expertise to influence others; </w:t>
            </w:r>
          </w:p>
          <w:p w14:paraId="0D17EECE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provide professional direction, as appropriate, to the work of others </w:t>
            </w:r>
          </w:p>
          <w:p w14:paraId="6A311546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make informed use of specialist resources; </w:t>
            </w:r>
          </w:p>
          <w:p w14:paraId="780A005C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disseminate and encourage the effective application of good practice in other areas of work in the school and providing for vulnerable pupils in relation to </w:t>
            </w:r>
            <w:proofErr w:type="spellStart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, attendance and safeguarding </w:t>
            </w:r>
          </w:p>
          <w:p w14:paraId="32BCB2C6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make appropriate judgments over issues of confidentiality. </w:t>
            </w:r>
          </w:p>
          <w:p w14:paraId="0C231865" w14:textId="77777777" w:rsidR="004539C6" w:rsidRPr="004539C6" w:rsidRDefault="004539C6" w:rsidP="00C8058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Contribute to senior leadership team decision-making in respect of issues involving vulnerable pupils</w:t>
            </w:r>
          </w:p>
          <w:p w14:paraId="396B9297" w14:textId="77777777" w:rsidR="004539C6" w:rsidRPr="004539C6" w:rsidRDefault="004539C6" w:rsidP="00C8058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Make decisions based on analysis, understanding and interpretation of relevant data and information</w:t>
            </w:r>
          </w:p>
          <w:p w14:paraId="6EE371A9" w14:textId="77777777" w:rsidR="004539C6" w:rsidRPr="004539C6" w:rsidRDefault="004539C6" w:rsidP="00C8058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Judge when to make decisions, and when to consult with others, including external agencies</w:t>
            </w:r>
          </w:p>
          <w:p w14:paraId="268C5330" w14:textId="77777777" w:rsidR="005F578F" w:rsidRPr="004539C6" w:rsidRDefault="005F578F" w:rsidP="00C8058C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5430" w:rsidRPr="004539C6" w14:paraId="67D0DE97" w14:textId="77777777" w:rsidTr="004E5243">
        <w:tc>
          <w:tcPr>
            <w:tcW w:w="1809" w:type="dxa"/>
          </w:tcPr>
          <w:p w14:paraId="31484F93" w14:textId="77777777" w:rsidR="00DD5430" w:rsidRPr="004539C6" w:rsidRDefault="00DD5430" w:rsidP="00DD5430">
            <w:pPr>
              <w:rPr>
                <w:rFonts w:cstheme="minorHAnsi"/>
                <w:b/>
                <w:sz w:val="20"/>
                <w:szCs w:val="20"/>
              </w:rPr>
            </w:pPr>
            <w:r w:rsidRPr="004539C6">
              <w:rPr>
                <w:rFonts w:cstheme="minorHAnsi"/>
                <w:b/>
                <w:sz w:val="20"/>
                <w:szCs w:val="20"/>
              </w:rPr>
              <w:t>Personal style &amp; behaviours</w:t>
            </w:r>
          </w:p>
        </w:tc>
        <w:tc>
          <w:tcPr>
            <w:tcW w:w="7433" w:type="dxa"/>
          </w:tcPr>
          <w:p w14:paraId="3E219272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communicate effectively, orally and in writing, to the Headteacher, other staff, parents, governors and external agencies, including the LA; </w:t>
            </w:r>
          </w:p>
          <w:p w14:paraId="28FBE34D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negotiate and consult with parents, </w:t>
            </w:r>
            <w:proofErr w:type="spellStart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>carers</w:t>
            </w:r>
            <w:proofErr w:type="spellEnd"/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 and external agencies; </w:t>
            </w:r>
          </w:p>
          <w:p w14:paraId="624BCA2D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explain to students the objectives of any interventions; </w:t>
            </w:r>
          </w:p>
          <w:p w14:paraId="10980BF3" w14:textId="77777777" w:rsidR="00C8058C" w:rsidRPr="004539C6" w:rsidRDefault="00C8058C" w:rsidP="00C8058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539C6">
              <w:rPr>
                <w:rFonts w:asciiTheme="minorHAnsi" w:hAnsiTheme="minorHAnsi" w:cstheme="minorHAnsi"/>
                <w:sz w:val="20"/>
                <w:szCs w:val="20"/>
              </w:rPr>
              <w:t xml:space="preserve">chair reviews, case conferences and meetings as directed </w:t>
            </w:r>
          </w:p>
          <w:p w14:paraId="340F1676" w14:textId="77777777" w:rsidR="00C8058C" w:rsidRPr="004539C6" w:rsidRDefault="00C8058C" w:rsidP="004539C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39C6">
              <w:rPr>
                <w:rFonts w:cstheme="minorHAnsi"/>
                <w:sz w:val="20"/>
                <w:szCs w:val="20"/>
              </w:rPr>
              <w:t>Ability to work under pressure and meet deadlines.</w:t>
            </w:r>
          </w:p>
          <w:p w14:paraId="41DD74A6" w14:textId="77777777" w:rsidR="001E72D1" w:rsidRPr="004539C6" w:rsidRDefault="001E72D1" w:rsidP="00C8058C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84256" w14:textId="77777777" w:rsidR="004E5243" w:rsidRPr="004539C6" w:rsidRDefault="004E5243" w:rsidP="00585118">
      <w:pPr>
        <w:jc w:val="both"/>
        <w:rPr>
          <w:rFonts w:ascii="Arial" w:hAnsi="Arial" w:cs="Arial"/>
          <w:sz w:val="20"/>
          <w:szCs w:val="20"/>
        </w:rPr>
      </w:pPr>
    </w:p>
    <w:p w14:paraId="1915C445" w14:textId="77777777" w:rsidR="007240B2" w:rsidRPr="004539C6" w:rsidRDefault="007240B2" w:rsidP="000F412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539C6">
        <w:rPr>
          <w:rFonts w:cstheme="minorHAnsi"/>
          <w:sz w:val="20"/>
          <w:szCs w:val="20"/>
        </w:rPr>
        <w:t>This post has been identified as a customer facing role and therefore the Council is required to fulfil their statutory duty under Part 7 of the Immigration Act 2016. As a public body the Council is obliged to ensure member of staff in such roles are able to have a command of spoken English which is sufficient to enable the effective performance of their role.</w:t>
      </w:r>
    </w:p>
    <w:p w14:paraId="73175B89" w14:textId="77777777" w:rsidR="007240B2" w:rsidRPr="004539C6" w:rsidRDefault="007240B2" w:rsidP="000F412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539C6">
        <w:rPr>
          <w:rFonts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621F9A1E" w14:textId="77777777" w:rsidR="00901B9C" w:rsidRPr="000F4126" w:rsidRDefault="00585118" w:rsidP="000F4126">
      <w:pPr>
        <w:spacing w:after="0" w:line="240" w:lineRule="auto"/>
        <w:jc w:val="both"/>
        <w:rPr>
          <w:rFonts w:cstheme="minorHAnsi"/>
        </w:rPr>
      </w:pPr>
      <w:r w:rsidRPr="004539C6">
        <w:rPr>
          <w:rFonts w:cstheme="minorHAnsi"/>
          <w:sz w:val="20"/>
          <w:szCs w:val="20"/>
        </w:rPr>
        <w:t>We</w:t>
      </w:r>
      <w:r w:rsidR="00901B9C" w:rsidRPr="004539C6">
        <w:rPr>
          <w:rFonts w:cstheme="minorHAnsi"/>
          <w:sz w:val="20"/>
          <w:szCs w:val="20"/>
        </w:rPr>
        <w:t xml:space="preserve"> will ensure, so far as is reasonably practicable, that no disabled applicant is placed at a substan</w:t>
      </w:r>
      <w:r w:rsidRPr="004539C6">
        <w:rPr>
          <w:rFonts w:cstheme="minorHAnsi"/>
          <w:sz w:val="20"/>
          <w:szCs w:val="20"/>
        </w:rPr>
        <w:t xml:space="preserve">tial disadvantage.  This person </w:t>
      </w:r>
      <w:r w:rsidR="00901B9C" w:rsidRPr="004539C6">
        <w:rPr>
          <w:rFonts w:cstheme="minorHAnsi"/>
          <w:sz w:val="20"/>
          <w:szCs w:val="20"/>
        </w:rPr>
        <w:t>specification includes what we believe are fully justifiable essential and desirable selection criteria.</w:t>
      </w:r>
      <w:r w:rsidRPr="004539C6">
        <w:rPr>
          <w:rFonts w:cstheme="minorHAnsi"/>
          <w:sz w:val="20"/>
          <w:szCs w:val="20"/>
        </w:rPr>
        <w:t xml:space="preserve"> </w:t>
      </w:r>
      <w:r w:rsidR="00901B9C" w:rsidRPr="004539C6">
        <w:rPr>
          <w:rFonts w:cstheme="minorHAnsi"/>
          <w:sz w:val="20"/>
          <w:szCs w:val="20"/>
        </w:rPr>
        <w:t>Provided that the selection criteria unconnected with the disability are met, we will make ALL reasonable adjustments in order that someone with a disability can undertake the duties involved</w:t>
      </w:r>
      <w:r w:rsidRPr="004539C6">
        <w:rPr>
          <w:rFonts w:cstheme="minorHAnsi"/>
          <w:sz w:val="20"/>
          <w:szCs w:val="20"/>
        </w:rPr>
        <w:t>.</w:t>
      </w:r>
    </w:p>
    <w:p w14:paraId="71685AC5" w14:textId="77777777" w:rsidR="00D61B67" w:rsidRPr="00652D25" w:rsidRDefault="00B335B0" w:rsidP="000F4126">
      <w:pPr>
        <w:jc w:val="center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B6F2AA8" w14:textId="77777777" w:rsidR="00903AF0" w:rsidRPr="00215A15" w:rsidRDefault="00903AF0" w:rsidP="006E6F3D">
      <w:pPr>
        <w:rPr>
          <w:rFonts w:ascii="Arial" w:hAnsi="Arial" w:cs="Arial"/>
          <w:b/>
          <w:i/>
          <w:iCs/>
          <w:sz w:val="20"/>
          <w:szCs w:val="20"/>
        </w:rPr>
      </w:pPr>
    </w:p>
    <w:sectPr w:rsidR="00903AF0" w:rsidRPr="00215A15" w:rsidSect="006E6F3D">
      <w:headerReference w:type="default" r:id="rId8"/>
      <w:footerReference w:type="default" r:id="rId9"/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FE0D" w14:textId="77777777" w:rsidR="00720CE4" w:rsidRDefault="00720CE4" w:rsidP="00DD5430">
      <w:pPr>
        <w:spacing w:after="0" w:line="240" w:lineRule="auto"/>
      </w:pPr>
      <w:r>
        <w:separator/>
      </w:r>
    </w:p>
  </w:endnote>
  <w:endnote w:type="continuationSeparator" w:id="0">
    <w:p w14:paraId="70928445" w14:textId="77777777" w:rsidR="00720CE4" w:rsidRDefault="00720CE4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2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CBA4BB" w14:textId="77777777" w:rsidR="00720CE4" w:rsidRDefault="00720CE4">
            <w:pPr>
              <w:pStyle w:val="Footer"/>
              <w:jc w:val="center"/>
            </w:pPr>
            <w:r>
              <w:t xml:space="preserve">Page </w:t>
            </w:r>
            <w:r w:rsidR="00C91F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91F16">
              <w:rPr>
                <w:b/>
                <w:bCs/>
                <w:sz w:val="24"/>
                <w:szCs w:val="24"/>
              </w:rPr>
              <w:fldChar w:fldCharType="separate"/>
            </w:r>
            <w:r w:rsidR="00201295">
              <w:rPr>
                <w:b/>
                <w:bCs/>
                <w:noProof/>
              </w:rPr>
              <w:t>3</w:t>
            </w:r>
            <w:r w:rsidR="00C91F1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91F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91F16">
              <w:rPr>
                <w:b/>
                <w:bCs/>
                <w:sz w:val="24"/>
                <w:szCs w:val="24"/>
              </w:rPr>
              <w:fldChar w:fldCharType="separate"/>
            </w:r>
            <w:r w:rsidR="00201295">
              <w:rPr>
                <w:b/>
                <w:bCs/>
                <w:noProof/>
              </w:rPr>
              <w:t>3</w:t>
            </w:r>
            <w:r w:rsidR="00C91F1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7B9C75" w14:textId="77777777" w:rsidR="00720CE4" w:rsidRDefault="0072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48E0" w14:textId="77777777" w:rsidR="00720CE4" w:rsidRDefault="00720CE4" w:rsidP="00DD5430">
      <w:pPr>
        <w:spacing w:after="0" w:line="240" w:lineRule="auto"/>
      </w:pPr>
      <w:r>
        <w:separator/>
      </w:r>
    </w:p>
  </w:footnote>
  <w:footnote w:type="continuationSeparator" w:id="0">
    <w:p w14:paraId="251F66F8" w14:textId="77777777" w:rsidR="00720CE4" w:rsidRDefault="00720CE4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FD05" w14:textId="77777777" w:rsidR="00D61B67" w:rsidRPr="00D61B67" w:rsidRDefault="00D61B67">
    <w:pPr>
      <w:pStyle w:val="Header"/>
      <w:rPr>
        <w:rFonts w:ascii="Arial" w:hAnsi="Arial" w:cs="Arial"/>
        <w:sz w:val="20"/>
        <w:szCs w:val="20"/>
      </w:rPr>
    </w:pPr>
    <w:r w:rsidRPr="00D61B67">
      <w:rPr>
        <w:rFonts w:ascii="Arial" w:hAnsi="Arial" w:cs="Arial"/>
        <w:sz w:val="20"/>
        <w:szCs w:val="20"/>
      </w:rPr>
      <w:t xml:space="preserve">Page </w:t>
    </w:r>
    <w:r w:rsidR="00C91F16" w:rsidRPr="00D61B67">
      <w:rPr>
        <w:rFonts w:ascii="Arial" w:hAnsi="Arial" w:cs="Arial"/>
        <w:b/>
        <w:sz w:val="20"/>
        <w:szCs w:val="20"/>
      </w:rPr>
      <w:fldChar w:fldCharType="begin"/>
    </w:r>
    <w:r w:rsidRPr="00D61B67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C91F16" w:rsidRPr="00D61B67">
      <w:rPr>
        <w:rFonts w:ascii="Arial" w:hAnsi="Arial" w:cs="Arial"/>
        <w:b/>
        <w:sz w:val="20"/>
        <w:szCs w:val="20"/>
      </w:rPr>
      <w:fldChar w:fldCharType="separate"/>
    </w:r>
    <w:r w:rsidR="00201295">
      <w:rPr>
        <w:rFonts w:ascii="Arial" w:hAnsi="Arial" w:cs="Arial"/>
        <w:b/>
        <w:noProof/>
        <w:sz w:val="20"/>
        <w:szCs w:val="20"/>
      </w:rPr>
      <w:t>3</w:t>
    </w:r>
    <w:r w:rsidR="00C91F16" w:rsidRPr="00D61B67">
      <w:rPr>
        <w:rFonts w:ascii="Arial" w:hAnsi="Arial" w:cs="Arial"/>
        <w:b/>
        <w:sz w:val="20"/>
        <w:szCs w:val="20"/>
      </w:rPr>
      <w:fldChar w:fldCharType="end"/>
    </w:r>
    <w:r w:rsidRPr="00D61B67">
      <w:rPr>
        <w:rFonts w:ascii="Arial" w:hAnsi="Arial" w:cs="Arial"/>
        <w:sz w:val="20"/>
        <w:szCs w:val="20"/>
      </w:rPr>
      <w:t xml:space="preserve"> of </w:t>
    </w:r>
    <w:r w:rsidR="00EA3305">
      <w:rPr>
        <w:rFonts w:ascii="Arial" w:hAnsi="Arial" w:cs="Arial"/>
        <w:b/>
        <w:noProof/>
        <w:sz w:val="20"/>
        <w:szCs w:val="20"/>
      </w:rPr>
      <w:fldChar w:fldCharType="begin"/>
    </w:r>
    <w:r w:rsidR="00EA3305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EA3305">
      <w:rPr>
        <w:rFonts w:ascii="Arial" w:hAnsi="Arial" w:cs="Arial"/>
        <w:b/>
        <w:noProof/>
        <w:sz w:val="20"/>
        <w:szCs w:val="20"/>
      </w:rPr>
      <w:fldChar w:fldCharType="separate"/>
    </w:r>
    <w:r w:rsidR="00201295">
      <w:rPr>
        <w:rFonts w:ascii="Arial" w:hAnsi="Arial" w:cs="Arial"/>
        <w:b/>
        <w:noProof/>
        <w:sz w:val="20"/>
        <w:szCs w:val="20"/>
      </w:rPr>
      <w:t>3</w:t>
    </w:r>
    <w:r w:rsidR="00EA3305">
      <w:rPr>
        <w:rFonts w:ascii="Arial" w:hAnsi="Arial" w:cs="Arial"/>
        <w:b/>
        <w:noProof/>
        <w:sz w:val="20"/>
        <w:szCs w:val="20"/>
      </w:rPr>
      <w:fldChar w:fldCharType="end"/>
    </w:r>
    <w:r w:rsidRPr="00D61B67">
      <w:rPr>
        <w:rFonts w:ascii="Arial" w:hAnsi="Arial" w:cs="Arial"/>
        <w:sz w:val="20"/>
        <w:szCs w:val="20"/>
      </w:rPr>
      <w:ptab w:relativeTo="margin" w:alignment="center" w:leader="none"/>
    </w:r>
    <w:r w:rsidRPr="00D61B67">
      <w:rPr>
        <w:rFonts w:ascii="Arial" w:hAnsi="Arial" w:cs="Arial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1E7"/>
    <w:multiLevelType w:val="hybridMultilevel"/>
    <w:tmpl w:val="3AB8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6F82"/>
    <w:multiLevelType w:val="hybridMultilevel"/>
    <w:tmpl w:val="372A8D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F7AE5"/>
    <w:multiLevelType w:val="hybridMultilevel"/>
    <w:tmpl w:val="CE96FA8A"/>
    <w:lvl w:ilvl="0" w:tplc="83A86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703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3A1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AD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24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CA9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69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E6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946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2AFD"/>
    <w:multiLevelType w:val="hybridMultilevel"/>
    <w:tmpl w:val="C870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A2F9B"/>
    <w:multiLevelType w:val="hybridMultilevel"/>
    <w:tmpl w:val="EF40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A0A5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34126"/>
    <w:multiLevelType w:val="hybridMultilevel"/>
    <w:tmpl w:val="7450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C56E0"/>
    <w:multiLevelType w:val="hybridMultilevel"/>
    <w:tmpl w:val="8DB4A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75BA0"/>
    <w:multiLevelType w:val="hybridMultilevel"/>
    <w:tmpl w:val="34D6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1F037046"/>
    <w:multiLevelType w:val="hybridMultilevel"/>
    <w:tmpl w:val="E2789FD0"/>
    <w:lvl w:ilvl="0" w:tplc="F82EB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07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4CE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4F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45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2D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87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8B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0C0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C21A9"/>
    <w:multiLevelType w:val="hybridMultilevel"/>
    <w:tmpl w:val="18A250E6"/>
    <w:lvl w:ilvl="0" w:tplc="57ACD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2E9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C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04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EA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D4F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C8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CB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968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E788F"/>
    <w:multiLevelType w:val="hybridMultilevel"/>
    <w:tmpl w:val="923EE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552DC"/>
    <w:multiLevelType w:val="hybridMultilevel"/>
    <w:tmpl w:val="F8569882"/>
    <w:lvl w:ilvl="0" w:tplc="AAA27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4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56A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1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0F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363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7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2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CB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1743E"/>
    <w:multiLevelType w:val="hybridMultilevel"/>
    <w:tmpl w:val="6914A7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5D01C5"/>
    <w:multiLevelType w:val="hybridMultilevel"/>
    <w:tmpl w:val="1288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83FF8"/>
    <w:multiLevelType w:val="hybridMultilevel"/>
    <w:tmpl w:val="850CBD1A"/>
    <w:lvl w:ilvl="0" w:tplc="182A8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4D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4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87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EC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D03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2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6E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ED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A71564"/>
    <w:multiLevelType w:val="hybridMultilevel"/>
    <w:tmpl w:val="A3B83A18"/>
    <w:lvl w:ilvl="0" w:tplc="1B4CB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4B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0D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AE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C4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EF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65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A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A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5D950A4"/>
    <w:multiLevelType w:val="hybridMultilevel"/>
    <w:tmpl w:val="F8601A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8681B"/>
    <w:multiLevelType w:val="hybridMultilevel"/>
    <w:tmpl w:val="221870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425D2C"/>
    <w:multiLevelType w:val="hybridMultilevel"/>
    <w:tmpl w:val="7DE8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700F6"/>
    <w:multiLevelType w:val="hybridMultilevel"/>
    <w:tmpl w:val="0BE23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16A8A"/>
    <w:multiLevelType w:val="hybridMultilevel"/>
    <w:tmpl w:val="D6D8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A1DC3"/>
    <w:multiLevelType w:val="hybridMultilevel"/>
    <w:tmpl w:val="74A0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45B31"/>
    <w:multiLevelType w:val="hybridMultilevel"/>
    <w:tmpl w:val="45E2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F387C"/>
    <w:multiLevelType w:val="hybridMultilevel"/>
    <w:tmpl w:val="63EA97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C22622"/>
    <w:multiLevelType w:val="hybridMultilevel"/>
    <w:tmpl w:val="030ADB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D273D"/>
    <w:multiLevelType w:val="hybridMultilevel"/>
    <w:tmpl w:val="136C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51A8F"/>
    <w:multiLevelType w:val="hybridMultilevel"/>
    <w:tmpl w:val="D130AC38"/>
    <w:lvl w:ilvl="0" w:tplc="887A1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566EF"/>
    <w:multiLevelType w:val="hybridMultilevel"/>
    <w:tmpl w:val="72AEF3BA"/>
    <w:lvl w:ilvl="0" w:tplc="C44AB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37FE6"/>
    <w:multiLevelType w:val="hybridMultilevel"/>
    <w:tmpl w:val="473C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E0D1B"/>
    <w:multiLevelType w:val="hybridMultilevel"/>
    <w:tmpl w:val="F2DC959C"/>
    <w:lvl w:ilvl="0" w:tplc="24E4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CB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E1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25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EAF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A8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E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4C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E6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1BC0C58"/>
    <w:multiLevelType w:val="hybridMultilevel"/>
    <w:tmpl w:val="576AE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7EF9"/>
    <w:multiLevelType w:val="hybridMultilevel"/>
    <w:tmpl w:val="5F5A9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30BBD"/>
    <w:multiLevelType w:val="hybridMultilevel"/>
    <w:tmpl w:val="1F0C7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4070"/>
    <w:multiLevelType w:val="hybridMultilevel"/>
    <w:tmpl w:val="89200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994BD1"/>
    <w:multiLevelType w:val="hybridMultilevel"/>
    <w:tmpl w:val="BAAE5912"/>
    <w:lvl w:ilvl="0" w:tplc="5ADE8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8F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4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A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6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9C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A8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A9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C9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CC8679A"/>
    <w:multiLevelType w:val="hybridMultilevel"/>
    <w:tmpl w:val="D168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D2121"/>
    <w:multiLevelType w:val="hybridMultilevel"/>
    <w:tmpl w:val="908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D45587"/>
    <w:multiLevelType w:val="hybridMultilevel"/>
    <w:tmpl w:val="E7683E84"/>
    <w:lvl w:ilvl="0" w:tplc="C44AB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B112A"/>
    <w:multiLevelType w:val="hybridMultilevel"/>
    <w:tmpl w:val="8F923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84524648">
    <w:abstractNumId w:val="4"/>
  </w:num>
  <w:num w:numId="2" w16cid:durableId="908854796">
    <w:abstractNumId w:val="0"/>
  </w:num>
  <w:num w:numId="3" w16cid:durableId="1321350670">
    <w:abstractNumId w:val="11"/>
  </w:num>
  <w:num w:numId="4" w16cid:durableId="1898514049">
    <w:abstractNumId w:val="30"/>
  </w:num>
  <w:num w:numId="5" w16cid:durableId="1746801763">
    <w:abstractNumId w:val="5"/>
  </w:num>
  <w:num w:numId="6" w16cid:durableId="474490217">
    <w:abstractNumId w:val="12"/>
  </w:num>
  <w:num w:numId="7" w16cid:durableId="1057390415">
    <w:abstractNumId w:val="46"/>
  </w:num>
  <w:num w:numId="8" w16cid:durableId="983655410">
    <w:abstractNumId w:val="28"/>
  </w:num>
  <w:num w:numId="9" w16cid:durableId="805318230">
    <w:abstractNumId w:val="21"/>
  </w:num>
  <w:num w:numId="10" w16cid:durableId="697464003">
    <w:abstractNumId w:val="22"/>
  </w:num>
  <w:num w:numId="11" w16cid:durableId="185021020">
    <w:abstractNumId w:val="15"/>
  </w:num>
  <w:num w:numId="12" w16cid:durableId="1452356147">
    <w:abstractNumId w:val="38"/>
  </w:num>
  <w:num w:numId="13" w16cid:durableId="1945961713">
    <w:abstractNumId w:val="43"/>
  </w:num>
  <w:num w:numId="14" w16cid:durableId="672150633">
    <w:abstractNumId w:val="20"/>
  </w:num>
  <w:num w:numId="15" w16cid:durableId="472333824">
    <w:abstractNumId w:val="23"/>
  </w:num>
  <w:num w:numId="16" w16cid:durableId="1598950938">
    <w:abstractNumId w:val="3"/>
  </w:num>
  <w:num w:numId="17" w16cid:durableId="2009628489">
    <w:abstractNumId w:val="13"/>
  </w:num>
  <w:num w:numId="18" w16cid:durableId="162859810">
    <w:abstractNumId w:val="17"/>
  </w:num>
  <w:num w:numId="19" w16cid:durableId="1710572160">
    <w:abstractNumId w:val="14"/>
  </w:num>
  <w:num w:numId="20" w16cid:durableId="612520372">
    <w:abstractNumId w:val="44"/>
  </w:num>
  <w:num w:numId="21" w16cid:durableId="1715887468">
    <w:abstractNumId w:val="1"/>
  </w:num>
  <w:num w:numId="22" w16cid:durableId="110327179">
    <w:abstractNumId w:val="48"/>
  </w:num>
  <w:num w:numId="23" w16cid:durableId="1833913936">
    <w:abstractNumId w:val="8"/>
  </w:num>
  <w:num w:numId="24" w16cid:durableId="779372960">
    <w:abstractNumId w:val="34"/>
  </w:num>
  <w:num w:numId="25" w16cid:durableId="1415125397">
    <w:abstractNumId w:val="45"/>
  </w:num>
  <w:num w:numId="26" w16cid:durableId="1776363722">
    <w:abstractNumId w:val="40"/>
  </w:num>
  <w:num w:numId="27" w16cid:durableId="599726372">
    <w:abstractNumId w:val="47"/>
  </w:num>
  <w:num w:numId="28" w16cid:durableId="2039546680">
    <w:abstractNumId w:val="36"/>
  </w:num>
  <w:num w:numId="29" w16cid:durableId="1929653192">
    <w:abstractNumId w:val="6"/>
  </w:num>
  <w:num w:numId="30" w16cid:durableId="1947424182">
    <w:abstractNumId w:val="31"/>
  </w:num>
  <w:num w:numId="31" w16cid:durableId="1218131709">
    <w:abstractNumId w:val="39"/>
  </w:num>
  <w:num w:numId="32" w16cid:durableId="1068989865">
    <w:abstractNumId w:val="26"/>
  </w:num>
  <w:num w:numId="33" w16cid:durableId="1583567422">
    <w:abstractNumId w:val="9"/>
  </w:num>
  <w:num w:numId="34" w16cid:durableId="922376927">
    <w:abstractNumId w:val="42"/>
  </w:num>
  <w:num w:numId="35" w16cid:durableId="604775456">
    <w:abstractNumId w:val="41"/>
  </w:num>
  <w:num w:numId="36" w16cid:durableId="390736254">
    <w:abstractNumId w:val="33"/>
  </w:num>
  <w:num w:numId="37" w16cid:durableId="143477773">
    <w:abstractNumId w:val="37"/>
  </w:num>
  <w:num w:numId="38" w16cid:durableId="1995451726">
    <w:abstractNumId w:val="29"/>
  </w:num>
  <w:num w:numId="39" w16cid:durableId="1378436117">
    <w:abstractNumId w:val="35"/>
  </w:num>
  <w:num w:numId="40" w16cid:durableId="195690716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57701144">
    <w:abstractNumId w:val="10"/>
  </w:num>
  <w:num w:numId="42" w16cid:durableId="138532490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9875078">
    <w:abstractNumId w:val="27"/>
  </w:num>
  <w:num w:numId="44" w16cid:durableId="380981150">
    <w:abstractNumId w:val="19"/>
  </w:num>
  <w:num w:numId="45" w16cid:durableId="130836490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82694630">
    <w:abstractNumId w:val="2"/>
  </w:num>
  <w:num w:numId="47" w16cid:durableId="1185703812">
    <w:abstractNumId w:val="16"/>
  </w:num>
  <w:num w:numId="48" w16cid:durableId="1311861465">
    <w:abstractNumId w:val="18"/>
  </w:num>
  <w:num w:numId="49" w16cid:durableId="205353243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14"/>
    <w:rsid w:val="00017614"/>
    <w:rsid w:val="00027678"/>
    <w:rsid w:val="00061501"/>
    <w:rsid w:val="000745CA"/>
    <w:rsid w:val="00091F12"/>
    <w:rsid w:val="000B651D"/>
    <w:rsid w:val="000C717A"/>
    <w:rsid w:val="000C7BD8"/>
    <w:rsid w:val="000D6A36"/>
    <w:rsid w:val="000F4126"/>
    <w:rsid w:val="00102A4C"/>
    <w:rsid w:val="00114A21"/>
    <w:rsid w:val="001572C7"/>
    <w:rsid w:val="001844CE"/>
    <w:rsid w:val="00191D21"/>
    <w:rsid w:val="001E72D1"/>
    <w:rsid w:val="00201295"/>
    <w:rsid w:val="00215A15"/>
    <w:rsid w:val="00220149"/>
    <w:rsid w:val="00257792"/>
    <w:rsid w:val="00264B8B"/>
    <w:rsid w:val="00285DB4"/>
    <w:rsid w:val="00291EBA"/>
    <w:rsid w:val="002B4A4C"/>
    <w:rsid w:val="002D5ED9"/>
    <w:rsid w:val="002E33B3"/>
    <w:rsid w:val="00334BE9"/>
    <w:rsid w:val="00341C24"/>
    <w:rsid w:val="003501B9"/>
    <w:rsid w:val="003910A9"/>
    <w:rsid w:val="003B327A"/>
    <w:rsid w:val="003B37B6"/>
    <w:rsid w:val="003D709E"/>
    <w:rsid w:val="003F1151"/>
    <w:rsid w:val="004032AA"/>
    <w:rsid w:val="00415D14"/>
    <w:rsid w:val="00452469"/>
    <w:rsid w:val="004539C6"/>
    <w:rsid w:val="00484ABB"/>
    <w:rsid w:val="004E5243"/>
    <w:rsid w:val="00514B26"/>
    <w:rsid w:val="00585118"/>
    <w:rsid w:val="005E734A"/>
    <w:rsid w:val="005F18B5"/>
    <w:rsid w:val="005F3F1D"/>
    <w:rsid w:val="005F578F"/>
    <w:rsid w:val="00652D25"/>
    <w:rsid w:val="00676ACA"/>
    <w:rsid w:val="006B34E9"/>
    <w:rsid w:val="006E6F3D"/>
    <w:rsid w:val="00705C28"/>
    <w:rsid w:val="00720CE4"/>
    <w:rsid w:val="007240B2"/>
    <w:rsid w:val="00745C72"/>
    <w:rsid w:val="007E7C08"/>
    <w:rsid w:val="00814C08"/>
    <w:rsid w:val="008171BA"/>
    <w:rsid w:val="0084401C"/>
    <w:rsid w:val="0085699D"/>
    <w:rsid w:val="008C51D4"/>
    <w:rsid w:val="008F1397"/>
    <w:rsid w:val="00901B9C"/>
    <w:rsid w:val="00903AF0"/>
    <w:rsid w:val="00932A4A"/>
    <w:rsid w:val="009871C3"/>
    <w:rsid w:val="00987603"/>
    <w:rsid w:val="00991A7A"/>
    <w:rsid w:val="009C23F5"/>
    <w:rsid w:val="009D20F7"/>
    <w:rsid w:val="00A13800"/>
    <w:rsid w:val="00A22CE7"/>
    <w:rsid w:val="00A555E3"/>
    <w:rsid w:val="00AA0BDE"/>
    <w:rsid w:val="00AB6AE3"/>
    <w:rsid w:val="00AF6D07"/>
    <w:rsid w:val="00B14F43"/>
    <w:rsid w:val="00B335B0"/>
    <w:rsid w:val="00B43793"/>
    <w:rsid w:val="00B73A49"/>
    <w:rsid w:val="00B82141"/>
    <w:rsid w:val="00B955C0"/>
    <w:rsid w:val="00B965F6"/>
    <w:rsid w:val="00BD64A3"/>
    <w:rsid w:val="00C30102"/>
    <w:rsid w:val="00C5127B"/>
    <w:rsid w:val="00C8058C"/>
    <w:rsid w:val="00C91F16"/>
    <w:rsid w:val="00CD7C0A"/>
    <w:rsid w:val="00D16861"/>
    <w:rsid w:val="00D17F5D"/>
    <w:rsid w:val="00D250C4"/>
    <w:rsid w:val="00D61B67"/>
    <w:rsid w:val="00DD5430"/>
    <w:rsid w:val="00DE489C"/>
    <w:rsid w:val="00E87951"/>
    <w:rsid w:val="00EA3305"/>
    <w:rsid w:val="00EB5736"/>
    <w:rsid w:val="00EF315F"/>
    <w:rsid w:val="00EF3437"/>
    <w:rsid w:val="00F07A9D"/>
    <w:rsid w:val="00F15157"/>
    <w:rsid w:val="00F57697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327A5902"/>
  <w15:docId w15:val="{0CE9E675-6A71-465E-9177-8FFB6635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B6AE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unhideWhenUsed/>
    <w:rsid w:val="00D61B67"/>
  </w:style>
  <w:style w:type="character" w:customStyle="1" w:styleId="Heading5Char">
    <w:name w:val="Heading 5 Char"/>
    <w:basedOn w:val="DefaultParagraphFont"/>
    <w:link w:val="Heading5"/>
    <w:rsid w:val="00AB6AE3"/>
    <w:rPr>
      <w:rFonts w:ascii="Arial" w:eastAsia="Times New Roman" w:hAnsi="Arial" w:cs="Times New Roman"/>
      <w:b/>
      <w:szCs w:val="20"/>
      <w:u w:val="single"/>
    </w:rPr>
  </w:style>
  <w:style w:type="paragraph" w:customStyle="1" w:styleId="Default">
    <w:name w:val="Default"/>
    <w:rsid w:val="00EA3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Emphasis">
    <w:name w:val="Emphasis"/>
    <w:uiPriority w:val="20"/>
    <w:qFormat/>
    <w:rsid w:val="00987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75E1-A47E-4C3F-A18F-CDCDE254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Plummer</dc:creator>
  <cp:lastModifiedBy>Griffiths, John</cp:lastModifiedBy>
  <cp:revision>3</cp:revision>
  <cp:lastPrinted>2016-10-06T11:50:00Z</cp:lastPrinted>
  <dcterms:created xsi:type="dcterms:W3CDTF">2022-10-19T09:08:00Z</dcterms:created>
  <dcterms:modified xsi:type="dcterms:W3CDTF">2023-04-19T12:34:00Z</dcterms:modified>
</cp:coreProperties>
</file>