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24F98" w14:textId="4F8081A3" w:rsidR="00B14F43" w:rsidRPr="002B6DBA" w:rsidRDefault="0023556F" w:rsidP="00C61003">
      <w:pPr>
        <w:pStyle w:val="Default"/>
        <w:rPr>
          <w:b w:val="0"/>
          <w:bCs/>
          <w:color w:val="auto"/>
          <w:sz w:val="22"/>
          <w:szCs w:val="22"/>
        </w:rPr>
      </w:pPr>
      <w:r>
        <w:rPr>
          <w:color w:val="auto"/>
          <w:sz w:val="22"/>
          <w:szCs w:val="22"/>
        </w:rPr>
        <w:t>Alternat</w:t>
      </w:r>
      <w:r w:rsidR="00494758">
        <w:rPr>
          <w:color w:val="auto"/>
          <w:sz w:val="22"/>
          <w:szCs w:val="22"/>
        </w:rPr>
        <w:t>i</w:t>
      </w:r>
      <w:r>
        <w:rPr>
          <w:color w:val="auto"/>
          <w:sz w:val="22"/>
          <w:szCs w:val="22"/>
        </w:rPr>
        <w:t>ve Provision Specialist Taskforce – Taskforce Manager</w:t>
      </w:r>
    </w:p>
    <w:p w14:paraId="6CF45268" w14:textId="77777777" w:rsidR="00C61003" w:rsidRPr="002B6DBA" w:rsidRDefault="00C61003" w:rsidP="00C61003">
      <w:pPr>
        <w:pStyle w:val="Default"/>
        <w:rPr>
          <w:b w:val="0"/>
          <w:bCs/>
          <w:color w:val="auto"/>
          <w:sz w:val="22"/>
          <w:szCs w:val="22"/>
        </w:rPr>
      </w:pPr>
    </w:p>
    <w:p w14:paraId="740A57F7" w14:textId="4C6881A7" w:rsidR="005F18B5" w:rsidRPr="005960B3" w:rsidRDefault="003F0F5D">
      <w:pPr>
        <w:rPr>
          <w:rFonts w:ascii="Arial" w:hAnsi="Arial"/>
          <w:b/>
          <w:color w:val="auto"/>
        </w:rPr>
      </w:pPr>
      <w:r>
        <w:rPr>
          <w:rFonts w:ascii="Arial" w:hAnsi="Arial"/>
          <w:b/>
          <w:color w:val="auto"/>
        </w:rPr>
        <w:t>SO2</w:t>
      </w:r>
    </w:p>
    <w:p w14:paraId="4BDD860E" w14:textId="77777777" w:rsidR="005F18B5" w:rsidRPr="005960B3" w:rsidRDefault="00DD5430">
      <w:pPr>
        <w:rPr>
          <w:rFonts w:ascii="Arial" w:hAnsi="Arial"/>
          <w:b/>
          <w:color w:val="auto"/>
        </w:rPr>
      </w:pPr>
      <w:r w:rsidRPr="005960B3">
        <w:rPr>
          <w:rFonts w:ascii="Arial" w:hAnsi="Arial"/>
          <w:color w:val="auto"/>
        </w:rPr>
        <w:t>Job Description</w:t>
      </w:r>
    </w:p>
    <w:tbl>
      <w:tblPr>
        <w:tblStyle w:val="TableGrid"/>
        <w:tblW w:w="0" w:type="auto"/>
        <w:tblLook w:val="04A0" w:firstRow="1" w:lastRow="0" w:firstColumn="1" w:lastColumn="0" w:noHBand="0" w:noVBand="1"/>
      </w:tblPr>
      <w:tblGrid>
        <w:gridCol w:w="9016"/>
      </w:tblGrid>
      <w:tr w:rsidR="005F18B5" w:rsidRPr="002B6DBA" w14:paraId="412F55B2" w14:textId="77777777" w:rsidTr="004E5243">
        <w:tc>
          <w:tcPr>
            <w:tcW w:w="9242" w:type="dxa"/>
            <w:shd w:val="clear" w:color="auto" w:fill="808080" w:themeFill="background1" w:themeFillShade="80"/>
          </w:tcPr>
          <w:p w14:paraId="0C6CB383" w14:textId="77777777" w:rsidR="001844CE" w:rsidRPr="005960B3" w:rsidRDefault="005F18B5" w:rsidP="001844CE">
            <w:pPr>
              <w:rPr>
                <w:rFonts w:ascii="Arial" w:hAnsi="Arial"/>
                <w:b/>
                <w:color w:val="FFFFFF" w:themeColor="background1"/>
              </w:rPr>
            </w:pPr>
            <w:r w:rsidRPr="005960B3">
              <w:rPr>
                <w:rFonts w:ascii="Arial" w:hAnsi="Arial"/>
                <w:color w:val="FFFFFF" w:themeColor="background1"/>
              </w:rPr>
              <w:t>Job Purpose</w:t>
            </w:r>
          </w:p>
        </w:tc>
      </w:tr>
      <w:tr w:rsidR="005F18B5" w:rsidRPr="002B6DBA" w14:paraId="25878F57" w14:textId="77777777" w:rsidTr="00DD5430">
        <w:tc>
          <w:tcPr>
            <w:tcW w:w="9242" w:type="dxa"/>
          </w:tcPr>
          <w:p w14:paraId="23DD4A3D" w14:textId="77777777" w:rsidR="005F18B5" w:rsidRDefault="00E6375D" w:rsidP="00E6375D">
            <w:pPr>
              <w:pStyle w:val="Default"/>
              <w:ind w:right="-24"/>
              <w:rPr>
                <w:b w:val="0"/>
                <w:sz w:val="22"/>
                <w:szCs w:val="22"/>
              </w:rPr>
            </w:pPr>
            <w:r>
              <w:rPr>
                <w:b w:val="0"/>
                <w:sz w:val="22"/>
                <w:szCs w:val="22"/>
              </w:rPr>
              <w:t>T</w:t>
            </w:r>
            <w:r w:rsidRPr="00E6375D">
              <w:rPr>
                <w:b w:val="0"/>
                <w:sz w:val="22"/>
                <w:szCs w:val="22"/>
              </w:rPr>
              <w:t xml:space="preserve">he Taskforce Manager will lead a multi-disciplinary specialist taskforce </w:t>
            </w:r>
            <w:r w:rsidR="001F0BDA">
              <w:rPr>
                <w:b w:val="0"/>
                <w:sz w:val="22"/>
                <w:szCs w:val="22"/>
              </w:rPr>
              <w:t>based at The Linden Centre and supporting young people across the borough</w:t>
            </w:r>
            <w:r w:rsidRPr="00E6375D">
              <w:rPr>
                <w:b w:val="0"/>
                <w:sz w:val="22"/>
                <w:szCs w:val="22"/>
              </w:rPr>
              <w:t xml:space="preserve">. The role involves coordinating the efforts of various specialists to improve outcomes for CYP in </w:t>
            </w:r>
            <w:r w:rsidR="00745873">
              <w:rPr>
                <w:b w:val="0"/>
                <w:sz w:val="22"/>
                <w:szCs w:val="22"/>
              </w:rPr>
              <w:t>Telford &amp; Wrekin</w:t>
            </w:r>
            <w:r w:rsidRPr="00E6375D">
              <w:rPr>
                <w:b w:val="0"/>
                <w:sz w:val="22"/>
                <w:szCs w:val="22"/>
              </w:rPr>
              <w:t xml:space="preserve"> Schools and AP settings, ensuring integrated, child-centred support</w:t>
            </w:r>
            <w:r w:rsidR="003C46EE">
              <w:rPr>
                <w:b w:val="0"/>
                <w:sz w:val="22"/>
                <w:szCs w:val="22"/>
              </w:rPr>
              <w:t xml:space="preserve">. The Alternative Provision Specialist Taskforce </w:t>
            </w:r>
            <w:r w:rsidR="00B431CA">
              <w:rPr>
                <w:b w:val="0"/>
                <w:sz w:val="22"/>
                <w:szCs w:val="22"/>
              </w:rPr>
              <w:t xml:space="preserve">(APST) </w:t>
            </w:r>
            <w:r w:rsidR="003C46EE">
              <w:rPr>
                <w:b w:val="0"/>
                <w:sz w:val="22"/>
                <w:szCs w:val="22"/>
              </w:rPr>
              <w:t xml:space="preserve">will form part of the </w:t>
            </w:r>
            <w:r w:rsidR="00B431CA">
              <w:rPr>
                <w:b w:val="0"/>
                <w:sz w:val="22"/>
                <w:szCs w:val="22"/>
              </w:rPr>
              <w:t xml:space="preserve">Experts at Hand (EAH) model and therefore this potholder will work closely with </w:t>
            </w:r>
            <w:r w:rsidR="00461292">
              <w:rPr>
                <w:b w:val="0"/>
                <w:sz w:val="22"/>
                <w:szCs w:val="22"/>
              </w:rPr>
              <w:t xml:space="preserve">other members of the EAH Team to ensure a </w:t>
            </w:r>
            <w:r w:rsidR="009B1261">
              <w:rPr>
                <w:b w:val="0"/>
                <w:sz w:val="22"/>
                <w:szCs w:val="22"/>
              </w:rPr>
              <w:t>coordinated response across all schools and settings.</w:t>
            </w:r>
          </w:p>
          <w:p w14:paraId="0EF4DC8E" w14:textId="77777777" w:rsidR="00B66891" w:rsidRDefault="00B66891" w:rsidP="00E6375D">
            <w:pPr>
              <w:pStyle w:val="Default"/>
              <w:ind w:right="-24"/>
              <w:rPr>
                <w:b w:val="0"/>
                <w:sz w:val="22"/>
                <w:szCs w:val="22"/>
              </w:rPr>
            </w:pPr>
          </w:p>
          <w:p w14:paraId="28B8351C" w14:textId="77777777" w:rsidR="00DC0DDE" w:rsidRDefault="00DC0DDE" w:rsidP="00E6375D">
            <w:pPr>
              <w:pStyle w:val="Default"/>
              <w:ind w:right="-24"/>
              <w:rPr>
                <w:b w:val="0"/>
                <w:sz w:val="22"/>
                <w:szCs w:val="22"/>
              </w:rPr>
            </w:pPr>
            <w:r>
              <w:rPr>
                <w:b w:val="0"/>
                <w:sz w:val="22"/>
                <w:szCs w:val="22"/>
              </w:rPr>
              <w:t xml:space="preserve">The Taskforce Manager will be the school facing interface with The Linden Centre and will not only </w:t>
            </w:r>
            <w:r w:rsidR="00987A77">
              <w:rPr>
                <w:b w:val="0"/>
                <w:sz w:val="22"/>
                <w:szCs w:val="22"/>
              </w:rPr>
              <w:t xml:space="preserve">lead the multidisciplinary team working in schools but will also lead on the </w:t>
            </w:r>
            <w:r w:rsidR="000437FC">
              <w:rPr>
                <w:b w:val="0"/>
                <w:sz w:val="22"/>
                <w:szCs w:val="22"/>
              </w:rPr>
              <w:t>planning process for young people integrating from mainstream into the Linden Centre and vice versa</w:t>
            </w:r>
            <w:r w:rsidR="00994462">
              <w:rPr>
                <w:b w:val="0"/>
                <w:sz w:val="22"/>
                <w:szCs w:val="22"/>
              </w:rPr>
              <w:t>; working closely with schools and families to ensure holistic support.</w:t>
            </w:r>
          </w:p>
          <w:p w14:paraId="073208C8" w14:textId="3B963C7F" w:rsidR="00B66891" w:rsidRPr="005960B3" w:rsidRDefault="00B66891" w:rsidP="00E6375D">
            <w:pPr>
              <w:pStyle w:val="Default"/>
              <w:ind w:right="-24"/>
              <w:rPr>
                <w:sz w:val="22"/>
                <w:szCs w:val="22"/>
              </w:rPr>
            </w:pPr>
          </w:p>
        </w:tc>
      </w:tr>
      <w:tr w:rsidR="005F18B5" w:rsidRPr="002B6DBA" w14:paraId="03687C92" w14:textId="77777777" w:rsidTr="004E5243">
        <w:tc>
          <w:tcPr>
            <w:tcW w:w="9242" w:type="dxa"/>
            <w:shd w:val="clear" w:color="auto" w:fill="808080" w:themeFill="background1" w:themeFillShade="80"/>
          </w:tcPr>
          <w:p w14:paraId="5C92B64D" w14:textId="77777777" w:rsidR="005F18B5" w:rsidRPr="005960B3" w:rsidRDefault="005F18B5" w:rsidP="001844CE">
            <w:pPr>
              <w:rPr>
                <w:rFonts w:ascii="Arial" w:hAnsi="Arial"/>
                <w:b/>
                <w:color w:val="FFFFFF" w:themeColor="background1"/>
              </w:rPr>
            </w:pPr>
            <w:r w:rsidRPr="005960B3">
              <w:rPr>
                <w:rFonts w:ascii="Arial" w:hAnsi="Arial"/>
                <w:color w:val="FFFFFF" w:themeColor="background1"/>
              </w:rPr>
              <w:t xml:space="preserve">Major Tasks </w:t>
            </w:r>
          </w:p>
        </w:tc>
      </w:tr>
      <w:tr w:rsidR="005F18B5" w:rsidRPr="002B6DBA" w14:paraId="6AA01063" w14:textId="77777777" w:rsidTr="00DD5430">
        <w:tc>
          <w:tcPr>
            <w:tcW w:w="9242" w:type="dxa"/>
          </w:tcPr>
          <w:p w14:paraId="310B2E36" w14:textId="77777777" w:rsidR="00C507EF" w:rsidRPr="00B66891" w:rsidRDefault="00C507EF" w:rsidP="00C507EF">
            <w:pPr>
              <w:pStyle w:val="Default"/>
              <w:ind w:right="-24"/>
              <w:rPr>
                <w:sz w:val="22"/>
                <w:szCs w:val="22"/>
              </w:rPr>
            </w:pPr>
            <w:r w:rsidRPr="00B66891">
              <w:rPr>
                <w:sz w:val="22"/>
                <w:szCs w:val="22"/>
              </w:rPr>
              <w:t>Leadership and Coordination:</w:t>
            </w:r>
          </w:p>
          <w:p w14:paraId="14F8A463" w14:textId="77777777" w:rsidR="00C507EF" w:rsidRPr="00C507EF" w:rsidRDefault="00C507EF" w:rsidP="00B66891">
            <w:pPr>
              <w:pStyle w:val="Default"/>
              <w:numPr>
                <w:ilvl w:val="0"/>
                <w:numId w:val="41"/>
              </w:numPr>
              <w:ind w:right="-24"/>
              <w:rPr>
                <w:b w:val="0"/>
                <w:bCs/>
                <w:sz w:val="22"/>
                <w:szCs w:val="22"/>
              </w:rPr>
            </w:pPr>
            <w:r w:rsidRPr="00C507EF">
              <w:rPr>
                <w:b w:val="0"/>
                <w:bCs/>
                <w:sz w:val="22"/>
                <w:szCs w:val="22"/>
              </w:rPr>
              <w:t>Lead and manage the taskforce, ensuring effective collaboration among team members.</w:t>
            </w:r>
          </w:p>
          <w:p w14:paraId="21C72A7B" w14:textId="77777777" w:rsidR="00C507EF" w:rsidRPr="00C507EF" w:rsidRDefault="00C507EF" w:rsidP="00B66891">
            <w:pPr>
              <w:pStyle w:val="Default"/>
              <w:numPr>
                <w:ilvl w:val="0"/>
                <w:numId w:val="41"/>
              </w:numPr>
              <w:ind w:right="-24"/>
              <w:rPr>
                <w:b w:val="0"/>
                <w:bCs/>
                <w:sz w:val="22"/>
                <w:szCs w:val="22"/>
              </w:rPr>
            </w:pPr>
            <w:r w:rsidRPr="00C507EF">
              <w:rPr>
                <w:b w:val="0"/>
                <w:bCs/>
                <w:sz w:val="22"/>
                <w:szCs w:val="22"/>
              </w:rPr>
              <w:t>Schedule and chair regular taskforce meetings to review progress at individual CYP level and plan interventions.</w:t>
            </w:r>
          </w:p>
          <w:p w14:paraId="70B57338" w14:textId="77777777" w:rsidR="00C507EF" w:rsidRDefault="00C507EF" w:rsidP="00B66891">
            <w:pPr>
              <w:pStyle w:val="Default"/>
              <w:numPr>
                <w:ilvl w:val="0"/>
                <w:numId w:val="41"/>
              </w:numPr>
              <w:ind w:right="-24"/>
              <w:rPr>
                <w:b w:val="0"/>
                <w:bCs/>
                <w:sz w:val="22"/>
                <w:szCs w:val="22"/>
              </w:rPr>
            </w:pPr>
            <w:r w:rsidRPr="00C507EF">
              <w:rPr>
                <w:b w:val="0"/>
                <w:bCs/>
                <w:sz w:val="22"/>
                <w:szCs w:val="22"/>
              </w:rPr>
              <w:t>Act as the main point of contact for the taskforce, facilitating communication between team members and external partners.</w:t>
            </w:r>
          </w:p>
          <w:p w14:paraId="6F1DDD4C" w14:textId="642AC21E" w:rsidR="00CA733B" w:rsidRDefault="00CA733B" w:rsidP="00B66891">
            <w:pPr>
              <w:pStyle w:val="Default"/>
              <w:numPr>
                <w:ilvl w:val="0"/>
                <w:numId w:val="41"/>
              </w:numPr>
              <w:ind w:right="-24"/>
              <w:rPr>
                <w:b w:val="0"/>
                <w:bCs/>
                <w:sz w:val="22"/>
                <w:szCs w:val="22"/>
              </w:rPr>
            </w:pPr>
            <w:r w:rsidRPr="00CA733B">
              <w:rPr>
                <w:b w:val="0"/>
                <w:bCs/>
                <w:sz w:val="22"/>
                <w:szCs w:val="22"/>
              </w:rPr>
              <w:t>Co-ordinating and managing the team’s casework, including referral and triage management</w:t>
            </w:r>
            <w:r w:rsidR="009E71BE">
              <w:rPr>
                <w:b w:val="0"/>
                <w:bCs/>
                <w:sz w:val="22"/>
                <w:szCs w:val="22"/>
              </w:rPr>
              <w:t>.</w:t>
            </w:r>
          </w:p>
          <w:p w14:paraId="09952304" w14:textId="00428FDD" w:rsidR="00B0475F" w:rsidRPr="00C507EF" w:rsidRDefault="00B0475F" w:rsidP="00B66891">
            <w:pPr>
              <w:pStyle w:val="Default"/>
              <w:numPr>
                <w:ilvl w:val="0"/>
                <w:numId w:val="41"/>
              </w:numPr>
              <w:ind w:right="-24"/>
              <w:rPr>
                <w:b w:val="0"/>
                <w:bCs/>
                <w:sz w:val="22"/>
                <w:szCs w:val="22"/>
              </w:rPr>
            </w:pPr>
            <w:r>
              <w:rPr>
                <w:b w:val="0"/>
                <w:bCs/>
                <w:sz w:val="22"/>
                <w:szCs w:val="22"/>
              </w:rPr>
              <w:t xml:space="preserve">As a member of the Experts at Hand </w:t>
            </w:r>
            <w:r w:rsidR="00A762B5">
              <w:rPr>
                <w:b w:val="0"/>
                <w:bCs/>
                <w:sz w:val="22"/>
                <w:szCs w:val="22"/>
              </w:rPr>
              <w:t xml:space="preserve">Leadership Team, ensure that the APST support and advice in schools provides a coherent </w:t>
            </w:r>
            <w:r w:rsidR="00921B90">
              <w:rPr>
                <w:b w:val="0"/>
                <w:bCs/>
                <w:sz w:val="22"/>
                <w:szCs w:val="22"/>
              </w:rPr>
              <w:t>support package with the wider EAH Team.</w:t>
            </w:r>
          </w:p>
          <w:p w14:paraId="7C121092" w14:textId="77777777" w:rsidR="00C507EF" w:rsidRPr="00C507EF" w:rsidRDefault="00C507EF" w:rsidP="00C507EF">
            <w:pPr>
              <w:pStyle w:val="Default"/>
              <w:ind w:right="-24"/>
              <w:rPr>
                <w:b w:val="0"/>
                <w:bCs/>
                <w:sz w:val="22"/>
                <w:szCs w:val="22"/>
              </w:rPr>
            </w:pPr>
          </w:p>
          <w:p w14:paraId="5C129A29" w14:textId="77777777" w:rsidR="00C507EF" w:rsidRPr="00921B90" w:rsidRDefault="00C507EF" w:rsidP="00C507EF">
            <w:pPr>
              <w:pStyle w:val="Default"/>
              <w:ind w:right="-24"/>
              <w:rPr>
                <w:sz w:val="22"/>
                <w:szCs w:val="22"/>
              </w:rPr>
            </w:pPr>
            <w:r w:rsidRPr="00921B90">
              <w:rPr>
                <w:sz w:val="22"/>
                <w:szCs w:val="22"/>
              </w:rPr>
              <w:t>Strategic Planning:</w:t>
            </w:r>
          </w:p>
          <w:p w14:paraId="50B1111A" w14:textId="77777777" w:rsidR="00C507EF" w:rsidRPr="00C507EF" w:rsidRDefault="00C507EF" w:rsidP="00921B90">
            <w:pPr>
              <w:pStyle w:val="Default"/>
              <w:numPr>
                <w:ilvl w:val="0"/>
                <w:numId w:val="42"/>
              </w:numPr>
              <w:ind w:right="-24"/>
              <w:rPr>
                <w:b w:val="0"/>
                <w:bCs/>
                <w:sz w:val="22"/>
                <w:szCs w:val="22"/>
              </w:rPr>
            </w:pPr>
            <w:r w:rsidRPr="00C507EF">
              <w:rPr>
                <w:b w:val="0"/>
                <w:bCs/>
                <w:sz w:val="22"/>
                <w:szCs w:val="22"/>
              </w:rPr>
              <w:t>Identify and address gaps in service provision, ensuring comprehensive support for all pupils.</w:t>
            </w:r>
          </w:p>
          <w:p w14:paraId="33E9F61A" w14:textId="77777777" w:rsidR="00C507EF" w:rsidRPr="00C507EF" w:rsidRDefault="00C507EF" w:rsidP="00921B90">
            <w:pPr>
              <w:pStyle w:val="Default"/>
              <w:numPr>
                <w:ilvl w:val="0"/>
                <w:numId w:val="42"/>
              </w:numPr>
              <w:ind w:right="-24"/>
              <w:rPr>
                <w:b w:val="0"/>
                <w:bCs/>
                <w:sz w:val="22"/>
                <w:szCs w:val="22"/>
              </w:rPr>
            </w:pPr>
            <w:r w:rsidRPr="00C507EF">
              <w:rPr>
                <w:b w:val="0"/>
                <w:bCs/>
                <w:sz w:val="22"/>
                <w:szCs w:val="22"/>
              </w:rPr>
              <w:t>Set clear objectives and performance indicators for the taskforce.</w:t>
            </w:r>
          </w:p>
          <w:p w14:paraId="31930D40" w14:textId="77777777" w:rsidR="00C507EF" w:rsidRPr="00C507EF" w:rsidRDefault="00C507EF" w:rsidP="00C507EF">
            <w:pPr>
              <w:pStyle w:val="Default"/>
              <w:ind w:right="-24"/>
              <w:rPr>
                <w:b w:val="0"/>
                <w:bCs/>
                <w:sz w:val="22"/>
                <w:szCs w:val="22"/>
              </w:rPr>
            </w:pPr>
          </w:p>
          <w:p w14:paraId="717026DD" w14:textId="77777777" w:rsidR="00C507EF" w:rsidRPr="00C5189A" w:rsidRDefault="00C507EF" w:rsidP="00C507EF">
            <w:pPr>
              <w:pStyle w:val="Default"/>
              <w:ind w:right="-24"/>
              <w:rPr>
                <w:sz w:val="22"/>
                <w:szCs w:val="22"/>
              </w:rPr>
            </w:pPr>
            <w:r w:rsidRPr="00C5189A">
              <w:rPr>
                <w:sz w:val="22"/>
                <w:szCs w:val="22"/>
              </w:rPr>
              <w:t>Partnership Working:</w:t>
            </w:r>
          </w:p>
          <w:p w14:paraId="768FEB96" w14:textId="77777777" w:rsidR="00C507EF" w:rsidRPr="00C507EF" w:rsidRDefault="00C507EF" w:rsidP="00C5189A">
            <w:pPr>
              <w:pStyle w:val="Default"/>
              <w:numPr>
                <w:ilvl w:val="0"/>
                <w:numId w:val="43"/>
              </w:numPr>
              <w:ind w:right="-24"/>
              <w:rPr>
                <w:b w:val="0"/>
                <w:bCs/>
                <w:sz w:val="22"/>
                <w:szCs w:val="22"/>
              </w:rPr>
            </w:pPr>
            <w:r w:rsidRPr="00C507EF">
              <w:rPr>
                <w:b w:val="0"/>
                <w:bCs/>
                <w:sz w:val="22"/>
                <w:szCs w:val="22"/>
              </w:rPr>
              <w:t>Foster strong partnerships with external agencies, the local authority, health partners and other stakeholders.</w:t>
            </w:r>
          </w:p>
          <w:p w14:paraId="0A4DCAB6" w14:textId="77777777" w:rsidR="00C507EF" w:rsidRPr="00C507EF" w:rsidRDefault="00C507EF" w:rsidP="00C5189A">
            <w:pPr>
              <w:pStyle w:val="Default"/>
              <w:numPr>
                <w:ilvl w:val="0"/>
                <w:numId w:val="43"/>
              </w:numPr>
              <w:ind w:right="-24"/>
              <w:rPr>
                <w:b w:val="0"/>
                <w:bCs/>
                <w:sz w:val="22"/>
                <w:szCs w:val="22"/>
              </w:rPr>
            </w:pPr>
            <w:r w:rsidRPr="00C507EF">
              <w:rPr>
                <w:b w:val="0"/>
                <w:bCs/>
                <w:sz w:val="22"/>
                <w:szCs w:val="22"/>
              </w:rPr>
              <w:t>Represent the taskforce at multi-agency meetings and forums.</w:t>
            </w:r>
          </w:p>
          <w:p w14:paraId="65666D46" w14:textId="77777777" w:rsidR="00C507EF" w:rsidRPr="00C507EF" w:rsidRDefault="00C507EF" w:rsidP="00C5189A">
            <w:pPr>
              <w:pStyle w:val="Default"/>
              <w:numPr>
                <w:ilvl w:val="0"/>
                <w:numId w:val="43"/>
              </w:numPr>
              <w:ind w:right="-24"/>
              <w:rPr>
                <w:b w:val="0"/>
                <w:bCs/>
                <w:sz w:val="22"/>
                <w:szCs w:val="22"/>
              </w:rPr>
            </w:pPr>
            <w:r w:rsidRPr="00C507EF">
              <w:rPr>
                <w:b w:val="0"/>
                <w:bCs/>
                <w:sz w:val="22"/>
                <w:szCs w:val="22"/>
              </w:rPr>
              <w:t xml:space="preserve">Full engage and collaborate with </w:t>
            </w:r>
            <w:proofErr w:type="gramStart"/>
            <w:r w:rsidRPr="00C507EF">
              <w:rPr>
                <w:b w:val="0"/>
                <w:bCs/>
                <w:sz w:val="22"/>
                <w:szCs w:val="22"/>
              </w:rPr>
              <w:t>parents</w:t>
            </w:r>
            <w:proofErr w:type="gramEnd"/>
            <w:r w:rsidRPr="00C507EF">
              <w:rPr>
                <w:b w:val="0"/>
                <w:bCs/>
                <w:sz w:val="22"/>
                <w:szCs w:val="22"/>
              </w:rPr>
              <w:t xml:space="preserve"> carers to ensure their involvement in the support process.</w:t>
            </w:r>
          </w:p>
          <w:p w14:paraId="257B095F" w14:textId="77777777" w:rsidR="00C507EF" w:rsidRPr="00C507EF" w:rsidRDefault="00C507EF" w:rsidP="00C507EF">
            <w:pPr>
              <w:pStyle w:val="Default"/>
              <w:ind w:right="-24"/>
              <w:rPr>
                <w:b w:val="0"/>
                <w:bCs/>
                <w:sz w:val="22"/>
                <w:szCs w:val="22"/>
              </w:rPr>
            </w:pPr>
          </w:p>
          <w:p w14:paraId="7C234D69" w14:textId="77777777" w:rsidR="00C507EF" w:rsidRPr="00C5189A" w:rsidRDefault="00C507EF" w:rsidP="00C507EF">
            <w:pPr>
              <w:pStyle w:val="Default"/>
              <w:ind w:right="-24"/>
              <w:rPr>
                <w:sz w:val="22"/>
                <w:szCs w:val="22"/>
              </w:rPr>
            </w:pPr>
            <w:r w:rsidRPr="00C5189A">
              <w:rPr>
                <w:sz w:val="22"/>
                <w:szCs w:val="22"/>
              </w:rPr>
              <w:t>Monitoring and Evaluation:</w:t>
            </w:r>
          </w:p>
          <w:p w14:paraId="715DB56B" w14:textId="77777777" w:rsidR="00C507EF" w:rsidRPr="00C507EF" w:rsidRDefault="00C507EF" w:rsidP="00C5189A">
            <w:pPr>
              <w:pStyle w:val="Default"/>
              <w:numPr>
                <w:ilvl w:val="0"/>
                <w:numId w:val="44"/>
              </w:numPr>
              <w:ind w:right="-24"/>
              <w:rPr>
                <w:b w:val="0"/>
                <w:bCs/>
                <w:sz w:val="22"/>
                <w:szCs w:val="22"/>
              </w:rPr>
            </w:pPr>
            <w:r w:rsidRPr="00C507EF">
              <w:rPr>
                <w:b w:val="0"/>
                <w:bCs/>
                <w:sz w:val="22"/>
                <w:szCs w:val="22"/>
              </w:rPr>
              <w:t>Oversee the monitoring and evaluation of the taskforce’s impact, ensuring continuous improvement.</w:t>
            </w:r>
          </w:p>
          <w:p w14:paraId="3305C8E0" w14:textId="77777777" w:rsidR="00C507EF" w:rsidRPr="00C507EF" w:rsidRDefault="00C507EF" w:rsidP="00C5189A">
            <w:pPr>
              <w:pStyle w:val="Default"/>
              <w:numPr>
                <w:ilvl w:val="0"/>
                <w:numId w:val="44"/>
              </w:numPr>
              <w:ind w:right="-24"/>
              <w:rPr>
                <w:b w:val="0"/>
                <w:bCs/>
                <w:sz w:val="22"/>
                <w:szCs w:val="22"/>
              </w:rPr>
            </w:pPr>
            <w:r w:rsidRPr="00C507EF">
              <w:rPr>
                <w:b w:val="0"/>
                <w:bCs/>
                <w:sz w:val="22"/>
                <w:szCs w:val="22"/>
              </w:rPr>
              <w:t>Collect and analyse data to measure the effectiveness of interventions.</w:t>
            </w:r>
          </w:p>
          <w:p w14:paraId="7FF80EB7" w14:textId="77777777" w:rsidR="00C507EF" w:rsidRPr="00C507EF" w:rsidRDefault="00C507EF" w:rsidP="00C5189A">
            <w:pPr>
              <w:pStyle w:val="Default"/>
              <w:numPr>
                <w:ilvl w:val="0"/>
                <w:numId w:val="44"/>
              </w:numPr>
              <w:ind w:right="-24"/>
              <w:rPr>
                <w:b w:val="0"/>
                <w:bCs/>
                <w:sz w:val="22"/>
                <w:szCs w:val="22"/>
              </w:rPr>
            </w:pPr>
            <w:r w:rsidRPr="00C507EF">
              <w:rPr>
                <w:b w:val="0"/>
                <w:bCs/>
                <w:sz w:val="22"/>
                <w:szCs w:val="22"/>
              </w:rPr>
              <w:t>Prepare and present regular reports on the taskforce’s activities and outcomes to the appropriate team.</w:t>
            </w:r>
          </w:p>
          <w:p w14:paraId="6A597E69" w14:textId="77777777" w:rsidR="00C507EF" w:rsidRPr="00C507EF" w:rsidRDefault="00C507EF" w:rsidP="00C507EF">
            <w:pPr>
              <w:pStyle w:val="Default"/>
              <w:ind w:right="-24"/>
              <w:rPr>
                <w:b w:val="0"/>
                <w:bCs/>
                <w:sz w:val="22"/>
                <w:szCs w:val="22"/>
              </w:rPr>
            </w:pPr>
          </w:p>
          <w:p w14:paraId="06536CC5" w14:textId="77777777" w:rsidR="00C507EF" w:rsidRPr="006165FC" w:rsidRDefault="00C507EF" w:rsidP="00C507EF">
            <w:pPr>
              <w:pStyle w:val="Default"/>
              <w:ind w:right="-24"/>
              <w:rPr>
                <w:sz w:val="22"/>
                <w:szCs w:val="22"/>
              </w:rPr>
            </w:pPr>
            <w:r w:rsidRPr="006165FC">
              <w:rPr>
                <w:sz w:val="22"/>
                <w:szCs w:val="22"/>
              </w:rPr>
              <w:lastRenderedPageBreak/>
              <w:t>Training and Development:</w:t>
            </w:r>
          </w:p>
          <w:p w14:paraId="49808740" w14:textId="77777777" w:rsidR="00C507EF" w:rsidRPr="00C507EF" w:rsidRDefault="00C507EF" w:rsidP="006165FC">
            <w:pPr>
              <w:pStyle w:val="Default"/>
              <w:numPr>
                <w:ilvl w:val="0"/>
                <w:numId w:val="45"/>
              </w:numPr>
              <w:ind w:right="-24"/>
              <w:rPr>
                <w:b w:val="0"/>
                <w:bCs/>
                <w:sz w:val="22"/>
                <w:szCs w:val="22"/>
              </w:rPr>
            </w:pPr>
            <w:r w:rsidRPr="00C507EF">
              <w:rPr>
                <w:b w:val="0"/>
                <w:bCs/>
                <w:sz w:val="22"/>
                <w:szCs w:val="22"/>
              </w:rPr>
              <w:t>Provide training and support to staff, promoting best practice and professional development.</w:t>
            </w:r>
          </w:p>
          <w:p w14:paraId="62D1793D" w14:textId="77777777" w:rsidR="00C507EF" w:rsidRPr="00C507EF" w:rsidRDefault="00C507EF" w:rsidP="006165FC">
            <w:pPr>
              <w:pStyle w:val="Default"/>
              <w:numPr>
                <w:ilvl w:val="0"/>
                <w:numId w:val="45"/>
              </w:numPr>
              <w:ind w:right="-24"/>
              <w:rPr>
                <w:b w:val="0"/>
                <w:bCs/>
                <w:sz w:val="22"/>
                <w:szCs w:val="22"/>
              </w:rPr>
            </w:pPr>
            <w:r w:rsidRPr="00C507EF">
              <w:rPr>
                <w:b w:val="0"/>
                <w:bCs/>
                <w:sz w:val="22"/>
                <w:szCs w:val="22"/>
              </w:rPr>
              <w:t>Organise workshops and training sessions for taskforce members and school staff.</w:t>
            </w:r>
          </w:p>
          <w:p w14:paraId="192514F2" w14:textId="77777777" w:rsidR="00C507EF" w:rsidRPr="00C507EF" w:rsidRDefault="00C507EF" w:rsidP="006165FC">
            <w:pPr>
              <w:pStyle w:val="Default"/>
              <w:numPr>
                <w:ilvl w:val="0"/>
                <w:numId w:val="45"/>
              </w:numPr>
              <w:ind w:right="-24"/>
              <w:rPr>
                <w:b w:val="0"/>
                <w:bCs/>
                <w:sz w:val="22"/>
                <w:szCs w:val="22"/>
              </w:rPr>
            </w:pPr>
            <w:r w:rsidRPr="00C507EF">
              <w:rPr>
                <w:b w:val="0"/>
                <w:bCs/>
                <w:sz w:val="22"/>
                <w:szCs w:val="22"/>
              </w:rPr>
              <w:t>Stay updated with the latest research and developments in alternative provision and related fields.</w:t>
            </w:r>
          </w:p>
          <w:p w14:paraId="24663FCC" w14:textId="77777777" w:rsidR="006165FC" w:rsidRDefault="006165FC" w:rsidP="00C507EF">
            <w:pPr>
              <w:pStyle w:val="Default"/>
              <w:ind w:right="-24"/>
              <w:rPr>
                <w:b w:val="0"/>
                <w:bCs/>
                <w:sz w:val="22"/>
                <w:szCs w:val="22"/>
              </w:rPr>
            </w:pPr>
          </w:p>
          <w:p w14:paraId="3EA13E16" w14:textId="36638EB3" w:rsidR="00C507EF" w:rsidRPr="004E027E" w:rsidRDefault="00C507EF" w:rsidP="00C507EF">
            <w:pPr>
              <w:pStyle w:val="Default"/>
              <w:ind w:right="-24"/>
              <w:rPr>
                <w:sz w:val="22"/>
                <w:szCs w:val="22"/>
              </w:rPr>
            </w:pPr>
            <w:r w:rsidRPr="004E027E">
              <w:rPr>
                <w:sz w:val="22"/>
                <w:szCs w:val="22"/>
              </w:rPr>
              <w:t>Case Management:</w:t>
            </w:r>
          </w:p>
          <w:p w14:paraId="4AD7B858" w14:textId="77777777" w:rsidR="00C507EF" w:rsidRPr="00C507EF" w:rsidRDefault="00C507EF" w:rsidP="004E027E">
            <w:pPr>
              <w:pStyle w:val="Default"/>
              <w:numPr>
                <w:ilvl w:val="0"/>
                <w:numId w:val="46"/>
              </w:numPr>
              <w:ind w:right="-24"/>
              <w:rPr>
                <w:b w:val="0"/>
                <w:bCs/>
                <w:sz w:val="22"/>
                <w:szCs w:val="22"/>
              </w:rPr>
            </w:pPr>
            <w:r w:rsidRPr="00C507EF">
              <w:rPr>
                <w:b w:val="0"/>
                <w:bCs/>
                <w:sz w:val="22"/>
                <w:szCs w:val="22"/>
              </w:rPr>
              <w:t>Oversee case discussions, assessments, and referrals, ensuring timely and appropriate support for pupils.</w:t>
            </w:r>
          </w:p>
          <w:p w14:paraId="50C7E674" w14:textId="77777777" w:rsidR="00C507EF" w:rsidRPr="00C507EF" w:rsidRDefault="00C507EF" w:rsidP="004E027E">
            <w:pPr>
              <w:pStyle w:val="Default"/>
              <w:numPr>
                <w:ilvl w:val="0"/>
                <w:numId w:val="46"/>
              </w:numPr>
              <w:ind w:right="-24"/>
              <w:rPr>
                <w:b w:val="0"/>
                <w:bCs/>
                <w:sz w:val="22"/>
                <w:szCs w:val="22"/>
              </w:rPr>
            </w:pPr>
            <w:r w:rsidRPr="00C507EF">
              <w:rPr>
                <w:b w:val="0"/>
                <w:bCs/>
                <w:sz w:val="22"/>
                <w:szCs w:val="22"/>
              </w:rPr>
              <w:t>Coordinate the development of individualised support plans for CYP.</w:t>
            </w:r>
          </w:p>
          <w:p w14:paraId="1FE0CBDB" w14:textId="77777777" w:rsidR="00C507EF" w:rsidRPr="00C507EF" w:rsidRDefault="00C507EF" w:rsidP="004E027E">
            <w:pPr>
              <w:pStyle w:val="Default"/>
              <w:numPr>
                <w:ilvl w:val="0"/>
                <w:numId w:val="46"/>
              </w:numPr>
              <w:ind w:right="-24"/>
              <w:rPr>
                <w:b w:val="0"/>
                <w:bCs/>
                <w:sz w:val="22"/>
                <w:szCs w:val="22"/>
              </w:rPr>
            </w:pPr>
            <w:r w:rsidRPr="00C507EF">
              <w:rPr>
                <w:b w:val="0"/>
                <w:bCs/>
                <w:sz w:val="22"/>
                <w:szCs w:val="22"/>
              </w:rPr>
              <w:t>Ensure that all interventions are documented and reviewed regularly.</w:t>
            </w:r>
          </w:p>
          <w:p w14:paraId="0DF950A0" w14:textId="77777777" w:rsidR="00C507EF" w:rsidRPr="00C507EF" w:rsidRDefault="00C507EF" w:rsidP="00C507EF">
            <w:pPr>
              <w:pStyle w:val="Default"/>
              <w:ind w:right="-24"/>
              <w:rPr>
                <w:b w:val="0"/>
                <w:bCs/>
                <w:sz w:val="22"/>
                <w:szCs w:val="22"/>
              </w:rPr>
            </w:pPr>
          </w:p>
          <w:p w14:paraId="3096C937" w14:textId="77777777" w:rsidR="00C507EF" w:rsidRPr="00B63C13" w:rsidRDefault="00C507EF" w:rsidP="00C507EF">
            <w:pPr>
              <w:pStyle w:val="Default"/>
              <w:ind w:right="-24"/>
              <w:rPr>
                <w:sz w:val="22"/>
                <w:szCs w:val="22"/>
              </w:rPr>
            </w:pPr>
            <w:r w:rsidRPr="00B63C13">
              <w:rPr>
                <w:sz w:val="22"/>
                <w:szCs w:val="22"/>
              </w:rPr>
              <w:t>Data Management:</w:t>
            </w:r>
          </w:p>
          <w:p w14:paraId="23B21A93" w14:textId="77777777" w:rsidR="00C507EF" w:rsidRPr="00C507EF" w:rsidRDefault="00C507EF" w:rsidP="00B63C13">
            <w:pPr>
              <w:pStyle w:val="Default"/>
              <w:numPr>
                <w:ilvl w:val="0"/>
                <w:numId w:val="47"/>
              </w:numPr>
              <w:ind w:right="-24"/>
              <w:rPr>
                <w:b w:val="0"/>
                <w:bCs/>
                <w:sz w:val="22"/>
                <w:szCs w:val="22"/>
              </w:rPr>
            </w:pPr>
            <w:r w:rsidRPr="00C507EF">
              <w:rPr>
                <w:b w:val="0"/>
                <w:bCs/>
                <w:sz w:val="22"/>
                <w:szCs w:val="22"/>
              </w:rPr>
              <w:t>Ensure accurate record-keeping and data sharing in compliance with relevant data protection regulations.</w:t>
            </w:r>
          </w:p>
          <w:p w14:paraId="02B239D8" w14:textId="77777777" w:rsidR="00C507EF" w:rsidRPr="00C507EF" w:rsidRDefault="00C507EF" w:rsidP="00B63C13">
            <w:pPr>
              <w:pStyle w:val="Default"/>
              <w:numPr>
                <w:ilvl w:val="0"/>
                <w:numId w:val="47"/>
              </w:numPr>
              <w:ind w:right="-24"/>
              <w:rPr>
                <w:b w:val="0"/>
                <w:bCs/>
                <w:sz w:val="22"/>
                <w:szCs w:val="22"/>
              </w:rPr>
            </w:pPr>
            <w:r w:rsidRPr="00C507EF">
              <w:rPr>
                <w:b w:val="0"/>
                <w:bCs/>
                <w:sz w:val="22"/>
                <w:szCs w:val="22"/>
              </w:rPr>
              <w:t>Maintain confidentiality and data protection standards.</w:t>
            </w:r>
          </w:p>
          <w:p w14:paraId="0A61CF0A" w14:textId="77777777" w:rsidR="00C507EF" w:rsidRPr="00C507EF" w:rsidRDefault="00C507EF" w:rsidP="00B63C13">
            <w:pPr>
              <w:pStyle w:val="Default"/>
              <w:numPr>
                <w:ilvl w:val="0"/>
                <w:numId w:val="47"/>
              </w:numPr>
              <w:ind w:right="-24"/>
              <w:rPr>
                <w:b w:val="0"/>
                <w:bCs/>
                <w:sz w:val="22"/>
                <w:szCs w:val="22"/>
              </w:rPr>
            </w:pPr>
            <w:r w:rsidRPr="00C507EF">
              <w:rPr>
                <w:b w:val="0"/>
                <w:bCs/>
                <w:sz w:val="22"/>
                <w:szCs w:val="22"/>
              </w:rPr>
              <w:t>Utilise data management systems to track pupil progress and taskforce activities.</w:t>
            </w:r>
          </w:p>
          <w:p w14:paraId="6550759E" w14:textId="77777777" w:rsidR="00C507EF" w:rsidRPr="00C507EF" w:rsidRDefault="00C507EF" w:rsidP="00C507EF">
            <w:pPr>
              <w:pStyle w:val="Default"/>
              <w:ind w:right="-24"/>
              <w:rPr>
                <w:b w:val="0"/>
                <w:bCs/>
                <w:sz w:val="22"/>
                <w:szCs w:val="22"/>
              </w:rPr>
            </w:pPr>
          </w:p>
          <w:p w14:paraId="5ABD2E11" w14:textId="77777777" w:rsidR="00C507EF" w:rsidRPr="000B7430" w:rsidRDefault="00C507EF" w:rsidP="00C507EF">
            <w:pPr>
              <w:pStyle w:val="Default"/>
              <w:ind w:right="-24"/>
              <w:rPr>
                <w:sz w:val="22"/>
                <w:szCs w:val="22"/>
              </w:rPr>
            </w:pPr>
            <w:r w:rsidRPr="000B7430">
              <w:rPr>
                <w:sz w:val="22"/>
                <w:szCs w:val="22"/>
              </w:rPr>
              <w:t>Safeguarding Children:</w:t>
            </w:r>
          </w:p>
          <w:p w14:paraId="269D2083" w14:textId="77777777" w:rsidR="00C507EF" w:rsidRPr="00C507EF" w:rsidRDefault="00C507EF" w:rsidP="000B7430">
            <w:pPr>
              <w:pStyle w:val="Default"/>
              <w:numPr>
                <w:ilvl w:val="0"/>
                <w:numId w:val="48"/>
              </w:numPr>
              <w:ind w:right="-24"/>
              <w:rPr>
                <w:b w:val="0"/>
                <w:bCs/>
                <w:sz w:val="22"/>
                <w:szCs w:val="22"/>
              </w:rPr>
            </w:pPr>
            <w:r w:rsidRPr="00C507EF">
              <w:rPr>
                <w:b w:val="0"/>
                <w:bCs/>
                <w:sz w:val="22"/>
                <w:szCs w:val="22"/>
              </w:rPr>
              <w:t xml:space="preserve">Ensure that safeguarding policies and procedures are </w:t>
            </w:r>
            <w:proofErr w:type="gramStart"/>
            <w:r w:rsidRPr="00C507EF">
              <w:rPr>
                <w:b w:val="0"/>
                <w:bCs/>
                <w:sz w:val="22"/>
                <w:szCs w:val="22"/>
              </w:rPr>
              <w:t>adhered to at all times</w:t>
            </w:r>
            <w:proofErr w:type="gramEnd"/>
            <w:r w:rsidRPr="00C507EF">
              <w:rPr>
                <w:b w:val="0"/>
                <w:bCs/>
                <w:sz w:val="22"/>
                <w:szCs w:val="22"/>
              </w:rPr>
              <w:t>.</w:t>
            </w:r>
          </w:p>
          <w:p w14:paraId="74F50F5D" w14:textId="77777777" w:rsidR="00C507EF" w:rsidRPr="00C507EF" w:rsidRDefault="00C507EF" w:rsidP="000B7430">
            <w:pPr>
              <w:pStyle w:val="Default"/>
              <w:numPr>
                <w:ilvl w:val="0"/>
                <w:numId w:val="48"/>
              </w:numPr>
              <w:ind w:right="-24"/>
              <w:rPr>
                <w:b w:val="0"/>
                <w:bCs/>
                <w:sz w:val="22"/>
                <w:szCs w:val="22"/>
              </w:rPr>
            </w:pPr>
            <w:r w:rsidRPr="00C507EF">
              <w:rPr>
                <w:b w:val="0"/>
                <w:bCs/>
                <w:sz w:val="22"/>
                <w:szCs w:val="22"/>
              </w:rPr>
              <w:t>Act as the designated safeguarding lead for the taskforce, ensuring all team members are aware of their responsibilities.</w:t>
            </w:r>
          </w:p>
          <w:p w14:paraId="785B5173" w14:textId="77777777" w:rsidR="00C507EF" w:rsidRPr="00C507EF" w:rsidRDefault="00C507EF" w:rsidP="000B7430">
            <w:pPr>
              <w:pStyle w:val="Default"/>
              <w:numPr>
                <w:ilvl w:val="0"/>
                <w:numId w:val="48"/>
              </w:numPr>
              <w:ind w:right="-24"/>
              <w:rPr>
                <w:b w:val="0"/>
                <w:bCs/>
                <w:sz w:val="22"/>
                <w:szCs w:val="22"/>
              </w:rPr>
            </w:pPr>
            <w:r w:rsidRPr="00C507EF">
              <w:rPr>
                <w:b w:val="0"/>
                <w:bCs/>
                <w:sz w:val="22"/>
                <w:szCs w:val="22"/>
              </w:rPr>
              <w:t>Conduct regular safeguarding training for taskforce members.</w:t>
            </w:r>
          </w:p>
          <w:p w14:paraId="6250B3EB" w14:textId="77777777" w:rsidR="00C507EF" w:rsidRPr="00C507EF" w:rsidRDefault="00C507EF" w:rsidP="000B7430">
            <w:pPr>
              <w:pStyle w:val="Default"/>
              <w:numPr>
                <w:ilvl w:val="0"/>
                <w:numId w:val="48"/>
              </w:numPr>
              <w:ind w:right="-24"/>
              <w:rPr>
                <w:b w:val="0"/>
                <w:bCs/>
                <w:sz w:val="22"/>
                <w:szCs w:val="22"/>
              </w:rPr>
            </w:pPr>
            <w:r w:rsidRPr="00C507EF">
              <w:rPr>
                <w:b w:val="0"/>
                <w:bCs/>
                <w:sz w:val="22"/>
                <w:szCs w:val="22"/>
              </w:rPr>
              <w:t>Respond promptly and effectively to any safeguarding concerns, ensuring appropriate action is taken.</w:t>
            </w:r>
          </w:p>
          <w:p w14:paraId="30469F57" w14:textId="77777777" w:rsidR="001844CE" w:rsidRPr="000B7430" w:rsidRDefault="00C507EF" w:rsidP="000B7430">
            <w:pPr>
              <w:pStyle w:val="Default"/>
              <w:numPr>
                <w:ilvl w:val="0"/>
                <w:numId w:val="48"/>
              </w:numPr>
              <w:ind w:right="-24"/>
              <w:rPr>
                <w:b w:val="0"/>
                <w:sz w:val="22"/>
                <w:szCs w:val="22"/>
              </w:rPr>
            </w:pPr>
            <w:r w:rsidRPr="00C507EF">
              <w:rPr>
                <w:b w:val="0"/>
                <w:bCs/>
                <w:sz w:val="22"/>
                <w:szCs w:val="22"/>
              </w:rPr>
              <w:t>Liaise with safeguarding leads across educational settings of CYP and in other agencies to ensure a coordinated approach to child protection.</w:t>
            </w:r>
          </w:p>
          <w:p w14:paraId="11ADED13" w14:textId="77777777" w:rsidR="000B7430" w:rsidRDefault="000B7430" w:rsidP="000B7430">
            <w:pPr>
              <w:pStyle w:val="Default"/>
              <w:ind w:right="-24"/>
              <w:rPr>
                <w:b w:val="0"/>
                <w:sz w:val="22"/>
                <w:szCs w:val="22"/>
              </w:rPr>
            </w:pPr>
          </w:p>
          <w:p w14:paraId="5B228B22" w14:textId="1172E362" w:rsidR="00DA281C" w:rsidRPr="00E90A64" w:rsidRDefault="00DA281C" w:rsidP="000B7430">
            <w:pPr>
              <w:pStyle w:val="Default"/>
              <w:ind w:right="-24"/>
              <w:rPr>
                <w:bCs/>
                <w:sz w:val="22"/>
                <w:szCs w:val="22"/>
              </w:rPr>
            </w:pPr>
            <w:r w:rsidRPr="00E90A64">
              <w:rPr>
                <w:bCs/>
                <w:sz w:val="22"/>
                <w:szCs w:val="22"/>
              </w:rPr>
              <w:t>Interface with Mainstream:</w:t>
            </w:r>
          </w:p>
          <w:p w14:paraId="00815565" w14:textId="77777777" w:rsidR="00EB1E6C" w:rsidRDefault="00EB1E6C" w:rsidP="00E90A64">
            <w:pPr>
              <w:pStyle w:val="Default"/>
              <w:numPr>
                <w:ilvl w:val="0"/>
                <w:numId w:val="49"/>
              </w:numPr>
              <w:ind w:right="-24"/>
              <w:rPr>
                <w:b w:val="0"/>
                <w:sz w:val="22"/>
                <w:szCs w:val="22"/>
              </w:rPr>
            </w:pPr>
            <w:r w:rsidRPr="00EB1E6C">
              <w:rPr>
                <w:b w:val="0"/>
                <w:sz w:val="22"/>
                <w:szCs w:val="22"/>
              </w:rPr>
              <w:t xml:space="preserve">Working closely with the school’s senior leadership team to set the direction of the taskforce </w:t>
            </w:r>
          </w:p>
          <w:p w14:paraId="68576DBA" w14:textId="6CA7E822" w:rsidR="00DA281C" w:rsidRDefault="006D1B30" w:rsidP="00E90A64">
            <w:pPr>
              <w:pStyle w:val="Default"/>
              <w:numPr>
                <w:ilvl w:val="0"/>
                <w:numId w:val="49"/>
              </w:numPr>
              <w:ind w:right="-24"/>
              <w:rPr>
                <w:b w:val="0"/>
                <w:sz w:val="22"/>
                <w:szCs w:val="22"/>
              </w:rPr>
            </w:pPr>
            <w:r>
              <w:rPr>
                <w:b w:val="0"/>
                <w:sz w:val="22"/>
                <w:szCs w:val="22"/>
              </w:rPr>
              <w:t xml:space="preserve">Ensure effective communication with mainstream settings to create </w:t>
            </w:r>
            <w:r w:rsidR="00723889">
              <w:rPr>
                <w:b w:val="0"/>
                <w:sz w:val="22"/>
                <w:szCs w:val="22"/>
              </w:rPr>
              <w:t>systematic approaches to supporting young people.</w:t>
            </w:r>
          </w:p>
          <w:p w14:paraId="3DFD9505" w14:textId="797E904A" w:rsidR="00723889" w:rsidRDefault="00723889" w:rsidP="00E90A64">
            <w:pPr>
              <w:pStyle w:val="Default"/>
              <w:numPr>
                <w:ilvl w:val="0"/>
                <w:numId w:val="49"/>
              </w:numPr>
              <w:ind w:right="-24"/>
              <w:rPr>
                <w:b w:val="0"/>
                <w:sz w:val="22"/>
                <w:szCs w:val="22"/>
              </w:rPr>
            </w:pPr>
            <w:r>
              <w:rPr>
                <w:b w:val="0"/>
                <w:sz w:val="22"/>
                <w:szCs w:val="22"/>
              </w:rPr>
              <w:t xml:space="preserve">Ensure </w:t>
            </w:r>
            <w:r w:rsidR="00BB5C64">
              <w:rPr>
                <w:b w:val="0"/>
                <w:sz w:val="22"/>
                <w:szCs w:val="22"/>
              </w:rPr>
              <w:t>appropriate initial support plans are in place for young people transitioning to the Linden Centre.</w:t>
            </w:r>
          </w:p>
          <w:p w14:paraId="2CC8ECCC" w14:textId="27965B01" w:rsidR="00431411" w:rsidRDefault="00431411" w:rsidP="00E90A64">
            <w:pPr>
              <w:pStyle w:val="Default"/>
              <w:numPr>
                <w:ilvl w:val="0"/>
                <w:numId w:val="49"/>
              </w:numPr>
              <w:ind w:right="-24"/>
              <w:rPr>
                <w:b w:val="0"/>
                <w:sz w:val="22"/>
                <w:szCs w:val="22"/>
              </w:rPr>
            </w:pPr>
            <w:r>
              <w:rPr>
                <w:b w:val="0"/>
                <w:sz w:val="22"/>
                <w:szCs w:val="22"/>
              </w:rPr>
              <w:t xml:space="preserve">Ensure reviews of support plans and modification of these </w:t>
            </w:r>
            <w:r w:rsidR="00CE5259">
              <w:rPr>
                <w:b w:val="0"/>
                <w:sz w:val="22"/>
                <w:szCs w:val="22"/>
              </w:rPr>
              <w:t>as needs change.</w:t>
            </w:r>
          </w:p>
          <w:p w14:paraId="5394E2E7" w14:textId="46BEB89E" w:rsidR="00CE5259" w:rsidRDefault="00CE5259" w:rsidP="00E90A64">
            <w:pPr>
              <w:pStyle w:val="Default"/>
              <w:numPr>
                <w:ilvl w:val="0"/>
                <w:numId w:val="49"/>
              </w:numPr>
              <w:ind w:right="-24"/>
              <w:rPr>
                <w:b w:val="0"/>
                <w:sz w:val="22"/>
                <w:szCs w:val="22"/>
              </w:rPr>
            </w:pPr>
            <w:r>
              <w:rPr>
                <w:b w:val="0"/>
                <w:sz w:val="22"/>
                <w:szCs w:val="22"/>
              </w:rPr>
              <w:t>Ensure reintegration plans are in place to support young people transitioning back to mainstream</w:t>
            </w:r>
            <w:r w:rsidR="00E90A64">
              <w:rPr>
                <w:b w:val="0"/>
                <w:sz w:val="22"/>
                <w:szCs w:val="22"/>
              </w:rPr>
              <w:t>.</w:t>
            </w:r>
          </w:p>
          <w:p w14:paraId="2EF43B9F" w14:textId="4D13240C" w:rsidR="00DA281C" w:rsidRPr="005960B3" w:rsidRDefault="00DA281C" w:rsidP="000B7430">
            <w:pPr>
              <w:pStyle w:val="Default"/>
              <w:ind w:right="-24"/>
              <w:rPr>
                <w:b w:val="0"/>
                <w:sz w:val="22"/>
                <w:szCs w:val="22"/>
              </w:rPr>
            </w:pPr>
          </w:p>
        </w:tc>
      </w:tr>
      <w:tr w:rsidR="005F18B5" w:rsidRPr="002B6DBA" w14:paraId="64B9479C" w14:textId="77777777" w:rsidTr="004E5243">
        <w:tc>
          <w:tcPr>
            <w:tcW w:w="9242" w:type="dxa"/>
            <w:shd w:val="clear" w:color="auto" w:fill="808080" w:themeFill="background1" w:themeFillShade="80"/>
          </w:tcPr>
          <w:p w14:paraId="19A186B3" w14:textId="77777777" w:rsidR="005F18B5" w:rsidRPr="005960B3" w:rsidRDefault="001844CE" w:rsidP="001844CE">
            <w:pPr>
              <w:rPr>
                <w:rFonts w:ascii="Arial" w:hAnsi="Arial"/>
                <w:b/>
                <w:color w:val="FFFFFF" w:themeColor="background1"/>
              </w:rPr>
            </w:pPr>
            <w:r w:rsidRPr="005960B3">
              <w:rPr>
                <w:rFonts w:ascii="Arial" w:hAnsi="Arial"/>
                <w:color w:val="FFFFFF" w:themeColor="background1"/>
              </w:rPr>
              <w:lastRenderedPageBreak/>
              <w:t>Contacts &amp; Relationships</w:t>
            </w:r>
          </w:p>
        </w:tc>
      </w:tr>
      <w:tr w:rsidR="005F18B5" w:rsidRPr="002B6DBA" w14:paraId="1A26EDD4" w14:textId="77777777" w:rsidTr="00DD5430">
        <w:tc>
          <w:tcPr>
            <w:tcW w:w="9242" w:type="dxa"/>
          </w:tcPr>
          <w:p w14:paraId="28D5A76C" w14:textId="522A9011" w:rsidR="008B3C68" w:rsidRPr="005960B3" w:rsidRDefault="008B3C68" w:rsidP="006360C8">
            <w:pPr>
              <w:rPr>
                <w:rFonts w:ascii="Arial" w:eastAsia="Calibri" w:hAnsi="Arial"/>
                <w:color w:val="auto"/>
              </w:rPr>
            </w:pPr>
            <w:r w:rsidRPr="005960B3">
              <w:rPr>
                <w:rFonts w:ascii="Arial" w:hAnsi="Arial"/>
                <w:color w:val="auto"/>
              </w:rPr>
              <w:t xml:space="preserve">Providing advice </w:t>
            </w:r>
            <w:r w:rsidR="005A055D">
              <w:rPr>
                <w:rFonts w:ascii="Arial" w:hAnsi="Arial"/>
                <w:color w:val="auto"/>
              </w:rPr>
              <w:t>to staff in mainstream schools</w:t>
            </w:r>
          </w:p>
          <w:p w14:paraId="32FD098F" w14:textId="25C6B00E" w:rsidR="006360C8" w:rsidRPr="005960B3" w:rsidRDefault="006360C8" w:rsidP="006360C8">
            <w:pPr>
              <w:rPr>
                <w:rFonts w:ascii="Arial" w:eastAsia="Calibri" w:hAnsi="Arial"/>
                <w:color w:val="auto"/>
              </w:rPr>
            </w:pPr>
            <w:r w:rsidRPr="005960B3">
              <w:rPr>
                <w:rFonts w:ascii="Arial" w:eastAsia="Calibri" w:hAnsi="Arial"/>
                <w:color w:val="auto"/>
              </w:rPr>
              <w:t>Internal Contacts –</w:t>
            </w:r>
            <w:r w:rsidR="00EE642F">
              <w:rPr>
                <w:rFonts w:ascii="Arial" w:eastAsia="Calibri" w:hAnsi="Arial"/>
                <w:color w:val="auto"/>
              </w:rPr>
              <w:t xml:space="preserve"> Members of the wider Experts at Hand Team, </w:t>
            </w:r>
            <w:r w:rsidRPr="005960B3">
              <w:rPr>
                <w:rFonts w:ascii="Arial" w:eastAsia="Calibri" w:hAnsi="Arial"/>
                <w:color w:val="auto"/>
              </w:rPr>
              <w:t>Teachers at the Linden Centre</w:t>
            </w:r>
            <w:r w:rsidR="00EA5718">
              <w:rPr>
                <w:rFonts w:ascii="Arial" w:eastAsia="Calibri" w:hAnsi="Arial"/>
                <w:color w:val="auto"/>
              </w:rPr>
              <w:t xml:space="preserve"> and mainstream schools.</w:t>
            </w:r>
          </w:p>
          <w:p w14:paraId="17EEBC4C" w14:textId="77777777" w:rsidR="00220149" w:rsidRDefault="006360C8" w:rsidP="00C61003">
            <w:pPr>
              <w:rPr>
                <w:rFonts w:ascii="Arial" w:eastAsia="Calibri" w:hAnsi="Arial"/>
                <w:color w:val="auto"/>
              </w:rPr>
            </w:pPr>
            <w:r w:rsidRPr="005960B3">
              <w:rPr>
                <w:rFonts w:ascii="Arial" w:eastAsia="Calibri" w:hAnsi="Arial"/>
                <w:color w:val="auto"/>
              </w:rPr>
              <w:t xml:space="preserve">External Contacts - </w:t>
            </w:r>
            <w:r w:rsidRPr="005960B3">
              <w:rPr>
                <w:rFonts w:ascii="Arial" w:hAnsi="Arial"/>
                <w:color w:val="auto"/>
              </w:rPr>
              <w:t>P</w:t>
            </w:r>
            <w:r w:rsidRPr="005960B3">
              <w:rPr>
                <w:rFonts w:ascii="Arial" w:eastAsia="Calibri" w:hAnsi="Arial"/>
                <w:color w:val="auto"/>
              </w:rPr>
              <w:t>arents and/or guardians, children, foster carers, other agencies voluntary, community and social enterprise sector organisations and government departments.</w:t>
            </w:r>
          </w:p>
          <w:p w14:paraId="30647D48" w14:textId="77777777" w:rsidR="002116E9" w:rsidRPr="005960B3" w:rsidRDefault="002116E9" w:rsidP="00C61003">
            <w:pPr>
              <w:rPr>
                <w:rFonts w:ascii="Arial" w:eastAsia="Calibri" w:hAnsi="Arial"/>
                <w:color w:val="000000" w:themeColor="text1"/>
              </w:rPr>
            </w:pPr>
          </w:p>
        </w:tc>
      </w:tr>
      <w:tr w:rsidR="001844CE" w:rsidRPr="002B6DBA" w14:paraId="2DEAF193" w14:textId="77777777" w:rsidTr="004E5243">
        <w:tc>
          <w:tcPr>
            <w:tcW w:w="9242" w:type="dxa"/>
            <w:shd w:val="clear" w:color="auto" w:fill="808080" w:themeFill="background1" w:themeFillShade="80"/>
          </w:tcPr>
          <w:p w14:paraId="627E9A1B" w14:textId="77777777" w:rsidR="001844CE" w:rsidRPr="005960B3" w:rsidRDefault="001844CE" w:rsidP="001844CE">
            <w:pPr>
              <w:rPr>
                <w:rFonts w:ascii="Arial" w:hAnsi="Arial"/>
                <w:b/>
                <w:color w:val="FFFFFF" w:themeColor="background1"/>
              </w:rPr>
            </w:pPr>
            <w:r w:rsidRPr="005960B3">
              <w:rPr>
                <w:rFonts w:ascii="Arial" w:hAnsi="Arial"/>
                <w:color w:val="FFFFFF" w:themeColor="background1"/>
              </w:rPr>
              <w:t>Creativity</w:t>
            </w:r>
          </w:p>
        </w:tc>
      </w:tr>
      <w:tr w:rsidR="001844CE" w:rsidRPr="002B6DBA" w14:paraId="2F338800" w14:textId="77777777" w:rsidTr="00DD5430">
        <w:tc>
          <w:tcPr>
            <w:tcW w:w="9242" w:type="dxa"/>
          </w:tcPr>
          <w:p w14:paraId="2942603B" w14:textId="77777777" w:rsidR="006360C8" w:rsidRPr="005960B3" w:rsidRDefault="006360C8" w:rsidP="002E78DD">
            <w:pPr>
              <w:pStyle w:val="ListParagraph"/>
              <w:numPr>
                <w:ilvl w:val="0"/>
                <w:numId w:val="38"/>
              </w:numPr>
              <w:rPr>
                <w:rFonts w:ascii="Arial" w:eastAsia="Calibri" w:hAnsi="Arial"/>
                <w:color w:val="000000" w:themeColor="text1"/>
              </w:rPr>
            </w:pPr>
            <w:r w:rsidRPr="005960B3">
              <w:rPr>
                <w:rFonts w:ascii="Arial" w:eastAsia="Calibri" w:hAnsi="Arial"/>
                <w:color w:val="000000" w:themeColor="text1"/>
              </w:rPr>
              <w:t>Using imagination and creative skills to support the needs of children</w:t>
            </w:r>
          </w:p>
          <w:p w14:paraId="5840F497" w14:textId="77777777" w:rsidR="00220149" w:rsidRPr="003F0F5D" w:rsidRDefault="006360C8" w:rsidP="002E78DD">
            <w:pPr>
              <w:pStyle w:val="ListParagraph"/>
              <w:numPr>
                <w:ilvl w:val="0"/>
                <w:numId w:val="38"/>
              </w:numPr>
              <w:rPr>
                <w:rFonts w:ascii="Arial" w:eastAsia="Calibri" w:hAnsi="Arial"/>
                <w:color w:val="000000" w:themeColor="text1"/>
                <w:u w:val="single"/>
              </w:rPr>
            </w:pPr>
            <w:r w:rsidRPr="005960B3">
              <w:rPr>
                <w:rFonts w:ascii="Arial" w:eastAsia="Calibri" w:hAnsi="Arial"/>
                <w:color w:val="000000" w:themeColor="text1"/>
              </w:rPr>
              <w:t>Using imagination and creative skills to identify new approaches to enhance provision and eliminate barriers to learning for specific children.</w:t>
            </w:r>
          </w:p>
          <w:p w14:paraId="41E7171F" w14:textId="538C315A" w:rsidR="00640FA2" w:rsidRPr="003675BE" w:rsidRDefault="00640FA2" w:rsidP="002E78DD">
            <w:pPr>
              <w:pStyle w:val="ListParagraph"/>
              <w:numPr>
                <w:ilvl w:val="0"/>
                <w:numId w:val="38"/>
              </w:numPr>
              <w:rPr>
                <w:rFonts w:ascii="Arial" w:eastAsia="Calibri" w:hAnsi="Arial"/>
                <w:color w:val="000000" w:themeColor="text1"/>
              </w:rPr>
            </w:pPr>
            <w:r w:rsidRPr="003675BE">
              <w:rPr>
                <w:rFonts w:ascii="Arial" w:eastAsia="Calibri" w:hAnsi="Arial"/>
                <w:color w:val="000000" w:themeColor="text1"/>
              </w:rPr>
              <w:lastRenderedPageBreak/>
              <w:t>The post holder will collate data on team activity and present this data alongside a written report to various levels across the Council and external partners such as Schools. Within the report the post will be responsible for making recommendations on changes to staffing structures or amendments to team procedures and will have the authority to lead on the implementation on these recommendations.</w:t>
            </w:r>
          </w:p>
          <w:p w14:paraId="72728A60" w14:textId="77777777" w:rsidR="002116E9" w:rsidRPr="005960B3" w:rsidRDefault="002116E9" w:rsidP="002116E9">
            <w:pPr>
              <w:pStyle w:val="ListParagraph"/>
              <w:rPr>
                <w:rFonts w:ascii="Arial" w:eastAsia="Calibri" w:hAnsi="Arial"/>
                <w:color w:val="000000" w:themeColor="text1"/>
                <w:u w:val="single"/>
              </w:rPr>
            </w:pPr>
          </w:p>
        </w:tc>
      </w:tr>
      <w:tr w:rsidR="001844CE" w:rsidRPr="002B6DBA" w14:paraId="6933AF0D" w14:textId="77777777" w:rsidTr="004E5243">
        <w:tc>
          <w:tcPr>
            <w:tcW w:w="9242" w:type="dxa"/>
            <w:shd w:val="clear" w:color="auto" w:fill="808080" w:themeFill="background1" w:themeFillShade="80"/>
          </w:tcPr>
          <w:p w14:paraId="66F53D0B" w14:textId="77777777" w:rsidR="001844CE" w:rsidRPr="005960B3" w:rsidRDefault="001844CE" w:rsidP="001844CE">
            <w:pPr>
              <w:rPr>
                <w:rFonts w:ascii="Arial" w:hAnsi="Arial"/>
                <w:b/>
                <w:color w:val="FFFFFF" w:themeColor="background1"/>
              </w:rPr>
            </w:pPr>
            <w:r w:rsidRPr="005960B3">
              <w:rPr>
                <w:rFonts w:ascii="Arial" w:hAnsi="Arial"/>
                <w:color w:val="FFFFFF" w:themeColor="background1"/>
              </w:rPr>
              <w:lastRenderedPageBreak/>
              <w:t>Decisions</w:t>
            </w:r>
          </w:p>
        </w:tc>
      </w:tr>
      <w:tr w:rsidR="001844CE" w:rsidRPr="002B6DBA" w14:paraId="79886FD2" w14:textId="77777777" w:rsidTr="00DD5430">
        <w:tc>
          <w:tcPr>
            <w:tcW w:w="9242" w:type="dxa"/>
          </w:tcPr>
          <w:p w14:paraId="3AAA11B1" w14:textId="77777777" w:rsidR="00220149" w:rsidRDefault="006360C8" w:rsidP="008B3C68">
            <w:pPr>
              <w:rPr>
                <w:rFonts w:ascii="Arial" w:eastAsia="Calibri" w:hAnsi="Arial"/>
                <w:color w:val="000000" w:themeColor="text1"/>
              </w:rPr>
            </w:pPr>
            <w:r w:rsidRPr="005960B3">
              <w:rPr>
                <w:rFonts w:ascii="Arial" w:eastAsia="Calibri" w:hAnsi="Arial"/>
                <w:color w:val="000000" w:themeColor="text1"/>
              </w:rPr>
              <w:t xml:space="preserve">The post holder will make decisions on </w:t>
            </w:r>
            <w:r w:rsidR="008B3C68" w:rsidRPr="005960B3">
              <w:rPr>
                <w:rFonts w:ascii="Arial" w:eastAsia="Calibri" w:hAnsi="Arial"/>
                <w:color w:val="000000" w:themeColor="text1"/>
              </w:rPr>
              <w:t xml:space="preserve">a </w:t>
            </w:r>
            <w:proofErr w:type="gramStart"/>
            <w:r w:rsidRPr="005960B3">
              <w:rPr>
                <w:rFonts w:ascii="Arial" w:eastAsia="Calibri" w:hAnsi="Arial"/>
                <w:color w:val="000000" w:themeColor="text1"/>
              </w:rPr>
              <w:t>day to day</w:t>
            </w:r>
            <w:proofErr w:type="gramEnd"/>
            <w:r w:rsidRPr="005960B3">
              <w:rPr>
                <w:rFonts w:ascii="Arial" w:eastAsia="Calibri" w:hAnsi="Arial"/>
                <w:color w:val="000000" w:themeColor="text1"/>
              </w:rPr>
              <w:t xml:space="preserve"> basis related to </w:t>
            </w:r>
            <w:r w:rsidR="0042285D">
              <w:rPr>
                <w:rFonts w:ascii="Arial" w:eastAsia="Calibri" w:hAnsi="Arial"/>
                <w:color w:val="000000" w:themeColor="text1"/>
              </w:rPr>
              <w:t>the deployment of the team.</w:t>
            </w:r>
          </w:p>
          <w:p w14:paraId="084A0D52" w14:textId="77777777" w:rsidR="0042285D" w:rsidRDefault="0042285D" w:rsidP="008B3C68">
            <w:pPr>
              <w:rPr>
                <w:rFonts w:ascii="Arial" w:hAnsi="Arial"/>
                <w:color w:val="000000" w:themeColor="text1"/>
              </w:rPr>
            </w:pPr>
            <w:r>
              <w:rPr>
                <w:rFonts w:ascii="Arial" w:hAnsi="Arial"/>
                <w:color w:val="000000" w:themeColor="text1"/>
              </w:rPr>
              <w:t>They will form part of a wider EAH leadership team shaping services and giving advice to schools.</w:t>
            </w:r>
          </w:p>
          <w:p w14:paraId="501718E1" w14:textId="4A299E1F" w:rsidR="00640FA2" w:rsidRDefault="00640FA2" w:rsidP="008B3C68">
            <w:pPr>
              <w:rPr>
                <w:rFonts w:ascii="Arial" w:hAnsi="Arial"/>
                <w:color w:val="000000" w:themeColor="text1"/>
              </w:rPr>
            </w:pPr>
            <w:r>
              <w:rPr>
                <w:rFonts w:ascii="Arial" w:hAnsi="Arial"/>
                <w:color w:val="000000" w:themeColor="text1"/>
              </w:rPr>
              <w:t>Will provide written recommendations on staffing structures and team procedures to be approved by EAH Lead.</w:t>
            </w:r>
          </w:p>
          <w:p w14:paraId="7ECF80AD" w14:textId="0EF3120C" w:rsidR="002116E9" w:rsidRPr="005960B3" w:rsidRDefault="002116E9" w:rsidP="008B3C68">
            <w:pPr>
              <w:rPr>
                <w:rFonts w:ascii="Arial" w:hAnsi="Arial"/>
                <w:color w:val="000000" w:themeColor="text1"/>
              </w:rPr>
            </w:pPr>
          </w:p>
        </w:tc>
      </w:tr>
      <w:tr w:rsidR="001844CE" w:rsidRPr="002B6DBA" w14:paraId="0855131D" w14:textId="77777777" w:rsidTr="004E5243">
        <w:tc>
          <w:tcPr>
            <w:tcW w:w="9242" w:type="dxa"/>
            <w:shd w:val="clear" w:color="auto" w:fill="808080" w:themeFill="background1" w:themeFillShade="80"/>
          </w:tcPr>
          <w:p w14:paraId="0236B89D" w14:textId="77777777" w:rsidR="001844CE" w:rsidRPr="005960B3" w:rsidRDefault="001844CE" w:rsidP="001844CE">
            <w:pPr>
              <w:rPr>
                <w:rFonts w:ascii="Arial" w:hAnsi="Arial"/>
                <w:b/>
                <w:color w:val="FFFFFF" w:themeColor="background1"/>
              </w:rPr>
            </w:pPr>
            <w:r w:rsidRPr="005960B3">
              <w:rPr>
                <w:rFonts w:ascii="Arial" w:hAnsi="Arial"/>
                <w:color w:val="FFFFFF" w:themeColor="background1"/>
              </w:rPr>
              <w:t>Management &amp; Supervision</w:t>
            </w:r>
          </w:p>
        </w:tc>
      </w:tr>
      <w:tr w:rsidR="001844CE" w:rsidRPr="002B6DBA" w14:paraId="18DABCBB" w14:textId="77777777" w:rsidTr="00DD5430">
        <w:tc>
          <w:tcPr>
            <w:tcW w:w="9242" w:type="dxa"/>
          </w:tcPr>
          <w:p w14:paraId="42CAFC3B" w14:textId="19B880E0" w:rsidR="00434280" w:rsidRPr="005960B3" w:rsidRDefault="00933C20" w:rsidP="002E78DD">
            <w:pPr>
              <w:pStyle w:val="ListParagraph"/>
              <w:numPr>
                <w:ilvl w:val="0"/>
                <w:numId w:val="40"/>
              </w:numPr>
              <w:rPr>
                <w:rFonts w:ascii="Arial" w:eastAsia="Calibri" w:hAnsi="Arial"/>
                <w:color w:val="000000" w:themeColor="text1"/>
              </w:rPr>
            </w:pPr>
            <w:r>
              <w:rPr>
                <w:rFonts w:ascii="Arial" w:eastAsia="Calibri" w:hAnsi="Arial"/>
                <w:color w:val="000000" w:themeColor="text1"/>
              </w:rPr>
              <w:t xml:space="preserve">Line </w:t>
            </w:r>
            <w:proofErr w:type="gramStart"/>
            <w:r>
              <w:rPr>
                <w:rFonts w:ascii="Arial" w:eastAsia="Calibri" w:hAnsi="Arial"/>
                <w:color w:val="000000" w:themeColor="text1"/>
              </w:rPr>
              <w:t>manage</w:t>
            </w:r>
            <w:proofErr w:type="gramEnd"/>
            <w:r>
              <w:rPr>
                <w:rFonts w:ascii="Arial" w:eastAsia="Calibri" w:hAnsi="Arial"/>
                <w:color w:val="000000" w:themeColor="text1"/>
              </w:rPr>
              <w:t xml:space="preserve"> the 4 members of the APST</w:t>
            </w:r>
          </w:p>
          <w:p w14:paraId="003B32DA" w14:textId="6CFFC241" w:rsidR="00434280" w:rsidRPr="005960B3" w:rsidRDefault="00434280" w:rsidP="002E78DD">
            <w:pPr>
              <w:pStyle w:val="ListParagraph"/>
              <w:numPr>
                <w:ilvl w:val="0"/>
                <w:numId w:val="40"/>
              </w:numPr>
              <w:rPr>
                <w:rFonts w:ascii="Arial" w:eastAsia="Calibri" w:hAnsi="Arial"/>
                <w:color w:val="000000" w:themeColor="text1"/>
              </w:rPr>
            </w:pPr>
            <w:r w:rsidRPr="005960B3">
              <w:rPr>
                <w:rFonts w:ascii="Arial" w:eastAsia="Calibri" w:hAnsi="Arial"/>
                <w:color w:val="000000" w:themeColor="text1"/>
              </w:rPr>
              <w:t xml:space="preserve">Liaise between </w:t>
            </w:r>
            <w:r w:rsidR="003F7AE4">
              <w:rPr>
                <w:rFonts w:ascii="Arial" w:eastAsia="Calibri" w:hAnsi="Arial"/>
                <w:color w:val="000000" w:themeColor="text1"/>
              </w:rPr>
              <w:t>school leaders and leaders at the Linden Centre</w:t>
            </w:r>
          </w:p>
          <w:p w14:paraId="7A1A8E10" w14:textId="77777777" w:rsidR="00434280" w:rsidRPr="005960B3" w:rsidRDefault="00434280" w:rsidP="002E78DD">
            <w:pPr>
              <w:pStyle w:val="ListParagraph"/>
              <w:numPr>
                <w:ilvl w:val="0"/>
                <w:numId w:val="40"/>
              </w:numPr>
              <w:rPr>
                <w:rFonts w:ascii="Arial" w:eastAsia="Calibri" w:hAnsi="Arial"/>
                <w:color w:val="000000" w:themeColor="text1"/>
              </w:rPr>
            </w:pPr>
            <w:r w:rsidRPr="005960B3">
              <w:rPr>
                <w:rFonts w:ascii="Arial" w:eastAsia="Calibri" w:hAnsi="Arial"/>
                <w:color w:val="000000" w:themeColor="text1"/>
              </w:rPr>
              <w:t>Hold regular team meetings with managed staff</w:t>
            </w:r>
          </w:p>
          <w:p w14:paraId="031DE33A" w14:textId="77777777" w:rsidR="002116E9" w:rsidRPr="002116E9" w:rsidRDefault="00434280" w:rsidP="003F7AE4">
            <w:pPr>
              <w:pStyle w:val="ListParagraph"/>
              <w:numPr>
                <w:ilvl w:val="0"/>
                <w:numId w:val="40"/>
              </w:numPr>
              <w:rPr>
                <w:rFonts w:ascii="Arial" w:hAnsi="Arial"/>
                <w:color w:val="000000" w:themeColor="text1"/>
              </w:rPr>
            </w:pPr>
            <w:r w:rsidRPr="005960B3">
              <w:rPr>
                <w:rFonts w:ascii="Arial" w:eastAsia="Calibri" w:hAnsi="Arial"/>
                <w:color w:val="000000" w:themeColor="text1"/>
              </w:rPr>
              <w:t xml:space="preserve">Represent </w:t>
            </w:r>
            <w:r w:rsidR="003F7AE4">
              <w:rPr>
                <w:rFonts w:ascii="Arial" w:eastAsia="Calibri" w:hAnsi="Arial"/>
                <w:color w:val="000000" w:themeColor="text1"/>
              </w:rPr>
              <w:t>the APST as part of the wider EAH Team</w:t>
            </w:r>
          </w:p>
          <w:p w14:paraId="13E5A3C8" w14:textId="77777777" w:rsidR="00220149" w:rsidRPr="002116E9" w:rsidRDefault="002116E9" w:rsidP="003F7AE4">
            <w:pPr>
              <w:pStyle w:val="ListParagraph"/>
              <w:numPr>
                <w:ilvl w:val="0"/>
                <w:numId w:val="40"/>
              </w:numPr>
              <w:rPr>
                <w:rFonts w:ascii="Arial" w:hAnsi="Arial"/>
                <w:color w:val="000000" w:themeColor="text1"/>
              </w:rPr>
            </w:pPr>
            <w:r>
              <w:rPr>
                <w:rFonts w:ascii="Arial" w:eastAsia="Calibri" w:hAnsi="Arial"/>
                <w:color w:val="000000" w:themeColor="text1"/>
              </w:rPr>
              <w:t>R</w:t>
            </w:r>
            <w:r w:rsidR="00434280" w:rsidRPr="005960B3">
              <w:rPr>
                <w:rFonts w:ascii="Arial" w:eastAsia="Calibri" w:hAnsi="Arial"/>
                <w:color w:val="000000" w:themeColor="text1"/>
              </w:rPr>
              <w:t xml:space="preserve">ecruitment/induction/appraisal/training/mentoring for </w:t>
            </w:r>
            <w:r>
              <w:rPr>
                <w:rFonts w:ascii="Arial" w:eastAsia="Calibri" w:hAnsi="Arial"/>
                <w:color w:val="000000" w:themeColor="text1"/>
              </w:rPr>
              <w:t>the APST</w:t>
            </w:r>
          </w:p>
          <w:p w14:paraId="23B2AE70" w14:textId="6FA6ED9C" w:rsidR="002116E9" w:rsidRPr="005960B3" w:rsidRDefault="002116E9" w:rsidP="003F7AE4">
            <w:pPr>
              <w:pStyle w:val="ListParagraph"/>
              <w:numPr>
                <w:ilvl w:val="0"/>
                <w:numId w:val="40"/>
              </w:numPr>
              <w:rPr>
                <w:rFonts w:ascii="Arial" w:hAnsi="Arial"/>
                <w:color w:val="000000" w:themeColor="text1"/>
              </w:rPr>
            </w:pPr>
          </w:p>
        </w:tc>
      </w:tr>
      <w:tr w:rsidR="008171BA" w:rsidRPr="002B6DBA" w14:paraId="4B31C46F" w14:textId="77777777" w:rsidTr="008171BA">
        <w:tc>
          <w:tcPr>
            <w:tcW w:w="9242" w:type="dxa"/>
            <w:shd w:val="clear" w:color="auto" w:fill="808080" w:themeFill="background1" w:themeFillShade="80"/>
          </w:tcPr>
          <w:p w14:paraId="1A8714B3" w14:textId="77777777" w:rsidR="008171BA" w:rsidRPr="005960B3" w:rsidRDefault="008171BA" w:rsidP="00341C24">
            <w:pPr>
              <w:rPr>
                <w:rFonts w:ascii="Arial" w:hAnsi="Arial"/>
                <w:b/>
                <w:color w:val="FFFFFF" w:themeColor="background1"/>
              </w:rPr>
            </w:pPr>
            <w:r w:rsidRPr="005960B3">
              <w:rPr>
                <w:rFonts w:ascii="Arial" w:hAnsi="Arial"/>
                <w:color w:val="FFFFFF" w:themeColor="background1"/>
              </w:rPr>
              <w:t>Supervision Received</w:t>
            </w:r>
          </w:p>
        </w:tc>
      </w:tr>
      <w:tr w:rsidR="008171BA" w:rsidRPr="002B6DBA" w14:paraId="1D8897B3" w14:textId="77777777" w:rsidTr="00DD5430">
        <w:tc>
          <w:tcPr>
            <w:tcW w:w="9242" w:type="dxa"/>
          </w:tcPr>
          <w:p w14:paraId="4F49B303" w14:textId="77777777" w:rsidR="006360C8" w:rsidRPr="005960B3" w:rsidRDefault="006360C8" w:rsidP="002E78DD">
            <w:pPr>
              <w:pStyle w:val="ListParagraph"/>
              <w:numPr>
                <w:ilvl w:val="0"/>
                <w:numId w:val="40"/>
              </w:numPr>
              <w:rPr>
                <w:rFonts w:ascii="Arial" w:eastAsia="Calibri" w:hAnsi="Arial"/>
                <w:color w:val="auto"/>
              </w:rPr>
            </w:pPr>
            <w:r w:rsidRPr="005960B3">
              <w:rPr>
                <w:rFonts w:ascii="Arial" w:eastAsia="Calibri" w:hAnsi="Arial"/>
                <w:color w:val="auto"/>
              </w:rPr>
              <w:t>The post holder will have an annual PPD and interim review</w:t>
            </w:r>
          </w:p>
          <w:p w14:paraId="33121356" w14:textId="77777777" w:rsidR="008171BA" w:rsidRPr="005F3F85" w:rsidRDefault="006360C8" w:rsidP="002E78DD">
            <w:pPr>
              <w:pStyle w:val="ListParagraph"/>
              <w:numPr>
                <w:ilvl w:val="0"/>
                <w:numId w:val="40"/>
              </w:numPr>
              <w:rPr>
                <w:rFonts w:ascii="Arial" w:hAnsi="Arial"/>
                <w:color w:val="auto"/>
              </w:rPr>
            </w:pPr>
            <w:r w:rsidRPr="005960B3">
              <w:rPr>
                <w:rFonts w:ascii="Arial" w:eastAsia="Calibri" w:hAnsi="Arial"/>
                <w:color w:val="auto"/>
              </w:rPr>
              <w:t xml:space="preserve">The post holder will </w:t>
            </w:r>
            <w:r w:rsidR="005F3F85">
              <w:rPr>
                <w:rFonts w:ascii="Arial" w:eastAsia="Calibri" w:hAnsi="Arial"/>
                <w:color w:val="auto"/>
              </w:rPr>
              <w:t xml:space="preserve">receive supervision from the </w:t>
            </w:r>
            <w:proofErr w:type="spellStart"/>
            <w:r w:rsidR="005F3F85">
              <w:rPr>
                <w:rFonts w:ascii="Arial" w:eastAsia="Calibri" w:hAnsi="Arial"/>
                <w:color w:val="auto"/>
              </w:rPr>
              <w:t>Headteach</w:t>
            </w:r>
            <w:proofErr w:type="spellEnd"/>
            <w:r w:rsidR="005F3F85">
              <w:rPr>
                <w:rFonts w:ascii="Arial" w:eastAsia="Calibri" w:hAnsi="Arial"/>
                <w:color w:val="auto"/>
              </w:rPr>
              <w:t xml:space="preserve"> of The Linden Centre</w:t>
            </w:r>
          </w:p>
          <w:p w14:paraId="59C65742" w14:textId="77777777" w:rsidR="005F3F85" w:rsidRDefault="005F3F85" w:rsidP="002E78DD">
            <w:pPr>
              <w:pStyle w:val="ListParagraph"/>
              <w:numPr>
                <w:ilvl w:val="0"/>
                <w:numId w:val="40"/>
              </w:numPr>
              <w:rPr>
                <w:rFonts w:ascii="Arial" w:hAnsi="Arial"/>
                <w:color w:val="auto"/>
              </w:rPr>
            </w:pPr>
            <w:r>
              <w:rPr>
                <w:rFonts w:ascii="Arial" w:hAnsi="Arial"/>
                <w:color w:val="auto"/>
              </w:rPr>
              <w:t>The post holder will also receive support from the EAH lead.</w:t>
            </w:r>
          </w:p>
          <w:p w14:paraId="59654804" w14:textId="5ECDAA28" w:rsidR="005F3F85" w:rsidRPr="005960B3" w:rsidRDefault="005F3F85" w:rsidP="002E78DD">
            <w:pPr>
              <w:pStyle w:val="ListParagraph"/>
              <w:numPr>
                <w:ilvl w:val="0"/>
                <w:numId w:val="40"/>
              </w:numPr>
              <w:rPr>
                <w:rFonts w:ascii="Arial" w:hAnsi="Arial"/>
                <w:color w:val="auto"/>
              </w:rPr>
            </w:pPr>
          </w:p>
        </w:tc>
      </w:tr>
      <w:tr w:rsidR="008171BA" w:rsidRPr="002B6DBA" w14:paraId="077DFF03" w14:textId="77777777" w:rsidTr="008171BA">
        <w:tc>
          <w:tcPr>
            <w:tcW w:w="9242" w:type="dxa"/>
            <w:shd w:val="clear" w:color="auto" w:fill="808080" w:themeFill="background1" w:themeFillShade="80"/>
          </w:tcPr>
          <w:p w14:paraId="1C306421" w14:textId="77777777" w:rsidR="008171BA" w:rsidRPr="005960B3" w:rsidRDefault="008171BA" w:rsidP="00341C24">
            <w:pPr>
              <w:rPr>
                <w:rFonts w:ascii="Arial" w:hAnsi="Arial"/>
                <w:b/>
              </w:rPr>
            </w:pPr>
            <w:r w:rsidRPr="005960B3">
              <w:rPr>
                <w:rFonts w:ascii="Arial" w:hAnsi="Arial"/>
                <w:color w:val="FFFFFF" w:themeColor="background1"/>
              </w:rPr>
              <w:t>Complexity</w:t>
            </w:r>
          </w:p>
        </w:tc>
      </w:tr>
      <w:tr w:rsidR="008171BA" w:rsidRPr="002B6DBA" w14:paraId="0C0DE238" w14:textId="77777777" w:rsidTr="00DD5430">
        <w:tc>
          <w:tcPr>
            <w:tcW w:w="9242" w:type="dxa"/>
          </w:tcPr>
          <w:p w14:paraId="29C21573" w14:textId="77777777" w:rsidR="008171BA" w:rsidRPr="005F3F85" w:rsidRDefault="006360C8" w:rsidP="002E78DD">
            <w:pPr>
              <w:pStyle w:val="ListParagraph"/>
              <w:numPr>
                <w:ilvl w:val="0"/>
                <w:numId w:val="40"/>
              </w:numPr>
              <w:rPr>
                <w:rFonts w:ascii="Arial" w:hAnsi="Arial"/>
                <w:color w:val="000000" w:themeColor="text1"/>
              </w:rPr>
            </w:pPr>
            <w:r w:rsidRPr="005960B3">
              <w:rPr>
                <w:rFonts w:ascii="Arial" w:eastAsia="Calibri" w:hAnsi="Arial"/>
                <w:color w:val="000000" w:themeColor="text1"/>
              </w:rPr>
              <w:t>The post holder will be expected to use professional judgements required to undertake the role in dealing with Children.</w:t>
            </w:r>
          </w:p>
          <w:p w14:paraId="68FB5C01" w14:textId="77777777" w:rsidR="005F3F85" w:rsidRDefault="007030D6" w:rsidP="002E78DD">
            <w:pPr>
              <w:pStyle w:val="ListParagraph"/>
              <w:numPr>
                <w:ilvl w:val="0"/>
                <w:numId w:val="40"/>
              </w:numPr>
              <w:rPr>
                <w:rFonts w:ascii="Arial" w:hAnsi="Arial"/>
                <w:color w:val="000000" w:themeColor="text1"/>
              </w:rPr>
            </w:pPr>
            <w:r>
              <w:rPr>
                <w:rFonts w:ascii="Arial" w:hAnsi="Arial"/>
                <w:color w:val="000000" w:themeColor="text1"/>
              </w:rPr>
              <w:t>They will be expected to design and develop support packages for young people in mainstream schools as well as at the Linden Centre.</w:t>
            </w:r>
          </w:p>
          <w:p w14:paraId="07ACD256" w14:textId="6D879FD6" w:rsidR="007030D6" w:rsidRPr="005960B3" w:rsidRDefault="007030D6" w:rsidP="007030D6">
            <w:pPr>
              <w:pStyle w:val="ListParagraph"/>
              <w:rPr>
                <w:rFonts w:ascii="Arial" w:hAnsi="Arial"/>
                <w:color w:val="000000" w:themeColor="text1"/>
              </w:rPr>
            </w:pPr>
          </w:p>
        </w:tc>
      </w:tr>
      <w:tr w:rsidR="001844CE" w:rsidRPr="002B6DBA" w14:paraId="6A6A1B27" w14:textId="77777777" w:rsidTr="004E5243">
        <w:tc>
          <w:tcPr>
            <w:tcW w:w="9242" w:type="dxa"/>
            <w:shd w:val="clear" w:color="auto" w:fill="808080" w:themeFill="background1" w:themeFillShade="80"/>
          </w:tcPr>
          <w:p w14:paraId="0BAC41EF" w14:textId="77777777" w:rsidR="001844CE" w:rsidRPr="005960B3" w:rsidRDefault="001844CE" w:rsidP="001844CE">
            <w:pPr>
              <w:rPr>
                <w:rFonts w:ascii="Arial" w:hAnsi="Arial"/>
                <w:b/>
                <w:color w:val="FFFFFF" w:themeColor="background1"/>
              </w:rPr>
            </w:pPr>
            <w:r w:rsidRPr="005960B3">
              <w:rPr>
                <w:rFonts w:ascii="Arial" w:hAnsi="Arial"/>
                <w:color w:val="FFFFFF" w:themeColor="background1"/>
              </w:rPr>
              <w:t>Resources</w:t>
            </w:r>
          </w:p>
        </w:tc>
      </w:tr>
      <w:tr w:rsidR="001844CE" w:rsidRPr="002B6DBA" w14:paraId="44A3A04C" w14:textId="77777777" w:rsidTr="00DD5430">
        <w:tc>
          <w:tcPr>
            <w:tcW w:w="9242" w:type="dxa"/>
          </w:tcPr>
          <w:p w14:paraId="470A88F2" w14:textId="1C1DAC0D" w:rsidR="008B3C68" w:rsidRPr="00BD4B3A" w:rsidRDefault="00EF69D9" w:rsidP="008B3C68">
            <w:pPr>
              <w:rPr>
                <w:rFonts w:ascii="Arial" w:hAnsi="Arial"/>
                <w:color w:val="auto"/>
              </w:rPr>
            </w:pPr>
            <w:r w:rsidRPr="00BD4B3A">
              <w:rPr>
                <w:rFonts w:ascii="Arial" w:hAnsi="Arial"/>
                <w:color w:val="auto"/>
              </w:rPr>
              <w:t xml:space="preserve">This post is required to handle personally sensitive information for example, details of children’s addresses and any health diagnosis.  In addition to work with children with complex needs and to support in a classroom environment.   </w:t>
            </w:r>
          </w:p>
          <w:p w14:paraId="03A0A341" w14:textId="28C9D06D" w:rsidR="00220149" w:rsidRPr="00BD4B3A" w:rsidRDefault="00220149" w:rsidP="008B3C68">
            <w:pPr>
              <w:rPr>
                <w:rFonts w:ascii="Arial" w:hAnsi="Arial"/>
                <w:color w:val="auto"/>
              </w:rPr>
            </w:pPr>
          </w:p>
        </w:tc>
      </w:tr>
      <w:tr w:rsidR="001844CE" w:rsidRPr="002B6DBA" w14:paraId="1CFA7D4E" w14:textId="77777777" w:rsidTr="004E5243">
        <w:tc>
          <w:tcPr>
            <w:tcW w:w="9242" w:type="dxa"/>
            <w:shd w:val="clear" w:color="auto" w:fill="808080" w:themeFill="background1" w:themeFillShade="80"/>
          </w:tcPr>
          <w:p w14:paraId="5449597A" w14:textId="77777777" w:rsidR="001844CE" w:rsidRPr="005960B3" w:rsidRDefault="001844CE" w:rsidP="001844CE">
            <w:pPr>
              <w:rPr>
                <w:rFonts w:ascii="Arial" w:hAnsi="Arial"/>
                <w:b/>
                <w:color w:val="FFFFFF" w:themeColor="background1"/>
              </w:rPr>
            </w:pPr>
            <w:r w:rsidRPr="005960B3">
              <w:rPr>
                <w:rFonts w:ascii="Arial" w:hAnsi="Arial"/>
                <w:color w:val="FFFFFF" w:themeColor="background1"/>
              </w:rPr>
              <w:t>Impact</w:t>
            </w:r>
          </w:p>
        </w:tc>
      </w:tr>
      <w:tr w:rsidR="001844CE" w:rsidRPr="002B6DBA" w14:paraId="079A4C1A" w14:textId="77777777" w:rsidTr="00DD5430">
        <w:tc>
          <w:tcPr>
            <w:tcW w:w="9242" w:type="dxa"/>
          </w:tcPr>
          <w:p w14:paraId="1A5BBCD0" w14:textId="6E66339D" w:rsidR="00220149" w:rsidRPr="00B33EFF" w:rsidRDefault="00BD4B3A" w:rsidP="00EF69D9">
            <w:pPr>
              <w:rPr>
                <w:rFonts w:ascii="Arial" w:eastAsia="Calibri" w:hAnsi="Arial"/>
                <w:color w:val="auto"/>
              </w:rPr>
            </w:pPr>
            <w:r w:rsidRPr="00B33EFF">
              <w:rPr>
                <w:rFonts w:ascii="Arial" w:eastAsia="Calibri" w:hAnsi="Arial"/>
                <w:color w:val="auto"/>
              </w:rPr>
              <w:t xml:space="preserve">Will </w:t>
            </w:r>
            <w:r w:rsidR="00B33EFF" w:rsidRPr="00B33EFF">
              <w:rPr>
                <w:rFonts w:ascii="Arial" w:eastAsia="Calibri" w:hAnsi="Arial"/>
                <w:color w:val="auto"/>
              </w:rPr>
              <w:t>take lead responsibility for measuring and reporting the impact of the APST.</w:t>
            </w:r>
          </w:p>
          <w:p w14:paraId="50A5E6F6" w14:textId="77777777" w:rsidR="00BD4B3A" w:rsidRPr="005960B3" w:rsidRDefault="00BD4B3A" w:rsidP="00EF69D9">
            <w:pPr>
              <w:rPr>
                <w:rFonts w:ascii="Arial" w:hAnsi="Arial"/>
              </w:rPr>
            </w:pPr>
          </w:p>
        </w:tc>
      </w:tr>
      <w:tr w:rsidR="001844CE" w:rsidRPr="002B6DBA" w14:paraId="7FE6126D" w14:textId="77777777" w:rsidTr="004E5243">
        <w:tc>
          <w:tcPr>
            <w:tcW w:w="9242" w:type="dxa"/>
            <w:shd w:val="clear" w:color="auto" w:fill="808080" w:themeFill="background1" w:themeFillShade="80"/>
          </w:tcPr>
          <w:p w14:paraId="45664807" w14:textId="77777777" w:rsidR="001844CE" w:rsidRPr="005960B3" w:rsidRDefault="001844CE" w:rsidP="001844CE">
            <w:pPr>
              <w:rPr>
                <w:rFonts w:ascii="Arial" w:hAnsi="Arial"/>
                <w:b/>
                <w:color w:val="FFFFFF" w:themeColor="background1"/>
              </w:rPr>
            </w:pPr>
            <w:r w:rsidRPr="005960B3">
              <w:rPr>
                <w:rFonts w:ascii="Arial" w:hAnsi="Arial"/>
                <w:color w:val="FFFFFF" w:themeColor="background1"/>
              </w:rPr>
              <w:t>Physical Demands</w:t>
            </w:r>
          </w:p>
        </w:tc>
      </w:tr>
      <w:tr w:rsidR="001844CE" w:rsidRPr="002B6DBA" w14:paraId="020C87EB" w14:textId="77777777" w:rsidTr="00DD5430">
        <w:tc>
          <w:tcPr>
            <w:tcW w:w="9242" w:type="dxa"/>
          </w:tcPr>
          <w:p w14:paraId="444F3AFC" w14:textId="1675BA05" w:rsidR="00220149" w:rsidRPr="00D1444A" w:rsidRDefault="00D1444A" w:rsidP="00EF69D9">
            <w:pPr>
              <w:rPr>
                <w:rFonts w:ascii="Arial" w:eastAsia="Calibri" w:hAnsi="Arial"/>
                <w:color w:val="auto"/>
              </w:rPr>
            </w:pPr>
            <w:r w:rsidRPr="00D1444A">
              <w:rPr>
                <w:rFonts w:ascii="Arial" w:eastAsia="Calibri" w:hAnsi="Arial"/>
                <w:color w:val="auto"/>
              </w:rPr>
              <w:t>Will work closely with the team supporting young people and in extreme circumstances might be involved in physical restraints of young people.</w:t>
            </w:r>
          </w:p>
          <w:p w14:paraId="385DD04A" w14:textId="77777777" w:rsidR="00EF69D9" w:rsidRPr="00D1444A" w:rsidRDefault="00EF69D9" w:rsidP="00EF69D9">
            <w:pPr>
              <w:rPr>
                <w:rFonts w:ascii="Arial" w:hAnsi="Arial"/>
                <w:b/>
                <w:color w:val="auto"/>
              </w:rPr>
            </w:pPr>
          </w:p>
        </w:tc>
      </w:tr>
      <w:tr w:rsidR="001844CE" w:rsidRPr="002B6DBA" w14:paraId="2E1CE8A3" w14:textId="77777777" w:rsidTr="004E5243">
        <w:tc>
          <w:tcPr>
            <w:tcW w:w="9242" w:type="dxa"/>
            <w:shd w:val="clear" w:color="auto" w:fill="808080" w:themeFill="background1" w:themeFillShade="80"/>
          </w:tcPr>
          <w:p w14:paraId="35C6FE77" w14:textId="77777777" w:rsidR="001844CE" w:rsidRPr="005960B3" w:rsidRDefault="001844CE" w:rsidP="001844CE">
            <w:pPr>
              <w:rPr>
                <w:rFonts w:ascii="Arial" w:hAnsi="Arial"/>
                <w:b/>
                <w:color w:val="FFFFFF" w:themeColor="background1"/>
              </w:rPr>
            </w:pPr>
            <w:r w:rsidRPr="005960B3">
              <w:rPr>
                <w:rFonts w:ascii="Arial" w:hAnsi="Arial"/>
                <w:color w:val="FFFFFF" w:themeColor="background1"/>
              </w:rPr>
              <w:t>Working Environment</w:t>
            </w:r>
          </w:p>
        </w:tc>
      </w:tr>
      <w:tr w:rsidR="001844CE" w:rsidRPr="002B6DBA" w14:paraId="1FB71075" w14:textId="77777777" w:rsidTr="00DD5430">
        <w:tc>
          <w:tcPr>
            <w:tcW w:w="9242" w:type="dxa"/>
          </w:tcPr>
          <w:p w14:paraId="725576FF" w14:textId="77777777" w:rsidR="00220149" w:rsidRPr="00BD26CB" w:rsidRDefault="006360C8" w:rsidP="00EF69D9">
            <w:pPr>
              <w:rPr>
                <w:rFonts w:ascii="Arial" w:eastAsia="Calibri" w:hAnsi="Arial"/>
                <w:color w:val="auto"/>
              </w:rPr>
            </w:pPr>
            <w:r w:rsidRPr="00BD26CB">
              <w:rPr>
                <w:rFonts w:ascii="Arial" w:eastAsia="Calibri" w:hAnsi="Arial"/>
                <w:color w:val="auto"/>
              </w:rPr>
              <w:t xml:space="preserve">In the main this post works in the </w:t>
            </w:r>
            <w:proofErr w:type="gramStart"/>
            <w:r w:rsidRPr="00BD26CB">
              <w:rPr>
                <w:rFonts w:ascii="Arial" w:eastAsia="Calibri" w:hAnsi="Arial"/>
                <w:color w:val="auto"/>
              </w:rPr>
              <w:t>environmental  equivalent</w:t>
            </w:r>
            <w:proofErr w:type="gramEnd"/>
            <w:r w:rsidRPr="00BD26CB">
              <w:rPr>
                <w:rFonts w:ascii="Arial" w:eastAsia="Calibri" w:hAnsi="Arial"/>
                <w:color w:val="auto"/>
              </w:rPr>
              <w:t xml:space="preserve"> to working in an office in terms of heat, ventilation and lighting. There may be occasional exposure to conditions such as would be found outside; for </w:t>
            </w:r>
            <w:proofErr w:type="gramStart"/>
            <w:r w:rsidRPr="00BD26CB">
              <w:rPr>
                <w:rFonts w:ascii="Arial" w:eastAsia="Calibri" w:hAnsi="Arial"/>
                <w:color w:val="auto"/>
              </w:rPr>
              <w:t>example</w:t>
            </w:r>
            <w:proofErr w:type="gramEnd"/>
            <w:r w:rsidRPr="00BD26CB">
              <w:rPr>
                <w:rFonts w:ascii="Arial" w:eastAsia="Calibri" w:hAnsi="Arial"/>
                <w:color w:val="auto"/>
              </w:rPr>
              <w:t xml:space="preserve"> travelling to different sites and playground conditions. Work may be carried out in the classroom or outside the main teaching area.</w:t>
            </w:r>
          </w:p>
          <w:p w14:paraId="261571AF" w14:textId="77777777" w:rsidR="00BD26CB" w:rsidRPr="005960B3" w:rsidRDefault="00BD26CB" w:rsidP="00EF69D9">
            <w:pPr>
              <w:rPr>
                <w:rFonts w:ascii="Arial" w:hAnsi="Arial"/>
              </w:rPr>
            </w:pPr>
          </w:p>
        </w:tc>
      </w:tr>
      <w:tr w:rsidR="000745CA" w:rsidRPr="002B6DBA" w14:paraId="700B2763" w14:textId="77777777" w:rsidTr="000745CA">
        <w:tc>
          <w:tcPr>
            <w:tcW w:w="9242" w:type="dxa"/>
            <w:shd w:val="clear" w:color="auto" w:fill="808080" w:themeFill="background1" w:themeFillShade="80"/>
          </w:tcPr>
          <w:p w14:paraId="4CFF0FBA" w14:textId="77777777" w:rsidR="000745CA" w:rsidRPr="005960B3" w:rsidRDefault="000745CA" w:rsidP="000D6A36">
            <w:pPr>
              <w:rPr>
                <w:rFonts w:ascii="Arial" w:hAnsi="Arial"/>
                <w:b/>
                <w:color w:val="FFFFFF" w:themeColor="background1"/>
              </w:rPr>
            </w:pPr>
            <w:r w:rsidRPr="005960B3">
              <w:rPr>
                <w:rFonts w:ascii="Arial" w:hAnsi="Arial"/>
                <w:color w:val="FFFFFF" w:themeColor="background1"/>
              </w:rPr>
              <w:t xml:space="preserve">Emotional Context </w:t>
            </w:r>
          </w:p>
        </w:tc>
      </w:tr>
      <w:tr w:rsidR="000745CA" w:rsidRPr="002B6DBA" w14:paraId="614D39B7" w14:textId="77777777" w:rsidTr="00DD5430">
        <w:tc>
          <w:tcPr>
            <w:tcW w:w="9242" w:type="dxa"/>
          </w:tcPr>
          <w:p w14:paraId="797A0219" w14:textId="58AF68B9" w:rsidR="000745CA" w:rsidRPr="00BD26CB" w:rsidRDefault="006360C8" w:rsidP="00EF69D9">
            <w:pPr>
              <w:rPr>
                <w:rFonts w:ascii="Arial" w:eastAsia="Calibri" w:hAnsi="Arial"/>
                <w:color w:val="auto"/>
              </w:rPr>
            </w:pPr>
            <w:r w:rsidRPr="00BD26CB">
              <w:rPr>
                <w:rFonts w:ascii="Arial" w:eastAsia="Calibri" w:hAnsi="Arial"/>
                <w:color w:val="auto"/>
              </w:rPr>
              <w:lastRenderedPageBreak/>
              <w:t xml:space="preserve">The emotional strain or distress this role is expected to face would be limited.  However, there may be times when the post is subject to conflict or to information that may be upsetting. </w:t>
            </w:r>
          </w:p>
          <w:p w14:paraId="76F2F27A" w14:textId="77777777" w:rsidR="00BD26CB" w:rsidRPr="005960B3" w:rsidRDefault="00BD26CB" w:rsidP="00EF69D9">
            <w:pPr>
              <w:rPr>
                <w:rFonts w:ascii="Arial" w:hAnsi="Arial"/>
              </w:rPr>
            </w:pPr>
          </w:p>
        </w:tc>
      </w:tr>
      <w:tr w:rsidR="00901B9C" w:rsidRPr="002B6DBA" w14:paraId="6422BB75" w14:textId="77777777" w:rsidTr="004E5243">
        <w:tc>
          <w:tcPr>
            <w:tcW w:w="9242" w:type="dxa"/>
            <w:shd w:val="clear" w:color="auto" w:fill="808080" w:themeFill="background1" w:themeFillShade="80"/>
          </w:tcPr>
          <w:p w14:paraId="6AAC0402" w14:textId="77777777" w:rsidR="00901B9C" w:rsidRPr="005960B3" w:rsidRDefault="00901B9C" w:rsidP="00220149">
            <w:pPr>
              <w:rPr>
                <w:rFonts w:ascii="Arial" w:hAnsi="Arial"/>
                <w:b/>
                <w:color w:val="FFFFFF" w:themeColor="background1"/>
              </w:rPr>
            </w:pPr>
            <w:r w:rsidRPr="005960B3">
              <w:rPr>
                <w:rFonts w:ascii="Arial" w:hAnsi="Arial"/>
                <w:color w:val="FFFFFF" w:themeColor="background1"/>
              </w:rPr>
              <w:t>Other</w:t>
            </w:r>
          </w:p>
        </w:tc>
      </w:tr>
      <w:tr w:rsidR="00901B9C" w:rsidRPr="002B6DBA" w14:paraId="77DB238B" w14:textId="77777777" w:rsidTr="00DD5430">
        <w:tc>
          <w:tcPr>
            <w:tcW w:w="9242" w:type="dxa"/>
          </w:tcPr>
          <w:p w14:paraId="237E6593" w14:textId="77777777" w:rsidR="00901B9C" w:rsidRPr="005960B3" w:rsidRDefault="00901B9C" w:rsidP="00901B9C">
            <w:pPr>
              <w:rPr>
                <w:rFonts w:ascii="Arial" w:hAnsi="Arial"/>
                <w:color w:val="auto"/>
              </w:rPr>
            </w:pPr>
            <w:r w:rsidRPr="005960B3">
              <w:rPr>
                <w:rFonts w:ascii="Arial" w:hAnsi="Arial"/>
                <w:color w:val="auto"/>
              </w:rPr>
              <w:t>The postholder will be expected carry out any other duties as are within the scope, spirit and purpose of the job</w:t>
            </w:r>
            <w:r w:rsidR="007240B2" w:rsidRPr="005960B3">
              <w:rPr>
                <w:rFonts w:ascii="Arial" w:hAnsi="Arial"/>
                <w:color w:val="auto"/>
              </w:rPr>
              <w:t>, commensurate with the grade</w:t>
            </w:r>
            <w:r w:rsidRPr="005960B3">
              <w:rPr>
                <w:rFonts w:ascii="Arial" w:hAnsi="Arial"/>
                <w:color w:val="auto"/>
              </w:rPr>
              <w:t xml:space="preserve">. </w:t>
            </w:r>
          </w:p>
          <w:p w14:paraId="430B8BB9" w14:textId="77777777" w:rsidR="00901B9C" w:rsidRPr="005960B3" w:rsidRDefault="00901B9C" w:rsidP="00901B9C">
            <w:pPr>
              <w:rPr>
                <w:rFonts w:ascii="Arial" w:hAnsi="Arial"/>
                <w:color w:val="auto"/>
              </w:rPr>
            </w:pPr>
          </w:p>
          <w:p w14:paraId="2CFC1173" w14:textId="77777777" w:rsidR="00901B9C" w:rsidRPr="005960B3" w:rsidRDefault="00901B9C" w:rsidP="00901B9C">
            <w:pPr>
              <w:rPr>
                <w:rFonts w:ascii="Arial" w:hAnsi="Arial"/>
                <w:color w:val="auto"/>
              </w:rPr>
            </w:pPr>
            <w:r w:rsidRPr="005960B3">
              <w:rPr>
                <w:rFonts w:ascii="Arial" w:hAnsi="Arial"/>
                <w:color w:val="auto"/>
              </w:rPr>
              <w:t xml:space="preserve">The postholder will be expected to actively follow Telford &amp; Wrekin Council policies, </w:t>
            </w:r>
            <w:r w:rsidR="00585118" w:rsidRPr="005960B3">
              <w:rPr>
                <w:rFonts w:ascii="Arial" w:hAnsi="Arial"/>
                <w:color w:val="auto"/>
              </w:rPr>
              <w:t xml:space="preserve">including those </w:t>
            </w:r>
            <w:r w:rsidRPr="005960B3">
              <w:rPr>
                <w:rFonts w:ascii="Arial" w:hAnsi="Arial"/>
                <w:color w:val="auto"/>
              </w:rPr>
              <w:t>such as Equal Opportunities</w:t>
            </w:r>
            <w:r w:rsidR="00585118" w:rsidRPr="005960B3">
              <w:rPr>
                <w:rFonts w:ascii="Arial" w:hAnsi="Arial"/>
                <w:color w:val="auto"/>
              </w:rPr>
              <w:t>, Human Resources, Information Security and Code of Conduct</w:t>
            </w:r>
            <w:r w:rsidRPr="005960B3">
              <w:rPr>
                <w:rFonts w:ascii="Arial" w:hAnsi="Arial"/>
                <w:color w:val="auto"/>
              </w:rPr>
              <w:t xml:space="preserve"> etc. </w:t>
            </w:r>
          </w:p>
          <w:p w14:paraId="5D362910" w14:textId="77777777" w:rsidR="00901B9C" w:rsidRPr="005960B3" w:rsidRDefault="00901B9C" w:rsidP="00901B9C">
            <w:pPr>
              <w:rPr>
                <w:rFonts w:ascii="Arial" w:hAnsi="Arial"/>
                <w:color w:val="auto"/>
              </w:rPr>
            </w:pPr>
          </w:p>
          <w:p w14:paraId="01D2452D" w14:textId="77777777" w:rsidR="00901B9C" w:rsidRPr="005960B3" w:rsidRDefault="00901B9C" w:rsidP="00901B9C">
            <w:pPr>
              <w:rPr>
                <w:rFonts w:ascii="Arial" w:hAnsi="Arial"/>
                <w:color w:val="auto"/>
              </w:rPr>
            </w:pPr>
            <w:r w:rsidRPr="005960B3">
              <w:rPr>
                <w:rFonts w:ascii="Arial" w:hAnsi="Arial"/>
                <w:color w:val="auto"/>
              </w:rPr>
              <w:t>The postholder will be expected to maintain an awareness and observation of Fire and Health &amp; Safety Regulations.</w:t>
            </w:r>
          </w:p>
          <w:p w14:paraId="7AB47436" w14:textId="77777777" w:rsidR="00585118" w:rsidRPr="005960B3" w:rsidRDefault="00585118" w:rsidP="00901B9C">
            <w:pPr>
              <w:rPr>
                <w:rFonts w:ascii="Arial" w:hAnsi="Arial"/>
              </w:rPr>
            </w:pPr>
          </w:p>
        </w:tc>
      </w:tr>
    </w:tbl>
    <w:p w14:paraId="2CEF79DE" w14:textId="77777777" w:rsidR="005F18B5" w:rsidRPr="005960B3" w:rsidRDefault="005F18B5">
      <w:pPr>
        <w:rPr>
          <w:rFonts w:ascii="Arial" w:hAnsi="Arial"/>
        </w:rPr>
      </w:pPr>
    </w:p>
    <w:p w14:paraId="7A23028D" w14:textId="77777777" w:rsidR="00DD5430" w:rsidRPr="005960B3" w:rsidRDefault="00DD5430" w:rsidP="00901B9C">
      <w:pPr>
        <w:rPr>
          <w:rFonts w:ascii="Arial" w:hAnsi="Arial"/>
        </w:rPr>
      </w:pPr>
      <w:r w:rsidRPr="005960B3">
        <w:rPr>
          <w:rFonts w:ascii="Arial" w:hAnsi="Arial"/>
        </w:rPr>
        <w:br w:type="page"/>
      </w:r>
    </w:p>
    <w:p w14:paraId="2C25D150" w14:textId="77777777" w:rsidR="00DD5430" w:rsidRPr="005960B3" w:rsidRDefault="00DD5430">
      <w:pPr>
        <w:rPr>
          <w:rFonts w:ascii="Arial" w:hAnsi="Arial"/>
          <w:b/>
          <w:color w:val="auto"/>
        </w:rPr>
      </w:pPr>
      <w:r w:rsidRPr="005960B3">
        <w:rPr>
          <w:rFonts w:ascii="Arial" w:hAnsi="Arial"/>
          <w:color w:val="auto"/>
        </w:rPr>
        <w:lastRenderedPageBreak/>
        <w:t xml:space="preserve">Person Specification </w:t>
      </w:r>
    </w:p>
    <w:tbl>
      <w:tblPr>
        <w:tblStyle w:val="TableGrid"/>
        <w:tblW w:w="0" w:type="auto"/>
        <w:tblLook w:val="04A0" w:firstRow="1" w:lastRow="0" w:firstColumn="1" w:lastColumn="0" w:noHBand="0" w:noVBand="1"/>
      </w:tblPr>
      <w:tblGrid>
        <w:gridCol w:w="1797"/>
        <w:gridCol w:w="7219"/>
      </w:tblGrid>
      <w:tr w:rsidR="00DD5430" w:rsidRPr="002B6DBA" w14:paraId="7FF0615A" w14:textId="77777777" w:rsidTr="2FBABF84">
        <w:tc>
          <w:tcPr>
            <w:tcW w:w="1809" w:type="dxa"/>
            <w:shd w:val="clear" w:color="auto" w:fill="808080" w:themeFill="background1" w:themeFillShade="80"/>
          </w:tcPr>
          <w:p w14:paraId="41DBA7BB" w14:textId="77777777" w:rsidR="00DD5430" w:rsidRPr="005960B3" w:rsidRDefault="00DD5430">
            <w:pPr>
              <w:rPr>
                <w:rFonts w:ascii="Arial" w:hAnsi="Arial"/>
                <w:b/>
                <w:color w:val="FFFFFF" w:themeColor="background1"/>
              </w:rPr>
            </w:pPr>
            <w:r w:rsidRPr="005960B3">
              <w:rPr>
                <w:rFonts w:ascii="Arial" w:hAnsi="Arial"/>
                <w:color w:val="FFFFFF" w:themeColor="background1"/>
              </w:rPr>
              <w:t>Criteria</w:t>
            </w:r>
          </w:p>
        </w:tc>
        <w:tc>
          <w:tcPr>
            <w:tcW w:w="7433" w:type="dxa"/>
            <w:shd w:val="clear" w:color="auto" w:fill="808080" w:themeFill="background1" w:themeFillShade="80"/>
          </w:tcPr>
          <w:p w14:paraId="22BE7738" w14:textId="77777777" w:rsidR="00DD5430" w:rsidRPr="005960B3" w:rsidRDefault="00DD5430">
            <w:pPr>
              <w:rPr>
                <w:rFonts w:ascii="Arial" w:hAnsi="Arial"/>
                <w:b/>
                <w:color w:val="FFFFFF" w:themeColor="background1"/>
              </w:rPr>
            </w:pPr>
            <w:r w:rsidRPr="005960B3">
              <w:rPr>
                <w:rFonts w:ascii="Arial" w:hAnsi="Arial"/>
                <w:color w:val="FFFFFF" w:themeColor="background1"/>
              </w:rPr>
              <w:t>Standard</w:t>
            </w:r>
          </w:p>
        </w:tc>
      </w:tr>
      <w:tr w:rsidR="00DD5430" w:rsidRPr="002B6DBA" w14:paraId="45E58D45" w14:textId="77777777" w:rsidTr="2FBABF84">
        <w:tc>
          <w:tcPr>
            <w:tcW w:w="1809" w:type="dxa"/>
          </w:tcPr>
          <w:p w14:paraId="43D3BADF" w14:textId="77777777" w:rsidR="00DD5430" w:rsidRPr="005960B3" w:rsidRDefault="00DD5430">
            <w:pPr>
              <w:rPr>
                <w:rFonts w:ascii="Arial" w:hAnsi="Arial"/>
                <w:b/>
                <w:color w:val="000000" w:themeColor="text1"/>
              </w:rPr>
            </w:pPr>
            <w:r w:rsidRPr="005960B3">
              <w:rPr>
                <w:rFonts w:ascii="Arial" w:hAnsi="Arial"/>
                <w:color w:val="000000" w:themeColor="text1"/>
              </w:rPr>
              <w:t>Qualifications</w:t>
            </w:r>
          </w:p>
        </w:tc>
        <w:tc>
          <w:tcPr>
            <w:tcW w:w="7433" w:type="dxa"/>
          </w:tcPr>
          <w:p w14:paraId="6C052F53" w14:textId="7F692EF7" w:rsidR="0027036E" w:rsidRPr="0027036E" w:rsidRDefault="0027036E" w:rsidP="006C43D0">
            <w:pPr>
              <w:pStyle w:val="ListParagraph"/>
              <w:numPr>
                <w:ilvl w:val="0"/>
                <w:numId w:val="4"/>
              </w:numPr>
              <w:rPr>
                <w:rFonts w:ascii="Arial" w:hAnsi="Arial"/>
                <w:color w:val="000000" w:themeColor="text1"/>
              </w:rPr>
            </w:pPr>
            <w:r w:rsidRPr="0027036E">
              <w:rPr>
                <w:rFonts w:ascii="Arial" w:hAnsi="Arial"/>
                <w:color w:val="000000" w:themeColor="text1"/>
              </w:rPr>
              <w:t>Degree</w:t>
            </w:r>
            <w:r w:rsidR="00E265FD">
              <w:rPr>
                <w:rFonts w:ascii="Arial" w:hAnsi="Arial"/>
                <w:color w:val="000000" w:themeColor="text1"/>
              </w:rPr>
              <w:t xml:space="preserve"> or equivalent qualification</w:t>
            </w:r>
            <w:r w:rsidRPr="0027036E">
              <w:rPr>
                <w:rFonts w:ascii="Arial" w:hAnsi="Arial"/>
                <w:color w:val="000000" w:themeColor="text1"/>
              </w:rPr>
              <w:t xml:space="preserve"> in Education, Social Work, Psychology, or a related field.</w:t>
            </w:r>
          </w:p>
          <w:p w14:paraId="3DFD9FBB" w14:textId="1DF56636" w:rsidR="0039702E" w:rsidRPr="005960B3" w:rsidRDefault="0027036E" w:rsidP="006C43D0">
            <w:pPr>
              <w:pStyle w:val="ListParagraph"/>
              <w:numPr>
                <w:ilvl w:val="0"/>
                <w:numId w:val="4"/>
              </w:numPr>
              <w:rPr>
                <w:rFonts w:ascii="Arial" w:hAnsi="Arial"/>
                <w:color w:val="000000" w:themeColor="text1"/>
              </w:rPr>
            </w:pPr>
            <w:r w:rsidRPr="0027036E">
              <w:rPr>
                <w:rFonts w:ascii="Arial" w:hAnsi="Arial"/>
                <w:color w:val="000000" w:themeColor="text1"/>
              </w:rPr>
              <w:t>Relevant professional qualifications or certifications.</w:t>
            </w:r>
          </w:p>
        </w:tc>
      </w:tr>
      <w:tr w:rsidR="00DD5430" w:rsidRPr="002B6DBA" w14:paraId="746EEC07" w14:textId="77777777" w:rsidTr="2FBABF84">
        <w:tc>
          <w:tcPr>
            <w:tcW w:w="1809" w:type="dxa"/>
          </w:tcPr>
          <w:p w14:paraId="12695CB9" w14:textId="77777777" w:rsidR="00DD5430" w:rsidRPr="005960B3" w:rsidRDefault="00DD5430">
            <w:pPr>
              <w:rPr>
                <w:rFonts w:ascii="Arial" w:hAnsi="Arial"/>
                <w:b/>
                <w:color w:val="000000" w:themeColor="text1"/>
              </w:rPr>
            </w:pPr>
            <w:r w:rsidRPr="005960B3">
              <w:rPr>
                <w:rFonts w:ascii="Arial" w:hAnsi="Arial"/>
                <w:color w:val="000000" w:themeColor="text1"/>
              </w:rPr>
              <w:t>Experience</w:t>
            </w:r>
          </w:p>
        </w:tc>
        <w:tc>
          <w:tcPr>
            <w:tcW w:w="7433" w:type="dxa"/>
          </w:tcPr>
          <w:p w14:paraId="048C42E7" w14:textId="77777777" w:rsidR="007E68EB" w:rsidRPr="007E68EB" w:rsidRDefault="007E68EB" w:rsidP="007E68EB">
            <w:pPr>
              <w:pStyle w:val="ListParagraph"/>
              <w:numPr>
                <w:ilvl w:val="0"/>
                <w:numId w:val="4"/>
              </w:numPr>
              <w:rPr>
                <w:rFonts w:ascii="Arial" w:hAnsi="Arial"/>
                <w:color w:val="000000" w:themeColor="text1"/>
              </w:rPr>
            </w:pPr>
            <w:r w:rsidRPr="007E68EB">
              <w:rPr>
                <w:rFonts w:ascii="Arial" w:hAnsi="Arial"/>
                <w:color w:val="000000" w:themeColor="text1"/>
              </w:rPr>
              <w:t>Proven experience in a leadership role within an educational setting.</w:t>
            </w:r>
          </w:p>
          <w:p w14:paraId="13EF481A" w14:textId="60EB5216" w:rsidR="007E68EB" w:rsidRPr="007E68EB" w:rsidRDefault="007E68EB" w:rsidP="007E68EB">
            <w:pPr>
              <w:pStyle w:val="ListParagraph"/>
              <w:numPr>
                <w:ilvl w:val="0"/>
                <w:numId w:val="4"/>
              </w:numPr>
              <w:rPr>
                <w:rFonts w:ascii="Arial" w:hAnsi="Arial"/>
                <w:color w:val="000000" w:themeColor="text1"/>
              </w:rPr>
            </w:pPr>
            <w:r w:rsidRPr="007E68EB">
              <w:rPr>
                <w:rFonts w:ascii="Arial" w:hAnsi="Arial"/>
                <w:color w:val="000000" w:themeColor="text1"/>
              </w:rPr>
              <w:t xml:space="preserve">Experience working with CYP in </w:t>
            </w:r>
            <w:r w:rsidR="00037F7E">
              <w:rPr>
                <w:rFonts w:ascii="Arial" w:hAnsi="Arial"/>
                <w:color w:val="000000" w:themeColor="text1"/>
              </w:rPr>
              <w:t xml:space="preserve">primary schools, </w:t>
            </w:r>
            <w:r w:rsidRPr="007E68EB">
              <w:rPr>
                <w:rFonts w:ascii="Arial" w:hAnsi="Arial"/>
                <w:color w:val="000000" w:themeColor="text1"/>
              </w:rPr>
              <w:t>secondary schools or alternative provision or similar environments.</w:t>
            </w:r>
          </w:p>
          <w:p w14:paraId="72BA6984" w14:textId="22066733" w:rsidR="0039702E" w:rsidRPr="007E68EB" w:rsidRDefault="007E68EB" w:rsidP="007E68EB">
            <w:pPr>
              <w:pStyle w:val="ListParagraph"/>
              <w:numPr>
                <w:ilvl w:val="0"/>
                <w:numId w:val="4"/>
              </w:numPr>
              <w:rPr>
                <w:rFonts w:ascii="Arial" w:hAnsi="Arial"/>
                <w:color w:val="000000" w:themeColor="text1"/>
              </w:rPr>
            </w:pPr>
            <w:r w:rsidRPr="007E68EB">
              <w:rPr>
                <w:rFonts w:ascii="Arial" w:hAnsi="Arial"/>
                <w:color w:val="000000" w:themeColor="text1"/>
              </w:rPr>
              <w:t>Demonstrated ability to manage multi-disciplinary teams.</w:t>
            </w:r>
          </w:p>
        </w:tc>
      </w:tr>
      <w:tr w:rsidR="00DD5430" w:rsidRPr="002B6DBA" w14:paraId="16AD34DD" w14:textId="77777777" w:rsidTr="2FBABF84">
        <w:tc>
          <w:tcPr>
            <w:tcW w:w="1809" w:type="dxa"/>
          </w:tcPr>
          <w:p w14:paraId="5E61CB24" w14:textId="77777777" w:rsidR="00DD5430" w:rsidRPr="005960B3" w:rsidRDefault="00DD5430">
            <w:pPr>
              <w:rPr>
                <w:rFonts w:ascii="Arial" w:hAnsi="Arial"/>
                <w:b/>
                <w:color w:val="000000" w:themeColor="text1"/>
              </w:rPr>
            </w:pPr>
            <w:r w:rsidRPr="005960B3">
              <w:rPr>
                <w:rFonts w:ascii="Arial" w:hAnsi="Arial"/>
                <w:color w:val="000000" w:themeColor="text1"/>
              </w:rPr>
              <w:t>Knowledge</w:t>
            </w:r>
          </w:p>
        </w:tc>
        <w:tc>
          <w:tcPr>
            <w:tcW w:w="7433" w:type="dxa"/>
          </w:tcPr>
          <w:p w14:paraId="68BB14FE" w14:textId="77777777" w:rsidR="0039702E" w:rsidRPr="005960B3" w:rsidRDefault="0039702E" w:rsidP="0039702E">
            <w:pPr>
              <w:numPr>
                <w:ilvl w:val="0"/>
                <w:numId w:val="4"/>
              </w:numPr>
              <w:rPr>
                <w:rFonts w:ascii="Arial" w:hAnsi="Arial"/>
                <w:color w:val="000000" w:themeColor="text1"/>
              </w:rPr>
            </w:pPr>
            <w:r w:rsidRPr="005960B3">
              <w:rPr>
                <w:rFonts w:ascii="Arial" w:hAnsi="Arial"/>
                <w:color w:val="000000" w:themeColor="text1"/>
              </w:rPr>
              <w:t>Very good numeracy/literacy skills</w:t>
            </w:r>
          </w:p>
          <w:p w14:paraId="6C214A35" w14:textId="77777777" w:rsidR="0039702E" w:rsidRPr="005960B3" w:rsidRDefault="0039702E" w:rsidP="0039702E">
            <w:pPr>
              <w:numPr>
                <w:ilvl w:val="0"/>
                <w:numId w:val="4"/>
              </w:numPr>
              <w:rPr>
                <w:rFonts w:ascii="Arial" w:hAnsi="Arial"/>
                <w:color w:val="000000" w:themeColor="text1"/>
              </w:rPr>
            </w:pPr>
            <w:r w:rsidRPr="005960B3">
              <w:rPr>
                <w:rFonts w:ascii="Arial" w:hAnsi="Arial"/>
                <w:color w:val="000000" w:themeColor="text1"/>
              </w:rPr>
              <w:t>Sound understanding of curriculum and recent legislative changes.</w:t>
            </w:r>
          </w:p>
          <w:p w14:paraId="5428CFB5" w14:textId="77777777" w:rsidR="0039702E" w:rsidRPr="005960B3" w:rsidRDefault="0039702E" w:rsidP="0039702E">
            <w:pPr>
              <w:numPr>
                <w:ilvl w:val="0"/>
                <w:numId w:val="4"/>
              </w:numPr>
              <w:rPr>
                <w:rFonts w:ascii="Arial" w:hAnsi="Arial"/>
                <w:color w:val="000000" w:themeColor="text1"/>
              </w:rPr>
            </w:pPr>
            <w:r w:rsidRPr="005960B3">
              <w:rPr>
                <w:rFonts w:ascii="Arial" w:hAnsi="Arial"/>
                <w:color w:val="000000" w:themeColor="text1"/>
              </w:rPr>
              <w:t>Child Protection and safeguarding policy and practice</w:t>
            </w:r>
          </w:p>
          <w:p w14:paraId="3CB547B8" w14:textId="77777777" w:rsidR="0039702E" w:rsidRPr="005960B3" w:rsidRDefault="0039702E" w:rsidP="0039702E">
            <w:pPr>
              <w:numPr>
                <w:ilvl w:val="0"/>
                <w:numId w:val="4"/>
              </w:numPr>
              <w:rPr>
                <w:rFonts w:ascii="Arial" w:hAnsi="Arial"/>
                <w:color w:val="000000" w:themeColor="text1"/>
              </w:rPr>
            </w:pPr>
            <w:r w:rsidRPr="005960B3">
              <w:rPr>
                <w:rFonts w:ascii="Arial" w:hAnsi="Arial"/>
                <w:color w:val="000000" w:themeColor="text1"/>
              </w:rPr>
              <w:t>Excellent communications skills</w:t>
            </w:r>
          </w:p>
          <w:p w14:paraId="118D2614" w14:textId="7F2EA4BC" w:rsidR="0039702E" w:rsidRPr="005960B3" w:rsidRDefault="0039702E" w:rsidP="0039702E">
            <w:pPr>
              <w:numPr>
                <w:ilvl w:val="0"/>
                <w:numId w:val="4"/>
              </w:numPr>
              <w:rPr>
                <w:rFonts w:ascii="Arial" w:hAnsi="Arial"/>
                <w:color w:val="000000" w:themeColor="text1"/>
              </w:rPr>
            </w:pPr>
            <w:r w:rsidRPr="005960B3">
              <w:rPr>
                <w:rFonts w:ascii="Arial" w:hAnsi="Arial"/>
                <w:color w:val="000000" w:themeColor="text1"/>
              </w:rPr>
              <w:t xml:space="preserve">Can use ICT effectively </w:t>
            </w:r>
          </w:p>
          <w:p w14:paraId="1BBF43F9" w14:textId="77777777" w:rsidR="0039702E" w:rsidRPr="005960B3" w:rsidRDefault="0039702E" w:rsidP="0039702E">
            <w:pPr>
              <w:numPr>
                <w:ilvl w:val="0"/>
                <w:numId w:val="4"/>
              </w:numPr>
              <w:rPr>
                <w:rFonts w:ascii="Arial" w:hAnsi="Arial"/>
                <w:color w:val="000000" w:themeColor="text1"/>
              </w:rPr>
            </w:pPr>
            <w:r w:rsidRPr="005960B3">
              <w:rPr>
                <w:rFonts w:ascii="Arial" w:hAnsi="Arial"/>
                <w:color w:val="000000" w:themeColor="text1"/>
              </w:rPr>
              <w:t>Ability to relate well to children and adults</w:t>
            </w:r>
          </w:p>
          <w:p w14:paraId="139F6A85" w14:textId="77777777" w:rsidR="0039702E" w:rsidRPr="005960B3" w:rsidRDefault="0039702E" w:rsidP="0039702E">
            <w:pPr>
              <w:numPr>
                <w:ilvl w:val="0"/>
                <w:numId w:val="4"/>
              </w:numPr>
              <w:rPr>
                <w:rFonts w:ascii="Arial" w:hAnsi="Arial"/>
                <w:color w:val="000000" w:themeColor="text1"/>
              </w:rPr>
            </w:pPr>
            <w:r w:rsidRPr="005960B3">
              <w:rPr>
                <w:rFonts w:ascii="Arial" w:hAnsi="Arial"/>
                <w:color w:val="000000" w:themeColor="text1"/>
              </w:rPr>
              <w:t>Ability to self-evaluate learning needs and actively seek learning opportunities</w:t>
            </w:r>
          </w:p>
          <w:p w14:paraId="65C63998" w14:textId="507EFDD1" w:rsidR="0039702E" w:rsidRPr="005960B3" w:rsidRDefault="0039702E" w:rsidP="0039702E">
            <w:pPr>
              <w:numPr>
                <w:ilvl w:val="0"/>
                <w:numId w:val="4"/>
              </w:numPr>
              <w:rPr>
                <w:rFonts w:ascii="Arial" w:hAnsi="Arial"/>
                <w:color w:val="000000" w:themeColor="text1"/>
              </w:rPr>
            </w:pPr>
            <w:r w:rsidRPr="005960B3">
              <w:rPr>
                <w:rFonts w:ascii="Arial" w:hAnsi="Arial"/>
                <w:color w:val="000000" w:themeColor="text1"/>
              </w:rPr>
              <w:t>Work constructively as part of a team</w:t>
            </w:r>
          </w:p>
          <w:p w14:paraId="009C6ECA" w14:textId="77777777" w:rsidR="0039702E" w:rsidRPr="005960B3" w:rsidRDefault="0039702E" w:rsidP="0039702E">
            <w:pPr>
              <w:numPr>
                <w:ilvl w:val="0"/>
                <w:numId w:val="4"/>
              </w:numPr>
              <w:rPr>
                <w:rFonts w:ascii="Arial" w:hAnsi="Arial"/>
                <w:color w:val="000000" w:themeColor="text1"/>
              </w:rPr>
            </w:pPr>
            <w:r w:rsidRPr="005960B3">
              <w:rPr>
                <w:rFonts w:ascii="Arial" w:hAnsi="Arial"/>
                <w:color w:val="000000" w:themeColor="text1"/>
              </w:rPr>
              <w:t>Ability to take initiative and make decisions</w:t>
            </w:r>
          </w:p>
          <w:p w14:paraId="0C52E472" w14:textId="77777777" w:rsidR="0084273B" w:rsidRPr="005960B3" w:rsidRDefault="0039702E" w:rsidP="0039702E">
            <w:pPr>
              <w:pStyle w:val="Default"/>
              <w:numPr>
                <w:ilvl w:val="0"/>
                <w:numId w:val="4"/>
              </w:numPr>
              <w:rPr>
                <w:b w:val="0"/>
                <w:sz w:val="22"/>
                <w:szCs w:val="22"/>
              </w:rPr>
            </w:pPr>
            <w:r w:rsidRPr="005960B3">
              <w:rPr>
                <w:b w:val="0"/>
                <w:color w:val="000000" w:themeColor="text1"/>
                <w:sz w:val="22"/>
                <w:szCs w:val="22"/>
              </w:rPr>
              <w:t xml:space="preserve">Ability to prioritise and manage own workload </w:t>
            </w:r>
          </w:p>
          <w:p w14:paraId="6312B192" w14:textId="77777777" w:rsidR="0039702E" w:rsidRPr="005960B3" w:rsidRDefault="0039702E" w:rsidP="0039702E">
            <w:pPr>
              <w:numPr>
                <w:ilvl w:val="0"/>
                <w:numId w:val="4"/>
              </w:numPr>
              <w:rPr>
                <w:rFonts w:ascii="Arial" w:hAnsi="Arial"/>
                <w:color w:val="000000" w:themeColor="text1"/>
              </w:rPr>
            </w:pPr>
            <w:r w:rsidRPr="005960B3">
              <w:rPr>
                <w:rFonts w:ascii="Arial" w:hAnsi="Arial"/>
                <w:color w:val="000000" w:themeColor="text1"/>
              </w:rPr>
              <w:t>A commitment to restorative approaches to managing behaviour</w:t>
            </w:r>
          </w:p>
          <w:p w14:paraId="5F33104E" w14:textId="77777777" w:rsidR="0039702E" w:rsidRPr="005960B3" w:rsidRDefault="0039702E" w:rsidP="0039702E">
            <w:pPr>
              <w:numPr>
                <w:ilvl w:val="0"/>
                <w:numId w:val="4"/>
              </w:numPr>
              <w:rPr>
                <w:rFonts w:ascii="Arial" w:hAnsi="Arial"/>
                <w:color w:val="000000" w:themeColor="text1"/>
              </w:rPr>
            </w:pPr>
            <w:r w:rsidRPr="005960B3">
              <w:rPr>
                <w:rFonts w:ascii="Arial" w:hAnsi="Arial"/>
                <w:color w:val="000000" w:themeColor="text1"/>
              </w:rPr>
              <w:t>Relevant and current legislation relating to Special Educational Needs</w:t>
            </w:r>
          </w:p>
          <w:p w14:paraId="7D85F24B" w14:textId="785AF5A6" w:rsidR="0039702E" w:rsidRPr="0024685D" w:rsidRDefault="0039702E" w:rsidP="0024685D">
            <w:pPr>
              <w:numPr>
                <w:ilvl w:val="0"/>
                <w:numId w:val="4"/>
              </w:numPr>
              <w:rPr>
                <w:rFonts w:ascii="Arial" w:hAnsi="Arial"/>
                <w:color w:val="000000" w:themeColor="text1"/>
              </w:rPr>
            </w:pPr>
            <w:r w:rsidRPr="005960B3">
              <w:rPr>
                <w:rFonts w:ascii="Arial" w:hAnsi="Arial"/>
                <w:color w:val="000000" w:themeColor="text1"/>
              </w:rPr>
              <w:t>Understanding of principles of child development and learning processes</w:t>
            </w:r>
          </w:p>
        </w:tc>
      </w:tr>
      <w:tr w:rsidR="00DD5430" w:rsidRPr="002B6DBA" w14:paraId="3C789415" w14:textId="77777777" w:rsidTr="2FBABF84">
        <w:tc>
          <w:tcPr>
            <w:tcW w:w="1809" w:type="dxa"/>
          </w:tcPr>
          <w:p w14:paraId="0DD1C174" w14:textId="77777777" w:rsidR="00DD5430" w:rsidRPr="005960B3" w:rsidRDefault="00DD5430">
            <w:pPr>
              <w:rPr>
                <w:rFonts w:ascii="Arial" w:hAnsi="Arial"/>
                <w:b/>
                <w:color w:val="000000" w:themeColor="text1"/>
              </w:rPr>
            </w:pPr>
            <w:r w:rsidRPr="005960B3">
              <w:rPr>
                <w:rFonts w:ascii="Arial" w:hAnsi="Arial"/>
                <w:color w:val="000000" w:themeColor="text1"/>
              </w:rPr>
              <w:t>Skills</w:t>
            </w:r>
          </w:p>
        </w:tc>
        <w:tc>
          <w:tcPr>
            <w:tcW w:w="7433" w:type="dxa"/>
          </w:tcPr>
          <w:p w14:paraId="68D69558" w14:textId="77777777" w:rsidR="001D310F" w:rsidRPr="001D310F" w:rsidRDefault="001D310F" w:rsidP="001D310F">
            <w:pPr>
              <w:numPr>
                <w:ilvl w:val="0"/>
                <w:numId w:val="4"/>
              </w:numPr>
              <w:rPr>
                <w:rFonts w:ascii="Arial" w:hAnsi="Arial"/>
                <w:color w:val="000000" w:themeColor="text1"/>
              </w:rPr>
            </w:pPr>
            <w:r w:rsidRPr="001D310F">
              <w:rPr>
                <w:rFonts w:ascii="Arial" w:hAnsi="Arial"/>
                <w:color w:val="000000" w:themeColor="text1"/>
              </w:rPr>
              <w:t>Strong leadership and management skills.</w:t>
            </w:r>
          </w:p>
          <w:p w14:paraId="0B2C469C" w14:textId="77777777" w:rsidR="001D310F" w:rsidRPr="001D310F" w:rsidRDefault="001D310F" w:rsidP="001D310F">
            <w:pPr>
              <w:numPr>
                <w:ilvl w:val="0"/>
                <w:numId w:val="4"/>
              </w:numPr>
              <w:rPr>
                <w:rFonts w:ascii="Arial" w:hAnsi="Arial"/>
                <w:color w:val="000000" w:themeColor="text1"/>
              </w:rPr>
            </w:pPr>
            <w:r w:rsidRPr="001D310F">
              <w:rPr>
                <w:rFonts w:ascii="Arial" w:hAnsi="Arial"/>
                <w:color w:val="000000" w:themeColor="text1"/>
              </w:rPr>
              <w:t>Excellent communication and interpersonal skills.</w:t>
            </w:r>
          </w:p>
          <w:p w14:paraId="3C9D88E4" w14:textId="77777777" w:rsidR="001D310F" w:rsidRPr="001D310F" w:rsidRDefault="001D310F" w:rsidP="001D310F">
            <w:pPr>
              <w:numPr>
                <w:ilvl w:val="0"/>
                <w:numId w:val="4"/>
              </w:numPr>
              <w:rPr>
                <w:rFonts w:ascii="Arial" w:hAnsi="Arial"/>
                <w:color w:val="000000" w:themeColor="text1"/>
              </w:rPr>
            </w:pPr>
            <w:r w:rsidRPr="001D310F">
              <w:rPr>
                <w:rFonts w:ascii="Arial" w:hAnsi="Arial"/>
                <w:color w:val="000000" w:themeColor="text1"/>
              </w:rPr>
              <w:t>Ability to develop and implement strategic plans.</w:t>
            </w:r>
          </w:p>
          <w:p w14:paraId="029971D7" w14:textId="77777777" w:rsidR="001D310F" w:rsidRPr="001D310F" w:rsidRDefault="001D310F" w:rsidP="001D310F">
            <w:pPr>
              <w:numPr>
                <w:ilvl w:val="0"/>
                <w:numId w:val="4"/>
              </w:numPr>
              <w:rPr>
                <w:rFonts w:ascii="Arial" w:hAnsi="Arial"/>
                <w:color w:val="000000" w:themeColor="text1"/>
              </w:rPr>
            </w:pPr>
            <w:r w:rsidRPr="001D310F">
              <w:rPr>
                <w:rFonts w:ascii="Arial" w:hAnsi="Arial"/>
                <w:color w:val="000000" w:themeColor="text1"/>
              </w:rPr>
              <w:t>Strong analytical and problem-solving abilities.</w:t>
            </w:r>
          </w:p>
          <w:p w14:paraId="39B6FF9A" w14:textId="2406238A" w:rsidR="0084273B" w:rsidRPr="0024685D" w:rsidRDefault="001D310F" w:rsidP="0024685D">
            <w:pPr>
              <w:numPr>
                <w:ilvl w:val="0"/>
                <w:numId w:val="4"/>
              </w:numPr>
              <w:rPr>
                <w:rFonts w:ascii="Arial" w:hAnsi="Arial"/>
                <w:color w:val="000000" w:themeColor="text1"/>
              </w:rPr>
            </w:pPr>
            <w:r w:rsidRPr="001D310F">
              <w:rPr>
                <w:rFonts w:ascii="Arial" w:hAnsi="Arial"/>
                <w:color w:val="000000" w:themeColor="text1"/>
              </w:rPr>
              <w:t>Proficiency in data management and reporting.</w:t>
            </w:r>
          </w:p>
        </w:tc>
      </w:tr>
      <w:tr w:rsidR="00DD5430" w:rsidRPr="002B6DBA" w14:paraId="086DE087" w14:textId="77777777" w:rsidTr="2FBABF84">
        <w:tc>
          <w:tcPr>
            <w:tcW w:w="1809" w:type="dxa"/>
          </w:tcPr>
          <w:p w14:paraId="78D5BAFF" w14:textId="77777777" w:rsidR="00DD5430" w:rsidRPr="005960B3" w:rsidRDefault="00DD5430" w:rsidP="00DD5430">
            <w:pPr>
              <w:rPr>
                <w:rFonts w:ascii="Arial" w:hAnsi="Arial"/>
                <w:b/>
                <w:color w:val="000000" w:themeColor="text1"/>
              </w:rPr>
            </w:pPr>
            <w:r w:rsidRPr="005960B3">
              <w:rPr>
                <w:rFonts w:ascii="Arial" w:hAnsi="Arial"/>
                <w:color w:val="000000" w:themeColor="text1"/>
              </w:rPr>
              <w:t>Personal style &amp; behaviours</w:t>
            </w:r>
          </w:p>
        </w:tc>
        <w:tc>
          <w:tcPr>
            <w:tcW w:w="7433" w:type="dxa"/>
          </w:tcPr>
          <w:p w14:paraId="4A2E8121" w14:textId="77777777" w:rsidR="00C678BD" w:rsidRPr="00C678BD" w:rsidRDefault="00C678BD" w:rsidP="00C678BD">
            <w:pPr>
              <w:pStyle w:val="ListParagraph"/>
              <w:numPr>
                <w:ilvl w:val="0"/>
                <w:numId w:val="4"/>
              </w:numPr>
              <w:rPr>
                <w:rFonts w:ascii="Arial" w:hAnsi="Arial"/>
                <w:color w:val="auto"/>
              </w:rPr>
            </w:pPr>
            <w:r w:rsidRPr="00C678BD">
              <w:rPr>
                <w:rFonts w:ascii="Arial" w:hAnsi="Arial"/>
                <w:color w:val="auto"/>
              </w:rPr>
              <w:t>Commitment to improving outcomes for CYP.</w:t>
            </w:r>
          </w:p>
          <w:p w14:paraId="751CBA48" w14:textId="77777777" w:rsidR="00C678BD" w:rsidRPr="00C678BD" w:rsidRDefault="00C678BD" w:rsidP="00C678BD">
            <w:pPr>
              <w:pStyle w:val="ListParagraph"/>
              <w:numPr>
                <w:ilvl w:val="0"/>
                <w:numId w:val="4"/>
              </w:numPr>
              <w:rPr>
                <w:rFonts w:ascii="Arial" w:hAnsi="Arial"/>
                <w:color w:val="auto"/>
              </w:rPr>
            </w:pPr>
            <w:r w:rsidRPr="00C678BD">
              <w:rPr>
                <w:rFonts w:ascii="Arial" w:hAnsi="Arial"/>
                <w:color w:val="auto"/>
              </w:rPr>
              <w:t>Ability to work collaboratively with a range of stakeholders.</w:t>
            </w:r>
          </w:p>
          <w:p w14:paraId="6A23608D" w14:textId="77777777" w:rsidR="00C678BD" w:rsidRPr="00C678BD" w:rsidRDefault="00C678BD" w:rsidP="00C678BD">
            <w:pPr>
              <w:pStyle w:val="ListParagraph"/>
              <w:numPr>
                <w:ilvl w:val="0"/>
                <w:numId w:val="4"/>
              </w:numPr>
              <w:rPr>
                <w:rFonts w:ascii="Arial" w:hAnsi="Arial"/>
                <w:color w:val="auto"/>
              </w:rPr>
            </w:pPr>
            <w:r w:rsidRPr="00C678BD">
              <w:rPr>
                <w:rFonts w:ascii="Arial" w:hAnsi="Arial"/>
                <w:color w:val="auto"/>
              </w:rPr>
              <w:t>Resilience and adaptability in a dynamic work environment.</w:t>
            </w:r>
          </w:p>
          <w:p w14:paraId="6A3BFFED" w14:textId="77777777" w:rsidR="00C678BD" w:rsidRPr="00C678BD" w:rsidRDefault="00C678BD" w:rsidP="00C678BD">
            <w:pPr>
              <w:pStyle w:val="ListParagraph"/>
              <w:numPr>
                <w:ilvl w:val="0"/>
                <w:numId w:val="4"/>
              </w:numPr>
              <w:rPr>
                <w:rFonts w:ascii="Arial" w:hAnsi="Arial"/>
                <w:color w:val="auto"/>
              </w:rPr>
            </w:pPr>
            <w:r w:rsidRPr="00C678BD">
              <w:rPr>
                <w:rFonts w:ascii="Arial" w:hAnsi="Arial"/>
                <w:color w:val="auto"/>
              </w:rPr>
              <w:t>High level of integrity and professionalism.</w:t>
            </w:r>
          </w:p>
          <w:p w14:paraId="3A73D2E1" w14:textId="77777777" w:rsidR="0084273B" w:rsidRPr="00161893" w:rsidRDefault="0084273B" w:rsidP="00161893">
            <w:pPr>
              <w:rPr>
                <w:rFonts w:ascii="Arial" w:hAnsi="Arial"/>
              </w:rPr>
            </w:pPr>
            <w:r w:rsidRPr="00161893">
              <w:rPr>
                <w:rFonts w:ascii="Arial" w:hAnsi="Arial"/>
                <w:color w:val="auto"/>
              </w:rPr>
              <w:t>As a council employee you will be supported and expected to demonstrate the Councils Core Behaviours.  Please note that these may be updated from time to time and are available on the Council’s intranet pages.</w:t>
            </w:r>
          </w:p>
        </w:tc>
      </w:tr>
      <w:tr w:rsidR="007240B2" w:rsidRPr="002B6DBA" w14:paraId="2B4C75DF" w14:textId="77777777" w:rsidTr="2FBABF84">
        <w:tc>
          <w:tcPr>
            <w:tcW w:w="1809" w:type="dxa"/>
          </w:tcPr>
          <w:p w14:paraId="7A4B45E6" w14:textId="77777777" w:rsidR="007240B2" w:rsidRPr="005960B3" w:rsidRDefault="007240B2" w:rsidP="00DD5430">
            <w:pPr>
              <w:rPr>
                <w:rFonts w:ascii="Arial" w:hAnsi="Arial"/>
                <w:b/>
                <w:color w:val="000000" w:themeColor="text1"/>
              </w:rPr>
            </w:pPr>
            <w:r w:rsidRPr="005960B3">
              <w:rPr>
                <w:rFonts w:ascii="Arial" w:hAnsi="Arial"/>
                <w:color w:val="000000" w:themeColor="text1"/>
              </w:rPr>
              <w:t>Fluency Duty</w:t>
            </w:r>
          </w:p>
          <w:p w14:paraId="34C584DD" w14:textId="77777777" w:rsidR="007240B2" w:rsidRPr="005960B3" w:rsidRDefault="007240B2" w:rsidP="00DD5430">
            <w:pPr>
              <w:rPr>
                <w:rFonts w:ascii="Arial" w:hAnsi="Arial"/>
              </w:rPr>
            </w:pPr>
          </w:p>
        </w:tc>
        <w:tc>
          <w:tcPr>
            <w:tcW w:w="7433" w:type="dxa"/>
          </w:tcPr>
          <w:p w14:paraId="075784C1" w14:textId="3E3C5692" w:rsidR="006360C8" w:rsidRPr="005960B3" w:rsidRDefault="006360C8" w:rsidP="006360C8">
            <w:pPr>
              <w:jc w:val="both"/>
              <w:rPr>
                <w:rStyle w:val="Hyperlink"/>
                <w:rFonts w:ascii="Arial" w:hAnsi="Arial"/>
                <w:color w:val="auto"/>
                <w:u w:val="none"/>
              </w:rPr>
            </w:pPr>
            <w:r w:rsidRPr="005960B3">
              <w:rPr>
                <w:rFonts w:ascii="Arial" w:hAnsi="Arial"/>
                <w:color w:val="auto"/>
              </w:rPr>
              <w:t xml:space="preserve">This post has been identified as a customer facing role and therefore the Council is required to fulfil their statutory duty under Part 7 of the Immigration Act 2016. As a public body the Council is obliged to ensure members of staff in such roles </w:t>
            </w:r>
            <w:proofErr w:type="gramStart"/>
            <w:r w:rsidRPr="005960B3">
              <w:rPr>
                <w:rFonts w:ascii="Arial" w:hAnsi="Arial"/>
                <w:color w:val="auto"/>
              </w:rPr>
              <w:t>are able to</w:t>
            </w:r>
            <w:proofErr w:type="gramEnd"/>
            <w:r w:rsidRPr="005960B3">
              <w:rPr>
                <w:rFonts w:ascii="Arial" w:hAnsi="Arial"/>
                <w:color w:val="auto"/>
              </w:rPr>
              <w:t xml:space="preserve"> have a command of spoken English which is sufficient to enable the effective performance of their role.</w:t>
            </w:r>
          </w:p>
          <w:p w14:paraId="438C96BC" w14:textId="77777777" w:rsidR="006360C8" w:rsidRPr="005960B3" w:rsidRDefault="006360C8" w:rsidP="006360C8">
            <w:pPr>
              <w:numPr>
                <w:ilvl w:val="0"/>
                <w:numId w:val="36"/>
              </w:numPr>
              <w:rPr>
                <w:rFonts w:ascii="Arial" w:eastAsia="Times New Roman" w:hAnsi="Arial"/>
                <w:color w:val="auto"/>
                <w:lang w:eastAsia="en-GB"/>
              </w:rPr>
            </w:pPr>
            <w:r w:rsidRPr="005960B3">
              <w:rPr>
                <w:rFonts w:ascii="Arial" w:eastAsia="Times New Roman" w:hAnsi="Arial"/>
                <w:color w:val="auto"/>
                <w:lang w:eastAsia="en-GB"/>
              </w:rPr>
              <w:t>Can understand a wide range of demanding, longer clauses, and recognise implicit meaning.</w:t>
            </w:r>
          </w:p>
          <w:p w14:paraId="037F941A" w14:textId="77777777" w:rsidR="006360C8" w:rsidRPr="005960B3" w:rsidRDefault="006360C8" w:rsidP="006360C8">
            <w:pPr>
              <w:numPr>
                <w:ilvl w:val="0"/>
                <w:numId w:val="36"/>
              </w:numPr>
              <w:rPr>
                <w:rFonts w:ascii="Arial" w:eastAsia="Times New Roman" w:hAnsi="Arial"/>
                <w:color w:val="auto"/>
                <w:lang w:eastAsia="en-GB"/>
              </w:rPr>
            </w:pPr>
            <w:r w:rsidRPr="005960B3">
              <w:rPr>
                <w:rFonts w:ascii="Arial" w:eastAsia="Times New Roman" w:hAnsi="Arial"/>
                <w:color w:val="auto"/>
                <w:lang w:eastAsia="en-GB"/>
              </w:rPr>
              <w:t>Can express ideas fluently and spontaneously without much obvious searching for expressions.</w:t>
            </w:r>
          </w:p>
          <w:p w14:paraId="506148D7" w14:textId="77777777" w:rsidR="006360C8" w:rsidRPr="005960B3" w:rsidRDefault="006360C8" w:rsidP="006360C8">
            <w:pPr>
              <w:numPr>
                <w:ilvl w:val="0"/>
                <w:numId w:val="36"/>
              </w:numPr>
              <w:jc w:val="both"/>
              <w:rPr>
                <w:rFonts w:ascii="Arial" w:hAnsi="Arial"/>
                <w:color w:val="auto"/>
                <w:u w:val="single"/>
              </w:rPr>
            </w:pPr>
            <w:r w:rsidRPr="005960B3">
              <w:rPr>
                <w:rFonts w:ascii="Arial" w:eastAsia="Times New Roman" w:hAnsi="Arial"/>
                <w:color w:val="auto"/>
                <w:lang w:eastAsia="en-GB"/>
              </w:rPr>
              <w:lastRenderedPageBreak/>
              <w:t>Can use language flexibly and effectively for social, academic and professional purposes.</w:t>
            </w:r>
          </w:p>
          <w:p w14:paraId="523DE379" w14:textId="0A0A0A5D" w:rsidR="0084273B" w:rsidRPr="005960B3" w:rsidRDefault="006360C8" w:rsidP="0084273B">
            <w:pPr>
              <w:numPr>
                <w:ilvl w:val="0"/>
                <w:numId w:val="36"/>
              </w:numPr>
              <w:jc w:val="both"/>
              <w:rPr>
                <w:rFonts w:ascii="Arial" w:hAnsi="Arial"/>
                <w:u w:val="single"/>
              </w:rPr>
            </w:pPr>
            <w:r w:rsidRPr="005960B3">
              <w:rPr>
                <w:rFonts w:ascii="Arial" w:eastAsia="Times New Roman" w:hAnsi="Arial"/>
                <w:color w:val="auto"/>
                <w:lang w:eastAsia="en-GB"/>
              </w:rPr>
              <w:t>Can produce clear, well-structured, detailed text on complex subjects, showing controlled use of organizational patterns, connectors and cohesive devices.</w:t>
            </w:r>
          </w:p>
        </w:tc>
      </w:tr>
      <w:tr w:rsidR="4300F400" w14:paraId="3FCBDD3A" w14:textId="77777777" w:rsidTr="2FBABF84">
        <w:tc>
          <w:tcPr>
            <w:tcW w:w="1797" w:type="dxa"/>
          </w:tcPr>
          <w:p w14:paraId="4BE24737" w14:textId="4FC22D41" w:rsidR="4300F400" w:rsidRDefault="59D072A0" w:rsidP="4300F400">
            <w:pPr>
              <w:rPr>
                <w:rFonts w:ascii="Arial" w:hAnsi="Arial"/>
                <w:color w:val="000000" w:themeColor="text1"/>
              </w:rPr>
            </w:pPr>
            <w:r w:rsidRPr="2FBABF84">
              <w:rPr>
                <w:rFonts w:ascii="Arial" w:hAnsi="Arial"/>
                <w:color w:val="000000" w:themeColor="text1"/>
              </w:rPr>
              <w:lastRenderedPageBreak/>
              <w:t>Political Restrictions</w:t>
            </w:r>
          </w:p>
        </w:tc>
        <w:tc>
          <w:tcPr>
            <w:tcW w:w="7219" w:type="dxa"/>
          </w:tcPr>
          <w:p w14:paraId="64D6C0C3" w14:textId="1EB184FD" w:rsidR="4300F400" w:rsidRDefault="00640FA2" w:rsidP="4300F400">
            <w:pPr>
              <w:jc w:val="both"/>
              <w:rPr>
                <w:rFonts w:ascii="Arial" w:hAnsi="Arial"/>
                <w:color w:val="auto"/>
              </w:rPr>
            </w:pPr>
            <w:r>
              <w:rPr>
                <w:rFonts w:ascii="Arial" w:hAnsi="Arial"/>
                <w:color w:val="auto"/>
              </w:rPr>
              <w:t>This post is not politically restricted.</w:t>
            </w:r>
          </w:p>
        </w:tc>
      </w:tr>
    </w:tbl>
    <w:p w14:paraId="2F52A87B" w14:textId="3C6BB1BF" w:rsidR="007240B2" w:rsidRPr="005960B3" w:rsidRDefault="007240B2" w:rsidP="007240B2">
      <w:pPr>
        <w:jc w:val="both"/>
        <w:rPr>
          <w:rFonts w:ascii="Arial" w:hAnsi="Arial"/>
          <w:color w:val="000000" w:themeColor="text1"/>
        </w:rPr>
      </w:pPr>
      <w:r w:rsidRPr="005960B3">
        <w:rPr>
          <w:rFonts w:ascii="Arial" w:hAnsi="Arial"/>
          <w:color w:val="000000" w:themeColor="text1"/>
        </w:rPr>
        <w:t>………………………</w:t>
      </w:r>
      <w:r w:rsidR="009D31A9" w:rsidRPr="005960B3">
        <w:rPr>
          <w:rFonts w:ascii="Arial" w:hAnsi="Arial"/>
          <w:color w:val="000000" w:themeColor="text1"/>
        </w:rPr>
        <w:t>………………………………………………………………………</w:t>
      </w:r>
    </w:p>
    <w:p w14:paraId="11164091" w14:textId="77777777" w:rsidR="00901B9C" w:rsidRPr="002B6DBA" w:rsidRDefault="00585118" w:rsidP="009D31A9">
      <w:pPr>
        <w:spacing w:after="0" w:line="240" w:lineRule="auto"/>
        <w:jc w:val="both"/>
        <w:rPr>
          <w:rFonts w:ascii="Arial" w:hAnsi="Arial"/>
          <w:color w:val="000000" w:themeColor="text1"/>
        </w:rPr>
      </w:pPr>
      <w:r w:rsidRPr="005960B3">
        <w:rPr>
          <w:rFonts w:ascii="Arial" w:hAnsi="Arial"/>
          <w:color w:val="000000" w:themeColor="text1"/>
        </w:rPr>
        <w:t>We</w:t>
      </w:r>
      <w:r w:rsidR="00901B9C" w:rsidRPr="005960B3">
        <w:rPr>
          <w:rFonts w:ascii="Arial" w:hAnsi="Arial"/>
          <w:color w:val="000000" w:themeColor="text1"/>
        </w:rPr>
        <w:t xml:space="preserve"> will ensure, so far as is reasonably practicable, that no disabled applicant is placed at a substan</w:t>
      </w:r>
      <w:r w:rsidRPr="005960B3">
        <w:rPr>
          <w:rFonts w:ascii="Arial" w:hAnsi="Arial"/>
          <w:color w:val="000000" w:themeColor="text1"/>
        </w:rPr>
        <w:t xml:space="preserve">tial disadvantage.  This person </w:t>
      </w:r>
      <w:r w:rsidR="00901B9C" w:rsidRPr="005960B3">
        <w:rPr>
          <w:rFonts w:ascii="Arial" w:hAnsi="Arial"/>
          <w:color w:val="000000" w:themeColor="text1"/>
        </w:rPr>
        <w:t>specification includes what we believe are fully justifiable essential and desirable selection criteria.</w:t>
      </w:r>
      <w:r w:rsidRPr="005960B3">
        <w:rPr>
          <w:rFonts w:ascii="Arial" w:hAnsi="Arial"/>
          <w:color w:val="000000" w:themeColor="text1"/>
        </w:rPr>
        <w:t xml:space="preserve"> </w:t>
      </w:r>
      <w:r w:rsidR="00901B9C" w:rsidRPr="005960B3">
        <w:rPr>
          <w:rFonts w:ascii="Arial" w:hAnsi="Arial"/>
          <w:color w:val="000000" w:themeColor="text1"/>
        </w:rPr>
        <w:t>Provided that the selection criteria unconnected with the disability are met, we will make ALL reasonable adjustments in order that someone with a disability can undertake the duties involved</w:t>
      </w:r>
      <w:r w:rsidRPr="002B6DBA">
        <w:rPr>
          <w:rFonts w:ascii="Arial" w:hAnsi="Arial"/>
          <w:color w:val="000000" w:themeColor="text1"/>
        </w:rPr>
        <w:t>.</w:t>
      </w:r>
    </w:p>
    <w:p w14:paraId="1DB7B1E6" w14:textId="77777777" w:rsidR="006B34E9" w:rsidRPr="002B6DBA" w:rsidRDefault="00B335B0" w:rsidP="009D31A9">
      <w:pPr>
        <w:spacing w:after="0" w:line="240" w:lineRule="auto"/>
        <w:jc w:val="both"/>
        <w:rPr>
          <w:rFonts w:ascii="Arial" w:hAnsi="Arial"/>
          <w:color w:val="000000" w:themeColor="text1"/>
        </w:rPr>
      </w:pPr>
      <w:r w:rsidRPr="002B6DBA">
        <w:rPr>
          <w:rFonts w:ascii="Arial" w:hAnsi="Arial"/>
          <w:color w:val="000000" w:themeColor="text1"/>
        </w:rPr>
        <w:t>……………………………………………………………………………………………………………</w:t>
      </w:r>
    </w:p>
    <w:tbl>
      <w:tblPr>
        <w:tblStyle w:val="TableGrid"/>
        <w:tblW w:w="0" w:type="auto"/>
        <w:tblLook w:val="04A0" w:firstRow="1" w:lastRow="0" w:firstColumn="1" w:lastColumn="0" w:noHBand="0" w:noVBand="1"/>
      </w:tblPr>
      <w:tblGrid>
        <w:gridCol w:w="6728"/>
        <w:gridCol w:w="2288"/>
      </w:tblGrid>
      <w:tr w:rsidR="004E5243" w:rsidRPr="002B6DBA" w14:paraId="6DDEC47F" w14:textId="77777777" w:rsidTr="004E5243">
        <w:tc>
          <w:tcPr>
            <w:tcW w:w="6912" w:type="dxa"/>
            <w:shd w:val="clear" w:color="auto" w:fill="808080" w:themeFill="background1" w:themeFillShade="80"/>
          </w:tcPr>
          <w:p w14:paraId="2B309960" w14:textId="77777777" w:rsidR="004E5243" w:rsidRPr="002B6DBA" w:rsidRDefault="004E5243" w:rsidP="00585118">
            <w:pPr>
              <w:jc w:val="both"/>
              <w:rPr>
                <w:rFonts w:ascii="Arial" w:hAnsi="Arial"/>
                <w:b/>
                <w:color w:val="FFFFFF" w:themeColor="background1"/>
              </w:rPr>
            </w:pPr>
            <w:r w:rsidRPr="002B6DBA">
              <w:rPr>
                <w:rFonts w:ascii="Arial" w:hAnsi="Arial"/>
                <w:color w:val="FFFFFF" w:themeColor="background1"/>
              </w:rPr>
              <w:t>Type of criminal records checks required for this post</w:t>
            </w:r>
          </w:p>
        </w:tc>
        <w:tc>
          <w:tcPr>
            <w:tcW w:w="2330" w:type="dxa"/>
            <w:shd w:val="clear" w:color="auto" w:fill="808080" w:themeFill="background1" w:themeFillShade="80"/>
          </w:tcPr>
          <w:p w14:paraId="0278C308" w14:textId="77777777" w:rsidR="004E5243" w:rsidRPr="002B6DBA" w:rsidRDefault="004E5243" w:rsidP="009D31A9">
            <w:pPr>
              <w:jc w:val="center"/>
              <w:rPr>
                <w:rFonts w:ascii="Arial" w:hAnsi="Arial"/>
                <w:b/>
                <w:color w:val="FFFFFF" w:themeColor="background1"/>
              </w:rPr>
            </w:pPr>
            <w:r w:rsidRPr="002B6DBA">
              <w:rPr>
                <w:rFonts w:ascii="Arial" w:hAnsi="Arial"/>
                <w:color w:val="FFFFFF" w:themeColor="background1"/>
              </w:rPr>
              <w:t>Ticked as required</w:t>
            </w:r>
          </w:p>
        </w:tc>
      </w:tr>
      <w:tr w:rsidR="004E5243" w:rsidRPr="002B6DBA" w14:paraId="6C05BA12" w14:textId="77777777" w:rsidTr="004E5243">
        <w:tc>
          <w:tcPr>
            <w:tcW w:w="6912" w:type="dxa"/>
          </w:tcPr>
          <w:p w14:paraId="16253DFE" w14:textId="77777777" w:rsidR="004E5243" w:rsidRPr="002B6DBA" w:rsidRDefault="004E5243" w:rsidP="00585118">
            <w:pPr>
              <w:jc w:val="both"/>
              <w:rPr>
                <w:rFonts w:ascii="Arial" w:hAnsi="Arial"/>
                <w:color w:val="000000" w:themeColor="text1"/>
              </w:rPr>
            </w:pPr>
            <w:r w:rsidRPr="002B6DBA">
              <w:rPr>
                <w:rFonts w:ascii="Arial" w:hAnsi="Arial"/>
                <w:color w:val="000000" w:themeColor="text1"/>
              </w:rPr>
              <w:t>None</w:t>
            </w:r>
          </w:p>
        </w:tc>
        <w:tc>
          <w:tcPr>
            <w:tcW w:w="2330" w:type="dxa"/>
          </w:tcPr>
          <w:p w14:paraId="2DC7FB70" w14:textId="77777777" w:rsidR="004E5243" w:rsidRPr="002B6DBA" w:rsidRDefault="004E5243" w:rsidP="009D31A9">
            <w:pPr>
              <w:jc w:val="center"/>
              <w:rPr>
                <w:rFonts w:ascii="Arial" w:hAnsi="Arial"/>
                <w:color w:val="000000" w:themeColor="text1"/>
              </w:rPr>
            </w:pPr>
          </w:p>
        </w:tc>
      </w:tr>
      <w:tr w:rsidR="004E5243" w:rsidRPr="002B6DBA" w14:paraId="7BF59BA3" w14:textId="77777777" w:rsidTr="004E5243">
        <w:tc>
          <w:tcPr>
            <w:tcW w:w="6912" w:type="dxa"/>
          </w:tcPr>
          <w:p w14:paraId="32C04232" w14:textId="77777777" w:rsidR="004E5243" w:rsidRPr="002B6DBA" w:rsidRDefault="004E5243" w:rsidP="00585118">
            <w:pPr>
              <w:jc w:val="both"/>
              <w:rPr>
                <w:rFonts w:ascii="Arial" w:hAnsi="Arial"/>
                <w:color w:val="000000" w:themeColor="text1"/>
              </w:rPr>
            </w:pPr>
            <w:r w:rsidRPr="002B6DBA">
              <w:rPr>
                <w:rFonts w:ascii="Arial" w:hAnsi="Arial"/>
                <w:color w:val="000000" w:themeColor="text1"/>
              </w:rPr>
              <w:t>Basic Disclosure</w:t>
            </w:r>
          </w:p>
        </w:tc>
        <w:tc>
          <w:tcPr>
            <w:tcW w:w="2330" w:type="dxa"/>
          </w:tcPr>
          <w:p w14:paraId="14B8432C" w14:textId="77777777" w:rsidR="004E5243" w:rsidRPr="002B6DBA" w:rsidRDefault="004E5243" w:rsidP="009D31A9">
            <w:pPr>
              <w:jc w:val="center"/>
              <w:rPr>
                <w:rFonts w:ascii="Arial" w:hAnsi="Arial"/>
                <w:color w:val="000000" w:themeColor="text1"/>
              </w:rPr>
            </w:pPr>
          </w:p>
        </w:tc>
      </w:tr>
      <w:tr w:rsidR="004E5243" w:rsidRPr="002B6DBA" w14:paraId="6C09F552" w14:textId="77777777" w:rsidTr="004E5243">
        <w:tc>
          <w:tcPr>
            <w:tcW w:w="6912" w:type="dxa"/>
          </w:tcPr>
          <w:p w14:paraId="1860C64F" w14:textId="77777777" w:rsidR="004E5243" w:rsidRPr="002B6DBA" w:rsidRDefault="004E5243" w:rsidP="00585118">
            <w:pPr>
              <w:jc w:val="both"/>
              <w:rPr>
                <w:rFonts w:ascii="Arial" w:hAnsi="Arial"/>
                <w:color w:val="000000" w:themeColor="text1"/>
              </w:rPr>
            </w:pPr>
            <w:r w:rsidRPr="002B6DBA">
              <w:rPr>
                <w:rFonts w:ascii="Arial" w:hAnsi="Arial"/>
                <w:color w:val="000000" w:themeColor="text1"/>
              </w:rPr>
              <w:t>Standard Disclosure</w:t>
            </w:r>
          </w:p>
        </w:tc>
        <w:tc>
          <w:tcPr>
            <w:tcW w:w="2330" w:type="dxa"/>
          </w:tcPr>
          <w:p w14:paraId="53A4958C" w14:textId="77777777" w:rsidR="004E5243" w:rsidRPr="002B6DBA" w:rsidRDefault="004E5243" w:rsidP="009D31A9">
            <w:pPr>
              <w:jc w:val="center"/>
              <w:rPr>
                <w:rFonts w:ascii="Arial" w:hAnsi="Arial"/>
                <w:color w:val="000000" w:themeColor="text1"/>
              </w:rPr>
            </w:pPr>
          </w:p>
        </w:tc>
      </w:tr>
      <w:tr w:rsidR="004E5243" w:rsidRPr="002B6DBA" w14:paraId="10612EF5" w14:textId="77777777" w:rsidTr="004E5243">
        <w:tc>
          <w:tcPr>
            <w:tcW w:w="6912" w:type="dxa"/>
          </w:tcPr>
          <w:p w14:paraId="55154658" w14:textId="77777777" w:rsidR="004E5243" w:rsidRPr="002B6DBA" w:rsidRDefault="004E5243" w:rsidP="00585118">
            <w:pPr>
              <w:jc w:val="both"/>
              <w:rPr>
                <w:rFonts w:ascii="Arial" w:hAnsi="Arial"/>
                <w:color w:val="000000" w:themeColor="text1"/>
              </w:rPr>
            </w:pPr>
            <w:r w:rsidRPr="002B6DBA">
              <w:rPr>
                <w:rFonts w:ascii="Arial" w:hAnsi="Arial"/>
                <w:color w:val="000000" w:themeColor="text1"/>
              </w:rPr>
              <w:t>Enhanced Disclosure</w:t>
            </w:r>
          </w:p>
        </w:tc>
        <w:tc>
          <w:tcPr>
            <w:tcW w:w="2330" w:type="dxa"/>
          </w:tcPr>
          <w:p w14:paraId="2C388C0A" w14:textId="63211211" w:rsidR="004E5243" w:rsidRPr="002B6DBA" w:rsidRDefault="009D31A9" w:rsidP="009D31A9">
            <w:pPr>
              <w:jc w:val="center"/>
              <w:rPr>
                <w:rFonts w:ascii="Arial" w:hAnsi="Arial"/>
                <w:color w:val="000000" w:themeColor="text1"/>
              </w:rPr>
            </w:pPr>
            <w:r w:rsidRPr="002B6DBA">
              <w:rPr>
                <w:rFonts w:ascii="Arial" w:hAnsi="Arial"/>
                <w:color w:val="000000" w:themeColor="text1"/>
              </w:rPr>
              <w:t>Y</w:t>
            </w:r>
          </w:p>
        </w:tc>
      </w:tr>
      <w:tr w:rsidR="004E5243" w:rsidRPr="002B6DBA" w14:paraId="39A58D79" w14:textId="77777777" w:rsidTr="004E5243">
        <w:tc>
          <w:tcPr>
            <w:tcW w:w="6912" w:type="dxa"/>
          </w:tcPr>
          <w:p w14:paraId="7B531FE0" w14:textId="77777777" w:rsidR="004E5243" w:rsidRPr="002B6DBA" w:rsidRDefault="004E5243" w:rsidP="00585118">
            <w:pPr>
              <w:jc w:val="both"/>
              <w:rPr>
                <w:rFonts w:ascii="Arial" w:hAnsi="Arial"/>
                <w:color w:val="000000" w:themeColor="text1"/>
              </w:rPr>
            </w:pPr>
            <w:r w:rsidRPr="002B6DBA">
              <w:rPr>
                <w:rFonts w:ascii="Arial" w:hAnsi="Arial"/>
                <w:color w:val="000000" w:themeColor="text1"/>
              </w:rPr>
              <w:t>Working with Adults - Regulated Activity</w:t>
            </w:r>
          </w:p>
        </w:tc>
        <w:tc>
          <w:tcPr>
            <w:tcW w:w="2330" w:type="dxa"/>
          </w:tcPr>
          <w:p w14:paraId="3EFAE164" w14:textId="49480B88" w:rsidR="004E5243" w:rsidRPr="002B6DBA" w:rsidRDefault="004E5243" w:rsidP="009D31A9">
            <w:pPr>
              <w:jc w:val="center"/>
              <w:rPr>
                <w:rFonts w:ascii="Arial" w:hAnsi="Arial"/>
                <w:color w:val="000000" w:themeColor="text1"/>
              </w:rPr>
            </w:pPr>
          </w:p>
        </w:tc>
      </w:tr>
      <w:tr w:rsidR="004E5243" w:rsidRPr="002B6DBA" w14:paraId="272BE408" w14:textId="77777777" w:rsidTr="004E5243">
        <w:tc>
          <w:tcPr>
            <w:tcW w:w="6912" w:type="dxa"/>
          </w:tcPr>
          <w:p w14:paraId="1F313420" w14:textId="77777777" w:rsidR="004E5243" w:rsidRPr="002B6DBA" w:rsidRDefault="004E5243" w:rsidP="00585118">
            <w:pPr>
              <w:jc w:val="both"/>
              <w:rPr>
                <w:rFonts w:ascii="Arial" w:hAnsi="Arial"/>
                <w:color w:val="000000" w:themeColor="text1"/>
              </w:rPr>
            </w:pPr>
            <w:r w:rsidRPr="002B6DBA">
              <w:rPr>
                <w:rFonts w:ascii="Arial" w:hAnsi="Arial"/>
                <w:color w:val="000000" w:themeColor="text1"/>
              </w:rPr>
              <w:t xml:space="preserve">Working with </w:t>
            </w:r>
            <w:proofErr w:type="gramStart"/>
            <w:r w:rsidRPr="002B6DBA">
              <w:rPr>
                <w:rFonts w:ascii="Arial" w:hAnsi="Arial"/>
                <w:color w:val="000000" w:themeColor="text1"/>
              </w:rPr>
              <w:t>Children  -</w:t>
            </w:r>
            <w:proofErr w:type="gramEnd"/>
            <w:r w:rsidRPr="002B6DBA">
              <w:rPr>
                <w:rFonts w:ascii="Arial" w:hAnsi="Arial"/>
                <w:color w:val="000000" w:themeColor="text1"/>
              </w:rPr>
              <w:t xml:space="preserve"> Regulated Activity</w:t>
            </w:r>
          </w:p>
        </w:tc>
        <w:tc>
          <w:tcPr>
            <w:tcW w:w="2330" w:type="dxa"/>
          </w:tcPr>
          <w:p w14:paraId="3DA968F2" w14:textId="6B0F8150" w:rsidR="004E5243" w:rsidRPr="002B6DBA" w:rsidRDefault="009D31A9" w:rsidP="009D31A9">
            <w:pPr>
              <w:jc w:val="center"/>
              <w:rPr>
                <w:rFonts w:ascii="Arial" w:hAnsi="Arial"/>
                <w:color w:val="000000" w:themeColor="text1"/>
              </w:rPr>
            </w:pPr>
            <w:r w:rsidRPr="002B6DBA">
              <w:rPr>
                <w:rFonts w:ascii="Arial" w:hAnsi="Arial"/>
                <w:color w:val="000000" w:themeColor="text1"/>
              </w:rPr>
              <w:t>Y</w:t>
            </w:r>
          </w:p>
        </w:tc>
      </w:tr>
    </w:tbl>
    <w:p w14:paraId="4796EAEC" w14:textId="77777777" w:rsidR="004E5243" w:rsidRPr="002B6DBA" w:rsidRDefault="004E5243" w:rsidP="004E5243">
      <w:pPr>
        <w:rPr>
          <w:rFonts w:ascii="Arial" w:hAnsi="Arial"/>
          <w:iCs/>
          <w:color w:val="000000" w:themeColor="text1"/>
        </w:rPr>
      </w:pPr>
      <w:r w:rsidRPr="002B6DBA">
        <w:rPr>
          <w:rFonts w:ascii="Arial" w:hAnsi="Arial"/>
          <w:iCs/>
          <w:color w:val="000000" w:themeColor="text1"/>
        </w:rPr>
        <w:t xml:space="preserve">Information on types of criminal records checks is available at: </w:t>
      </w:r>
    </w:p>
    <w:p w14:paraId="03BF4BB6" w14:textId="77777777" w:rsidR="00B335B0" w:rsidRPr="002B6DBA" w:rsidRDefault="004E5243" w:rsidP="23BA76B1">
      <w:pPr>
        <w:rPr>
          <w:rFonts w:ascii="Arial" w:hAnsi="Arial"/>
          <w:b/>
          <w:bCs/>
          <w:i/>
          <w:iCs/>
        </w:rPr>
      </w:pPr>
      <w:hyperlink r:id="rId11">
        <w:r w:rsidRPr="23BA76B1">
          <w:rPr>
            <w:rStyle w:val="Hyperlink"/>
            <w:rFonts w:ascii="Arial" w:hAnsi="Arial"/>
          </w:rPr>
          <w:t>https://www.gov.uk/disclosure-barring-service-check</w:t>
        </w:r>
      </w:hyperlink>
    </w:p>
    <w:p w14:paraId="33B156DF" w14:textId="3ED5D471" w:rsidR="759B3E4C" w:rsidRDefault="759B3E4C" w:rsidP="002F0EAB">
      <w:pPr>
        <w:jc w:val="both"/>
        <w:rPr>
          <w:rFonts w:ascii="Arial" w:eastAsia="Arial" w:hAnsi="Arial"/>
          <w:i/>
          <w:iCs/>
          <w:lang w:val="en"/>
        </w:rPr>
      </w:pPr>
      <w:r w:rsidRPr="23BA76B1">
        <w:rPr>
          <w:rFonts w:ascii="Arial" w:eastAsia="Arial" w:hAnsi="Arial"/>
          <w:i/>
          <w:iCs/>
          <w:lang w:val="en"/>
        </w:rPr>
        <w:t>** Political Restrictions</w:t>
      </w:r>
    </w:p>
    <w:p w14:paraId="4C6DC873" w14:textId="6E7699B8" w:rsidR="759B3E4C" w:rsidRDefault="759B3E4C" w:rsidP="002F0EAB">
      <w:pPr>
        <w:jc w:val="both"/>
        <w:rPr>
          <w:rFonts w:ascii="Arial" w:eastAsia="Arial" w:hAnsi="Arial"/>
          <w:i/>
          <w:iCs/>
        </w:rPr>
      </w:pPr>
      <w:r w:rsidRPr="23BA76B1">
        <w:rPr>
          <w:rFonts w:ascii="Arial" w:eastAsia="Arial" w:hAnsi="Arial"/>
          <w:i/>
          <w:iCs/>
          <w:lang w:val="en"/>
        </w:rPr>
        <w:t xml:space="preserve"> Certain posts in the council are designated as ‘politically restricted’, which means that the post holder must not have any active political role either in or outside of work. Employees who have politically restricted posts are responsible for ensuring they do not engage in restricted activities. Where a post has been identified as politically restricted, the following statement must be included within t</w:t>
      </w:r>
      <w:r w:rsidRPr="23BA76B1">
        <w:rPr>
          <w:rFonts w:ascii="Arial" w:eastAsia="Arial" w:hAnsi="Arial"/>
          <w:i/>
          <w:iCs/>
        </w:rPr>
        <w:t xml:space="preserve">he Person Specification: </w:t>
      </w:r>
    </w:p>
    <w:p w14:paraId="6668B5C0" w14:textId="0253D0D5" w:rsidR="759B3E4C" w:rsidRDefault="759B3E4C" w:rsidP="002F0EAB">
      <w:pPr>
        <w:jc w:val="both"/>
        <w:rPr>
          <w:rFonts w:ascii="Arial" w:eastAsia="Arial" w:hAnsi="Arial"/>
        </w:rPr>
      </w:pPr>
      <w:r w:rsidRPr="23BA76B1">
        <w:rPr>
          <w:rFonts w:ascii="Arial" w:eastAsia="Arial" w:hAnsi="Arial"/>
        </w:rPr>
        <w:t>This post has been identified as being politically restricted.</w:t>
      </w:r>
    </w:p>
    <w:p w14:paraId="1039FB6A" w14:textId="4E85C87E" w:rsidR="759B3E4C" w:rsidRDefault="759B3E4C" w:rsidP="002F0EAB">
      <w:pPr>
        <w:jc w:val="both"/>
        <w:rPr>
          <w:rFonts w:ascii="Arial" w:eastAsia="Arial" w:hAnsi="Arial"/>
          <w:i/>
          <w:iCs/>
        </w:rPr>
      </w:pPr>
      <w:r w:rsidRPr="23BA76B1">
        <w:rPr>
          <w:rFonts w:ascii="Arial" w:eastAsia="Arial" w:hAnsi="Arial"/>
          <w:i/>
          <w:iCs/>
        </w:rPr>
        <w:t xml:space="preserve">Where the post has been identified as </w:t>
      </w:r>
      <w:r w:rsidRPr="23BA76B1">
        <w:rPr>
          <w:rFonts w:ascii="Arial" w:eastAsia="Arial" w:hAnsi="Arial"/>
          <w:b/>
          <w:bCs/>
          <w:i/>
          <w:iCs/>
        </w:rPr>
        <w:t>not</w:t>
      </w:r>
      <w:r w:rsidRPr="23BA76B1">
        <w:rPr>
          <w:rFonts w:ascii="Arial" w:eastAsia="Arial" w:hAnsi="Arial"/>
          <w:i/>
          <w:iCs/>
        </w:rPr>
        <w:t xml:space="preserve"> being politically restricted, the following statement must be included: </w:t>
      </w:r>
    </w:p>
    <w:p w14:paraId="72C5AB36" w14:textId="7DA0EEA9" w:rsidR="759B3E4C" w:rsidRDefault="759B3E4C" w:rsidP="002F0EAB">
      <w:pPr>
        <w:jc w:val="both"/>
        <w:rPr>
          <w:rFonts w:ascii="Arial" w:eastAsia="Arial" w:hAnsi="Arial"/>
        </w:rPr>
      </w:pPr>
      <w:r w:rsidRPr="23BA76B1">
        <w:rPr>
          <w:rFonts w:ascii="Arial" w:eastAsia="Arial" w:hAnsi="Arial"/>
        </w:rPr>
        <w:t>This post is not subject to political restrictions.</w:t>
      </w:r>
    </w:p>
    <w:p w14:paraId="24D35DE7" w14:textId="19D0D229" w:rsidR="23BA76B1" w:rsidRDefault="23BA76B1" w:rsidP="23BA76B1">
      <w:pPr>
        <w:rPr>
          <w:rFonts w:ascii="Arial" w:hAnsi="Arial"/>
        </w:rPr>
      </w:pPr>
    </w:p>
    <w:sectPr w:rsidR="23BA76B1" w:rsidSect="005F18B5">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60290" w14:textId="77777777" w:rsidR="003F7557" w:rsidRDefault="003F7557" w:rsidP="00DD5430">
      <w:pPr>
        <w:spacing w:after="0" w:line="240" w:lineRule="auto"/>
      </w:pPr>
      <w:r>
        <w:separator/>
      </w:r>
    </w:p>
  </w:endnote>
  <w:endnote w:type="continuationSeparator" w:id="0">
    <w:p w14:paraId="4110B46D" w14:textId="77777777" w:rsidR="003F7557" w:rsidRDefault="003F7557" w:rsidP="00DD54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rPr>
      <w:id w:val="2057890346"/>
      <w:docPartObj>
        <w:docPartGallery w:val="Page Numbers (Bottom of Page)"/>
        <w:docPartUnique/>
      </w:docPartObj>
    </w:sdtPr>
    <w:sdtEndPr/>
    <w:sdtContent>
      <w:sdt>
        <w:sdtPr>
          <w:rPr>
            <w:rFonts w:ascii="Arial" w:hAnsi="Arial"/>
          </w:rPr>
          <w:id w:val="-1669238322"/>
          <w:docPartObj>
            <w:docPartGallery w:val="Page Numbers (Top of Page)"/>
            <w:docPartUnique/>
          </w:docPartObj>
        </w:sdtPr>
        <w:sdtEndPr/>
        <w:sdtContent>
          <w:p w14:paraId="78B4BB03" w14:textId="20B975C2" w:rsidR="007240B2" w:rsidRPr="00DD5430" w:rsidRDefault="007240B2">
            <w:pPr>
              <w:pStyle w:val="Footer"/>
              <w:jc w:val="center"/>
              <w:rPr>
                <w:rFonts w:ascii="Arial" w:hAnsi="Arial"/>
              </w:rPr>
            </w:pPr>
            <w:r w:rsidRPr="00DD5430">
              <w:rPr>
                <w:rFonts w:ascii="Arial" w:hAnsi="Arial"/>
              </w:rPr>
              <w:t xml:space="preserve">Page </w:t>
            </w:r>
            <w:r w:rsidR="00E03479" w:rsidRPr="00DD5430">
              <w:rPr>
                <w:rFonts w:ascii="Arial" w:hAnsi="Arial"/>
                <w:b/>
                <w:bCs/>
              </w:rPr>
              <w:fldChar w:fldCharType="begin"/>
            </w:r>
            <w:r w:rsidRPr="00DD5430">
              <w:rPr>
                <w:rFonts w:ascii="Arial" w:hAnsi="Arial"/>
                <w:bCs/>
              </w:rPr>
              <w:instrText xml:space="preserve"> PAGE </w:instrText>
            </w:r>
            <w:r w:rsidR="00E03479" w:rsidRPr="00DD5430">
              <w:rPr>
                <w:rFonts w:ascii="Arial" w:hAnsi="Arial"/>
                <w:b/>
                <w:bCs/>
              </w:rPr>
              <w:fldChar w:fldCharType="separate"/>
            </w:r>
            <w:r w:rsidR="003A09C0">
              <w:rPr>
                <w:rFonts w:ascii="Arial" w:hAnsi="Arial"/>
                <w:bCs/>
                <w:noProof/>
              </w:rPr>
              <w:t>6</w:t>
            </w:r>
            <w:r w:rsidR="00E03479" w:rsidRPr="00DD5430">
              <w:rPr>
                <w:rFonts w:ascii="Arial" w:hAnsi="Arial"/>
                <w:b/>
                <w:bCs/>
              </w:rPr>
              <w:fldChar w:fldCharType="end"/>
            </w:r>
            <w:r w:rsidRPr="00DD5430">
              <w:rPr>
                <w:rFonts w:ascii="Arial" w:hAnsi="Arial"/>
              </w:rPr>
              <w:t xml:space="preserve"> of </w:t>
            </w:r>
            <w:r w:rsidR="00E03479" w:rsidRPr="00DD5430">
              <w:rPr>
                <w:rFonts w:ascii="Arial" w:hAnsi="Arial"/>
                <w:b/>
                <w:bCs/>
              </w:rPr>
              <w:fldChar w:fldCharType="begin"/>
            </w:r>
            <w:r w:rsidRPr="00DD5430">
              <w:rPr>
                <w:rFonts w:ascii="Arial" w:hAnsi="Arial"/>
                <w:bCs/>
              </w:rPr>
              <w:instrText xml:space="preserve"> NUMPAGES  </w:instrText>
            </w:r>
            <w:r w:rsidR="00E03479" w:rsidRPr="00DD5430">
              <w:rPr>
                <w:rFonts w:ascii="Arial" w:hAnsi="Arial"/>
                <w:b/>
                <w:bCs/>
              </w:rPr>
              <w:fldChar w:fldCharType="separate"/>
            </w:r>
            <w:r w:rsidR="003A09C0">
              <w:rPr>
                <w:rFonts w:ascii="Arial" w:hAnsi="Arial"/>
                <w:bCs/>
                <w:noProof/>
              </w:rPr>
              <w:t>6</w:t>
            </w:r>
            <w:r w:rsidR="00E03479" w:rsidRPr="00DD5430">
              <w:rPr>
                <w:rFonts w:ascii="Arial" w:hAnsi="Arial"/>
                <w:b/>
                <w:bCs/>
              </w:rPr>
              <w:fldChar w:fldCharType="end"/>
            </w:r>
          </w:p>
        </w:sdtContent>
      </w:sdt>
    </w:sdtContent>
  </w:sdt>
  <w:p w14:paraId="48775E9F" w14:textId="77777777" w:rsidR="007240B2" w:rsidRDefault="007240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06EBF7" w14:textId="77777777" w:rsidR="003F7557" w:rsidRDefault="003F7557" w:rsidP="00DD5430">
      <w:pPr>
        <w:spacing w:after="0" w:line="240" w:lineRule="auto"/>
      </w:pPr>
      <w:r>
        <w:separator/>
      </w:r>
    </w:p>
  </w:footnote>
  <w:footnote w:type="continuationSeparator" w:id="0">
    <w:p w14:paraId="5F6E7989" w14:textId="77777777" w:rsidR="003F7557" w:rsidRDefault="003F7557" w:rsidP="00DD54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F91F8" w14:textId="31ADEE46" w:rsidR="007240B2" w:rsidRDefault="006D15AC">
    <w:pPr>
      <w:pStyle w:val="Header"/>
    </w:pPr>
    <w:r w:rsidRPr="006D15AC">
      <w:rPr>
        <w:color w:val="000000" w:themeColor="text1"/>
      </w:rPr>
      <w:t>1890</w:t>
    </w:r>
    <w:r w:rsidR="007240B2">
      <w:ptab w:relativeTo="margin" w:alignment="center" w:leader="none"/>
    </w:r>
    <w:r w:rsidR="007240B2">
      <w:ptab w:relativeTo="margin" w:alignment="right" w:leader="none"/>
    </w:r>
    <w:r w:rsidR="007B3E53">
      <w:rPr>
        <w:noProof/>
        <w:lang w:eastAsia="en-GB"/>
      </w:rPr>
      <w:drawing>
        <wp:inline distT="0" distB="0" distL="0" distR="0" wp14:anchorId="480F38E9" wp14:editId="0B072242">
          <wp:extent cx="1562100" cy="628650"/>
          <wp:effectExtent l="19050" t="0" r="0" b="0"/>
          <wp:docPr id="1" name="Picture 0" descr="T&amp;W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mp;W Logo.jpg"/>
                  <pic:cNvPicPr/>
                </pic:nvPicPr>
                <pic:blipFill>
                  <a:blip r:embed="rId1"/>
                  <a:stretch>
                    <a:fillRect/>
                  </a:stretch>
                </pic:blipFill>
                <pic:spPr>
                  <a:xfrm>
                    <a:off x="0" y="0"/>
                    <a:ext cx="1562100" cy="6286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B7605"/>
    <w:multiLevelType w:val="hybridMultilevel"/>
    <w:tmpl w:val="D15C669A"/>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270336D"/>
    <w:multiLevelType w:val="hybridMultilevel"/>
    <w:tmpl w:val="1888A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FD4265"/>
    <w:multiLevelType w:val="hybridMultilevel"/>
    <w:tmpl w:val="BE122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B762E9"/>
    <w:multiLevelType w:val="hybridMultilevel"/>
    <w:tmpl w:val="A01CE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7550EC"/>
    <w:multiLevelType w:val="hybridMultilevel"/>
    <w:tmpl w:val="729083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EF2AA2"/>
    <w:multiLevelType w:val="hybridMultilevel"/>
    <w:tmpl w:val="7F486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860578"/>
    <w:multiLevelType w:val="hybridMultilevel"/>
    <w:tmpl w:val="F22072E4"/>
    <w:lvl w:ilvl="0" w:tplc="F118E6A4">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48C7FDE"/>
    <w:multiLevelType w:val="hybridMultilevel"/>
    <w:tmpl w:val="597AEE44"/>
    <w:lvl w:ilvl="0" w:tplc="0BE8244A">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95756EF"/>
    <w:multiLevelType w:val="hybridMultilevel"/>
    <w:tmpl w:val="AEA6A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AD1282"/>
    <w:multiLevelType w:val="hybridMultilevel"/>
    <w:tmpl w:val="932EB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D85647"/>
    <w:multiLevelType w:val="hybridMultilevel"/>
    <w:tmpl w:val="4EEC0518"/>
    <w:lvl w:ilvl="0" w:tplc="08090001">
      <w:start w:val="1"/>
      <w:numFmt w:val="bullet"/>
      <w:lvlText w:val=""/>
      <w:lvlJc w:val="left"/>
      <w:pPr>
        <w:ind w:left="394" w:hanging="360"/>
      </w:pPr>
      <w:rPr>
        <w:rFonts w:ascii="Symbol" w:hAnsi="Symbol" w:hint="default"/>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11" w15:restartNumberingAfterBreak="0">
    <w:nsid w:val="1BE71507"/>
    <w:multiLevelType w:val="hybridMultilevel"/>
    <w:tmpl w:val="C0947D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284C93"/>
    <w:multiLevelType w:val="hybridMultilevel"/>
    <w:tmpl w:val="B24C86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11316B5"/>
    <w:multiLevelType w:val="hybridMultilevel"/>
    <w:tmpl w:val="7F94F4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1D82458"/>
    <w:multiLevelType w:val="hybridMultilevel"/>
    <w:tmpl w:val="CC72E9A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2F551BE"/>
    <w:multiLevelType w:val="multilevel"/>
    <w:tmpl w:val="0D76D674"/>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7576DCF"/>
    <w:multiLevelType w:val="hybridMultilevel"/>
    <w:tmpl w:val="E828D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2D0B1F"/>
    <w:multiLevelType w:val="hybridMultilevel"/>
    <w:tmpl w:val="87ECE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A55370A"/>
    <w:multiLevelType w:val="hybridMultilevel"/>
    <w:tmpl w:val="7714D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ECB611D"/>
    <w:multiLevelType w:val="hybridMultilevel"/>
    <w:tmpl w:val="BEC41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66868BE"/>
    <w:multiLevelType w:val="hybridMultilevel"/>
    <w:tmpl w:val="EA7AE7D8"/>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080"/>
        </w:tabs>
        <w:ind w:left="1080" w:hanging="360"/>
      </w:pPr>
      <w:rPr>
        <w:rFonts w:ascii="Courier New" w:hAnsi="Courier New" w:hint="default"/>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3B6D0F3F"/>
    <w:multiLevelType w:val="hybridMultilevel"/>
    <w:tmpl w:val="4CF47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C8738BC"/>
    <w:multiLevelType w:val="hybridMultilevel"/>
    <w:tmpl w:val="105608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3CBF2553"/>
    <w:multiLevelType w:val="hybridMultilevel"/>
    <w:tmpl w:val="2E4093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DF2369E"/>
    <w:multiLevelType w:val="hybridMultilevel"/>
    <w:tmpl w:val="0186F3DE"/>
    <w:lvl w:ilvl="0" w:tplc="0BE8244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0C86B7F"/>
    <w:multiLevelType w:val="hybridMultilevel"/>
    <w:tmpl w:val="B56C8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43E321E"/>
    <w:multiLevelType w:val="hybridMultilevel"/>
    <w:tmpl w:val="2386136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49307E9"/>
    <w:multiLevelType w:val="hybridMultilevel"/>
    <w:tmpl w:val="58C846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49311A31"/>
    <w:multiLevelType w:val="hybridMultilevel"/>
    <w:tmpl w:val="E7789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9EF0A1D"/>
    <w:multiLevelType w:val="hybridMultilevel"/>
    <w:tmpl w:val="1326014E"/>
    <w:lvl w:ilvl="0" w:tplc="8D94ED5A">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4A06067C"/>
    <w:multiLevelType w:val="hybridMultilevel"/>
    <w:tmpl w:val="5FDA8E7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24E4723"/>
    <w:multiLevelType w:val="hybridMultilevel"/>
    <w:tmpl w:val="962A2E5A"/>
    <w:lvl w:ilvl="0" w:tplc="F118E6A4">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3291C09"/>
    <w:multiLevelType w:val="hybridMultilevel"/>
    <w:tmpl w:val="78389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5B65F1A"/>
    <w:multiLevelType w:val="hybridMultilevel"/>
    <w:tmpl w:val="5FAA8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6152A92"/>
    <w:multiLevelType w:val="hybridMultilevel"/>
    <w:tmpl w:val="A28EA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7436CD1"/>
    <w:multiLevelType w:val="hybridMultilevel"/>
    <w:tmpl w:val="CACED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8B5588B"/>
    <w:multiLevelType w:val="hybridMultilevel"/>
    <w:tmpl w:val="2A764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A8A1DC3"/>
    <w:multiLevelType w:val="hybridMultilevel"/>
    <w:tmpl w:val="F8569F86"/>
    <w:lvl w:ilvl="0" w:tplc="3A80BBD2">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B8844CE"/>
    <w:multiLevelType w:val="hybridMultilevel"/>
    <w:tmpl w:val="17EACEA6"/>
    <w:lvl w:ilvl="0" w:tplc="5606ABDE">
      <w:start w:val="33"/>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DE85F4F"/>
    <w:multiLevelType w:val="hybridMultilevel"/>
    <w:tmpl w:val="BFEE7D84"/>
    <w:lvl w:ilvl="0" w:tplc="0BE8244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566368A"/>
    <w:multiLevelType w:val="hybridMultilevel"/>
    <w:tmpl w:val="51D6EA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66132309"/>
    <w:multiLevelType w:val="hybridMultilevel"/>
    <w:tmpl w:val="A8E610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73236EA"/>
    <w:multiLevelType w:val="hybridMultilevel"/>
    <w:tmpl w:val="FAD2D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91933BF"/>
    <w:multiLevelType w:val="hybridMultilevel"/>
    <w:tmpl w:val="B50C2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3A30CE5"/>
    <w:multiLevelType w:val="hybridMultilevel"/>
    <w:tmpl w:val="AD284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40547AD"/>
    <w:multiLevelType w:val="hybridMultilevel"/>
    <w:tmpl w:val="E03C17FC"/>
    <w:lvl w:ilvl="0" w:tplc="3A80BBD2">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CFE0289"/>
    <w:multiLevelType w:val="hybridMultilevel"/>
    <w:tmpl w:val="2F1497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7E90362A"/>
    <w:multiLevelType w:val="hybridMultilevel"/>
    <w:tmpl w:val="6DAE16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EAB4803"/>
    <w:multiLevelType w:val="hybridMultilevel"/>
    <w:tmpl w:val="0F2EB0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998771325">
    <w:abstractNumId w:val="2"/>
  </w:num>
  <w:num w:numId="2" w16cid:durableId="2138638752">
    <w:abstractNumId w:val="1"/>
  </w:num>
  <w:num w:numId="3" w16cid:durableId="782961157">
    <w:abstractNumId w:val="8"/>
  </w:num>
  <w:num w:numId="4" w16cid:durableId="920216850">
    <w:abstractNumId w:val="37"/>
  </w:num>
  <w:num w:numId="5" w16cid:durableId="1556355957">
    <w:abstractNumId w:val="3"/>
  </w:num>
  <w:num w:numId="6" w16cid:durableId="1268611987">
    <w:abstractNumId w:val="10"/>
  </w:num>
  <w:num w:numId="7" w16cid:durableId="1196969703">
    <w:abstractNumId w:val="48"/>
  </w:num>
  <w:num w:numId="8" w16cid:durableId="369960630">
    <w:abstractNumId w:val="34"/>
  </w:num>
  <w:num w:numId="9" w16cid:durableId="769083949">
    <w:abstractNumId w:val="21"/>
  </w:num>
  <w:num w:numId="10" w16cid:durableId="726343965">
    <w:abstractNumId w:val="22"/>
  </w:num>
  <w:num w:numId="11" w16cid:durableId="1585648024">
    <w:abstractNumId w:val="16"/>
  </w:num>
  <w:num w:numId="12" w16cid:durableId="106705552">
    <w:abstractNumId w:val="25"/>
  </w:num>
  <w:num w:numId="13" w16cid:durableId="1298875984">
    <w:abstractNumId w:val="24"/>
  </w:num>
  <w:num w:numId="14" w16cid:durableId="1035152051">
    <w:abstractNumId w:val="7"/>
  </w:num>
  <w:num w:numId="15" w16cid:durableId="1627738401">
    <w:abstractNumId w:val="39"/>
  </w:num>
  <w:num w:numId="16" w16cid:durableId="1786579235">
    <w:abstractNumId w:val="43"/>
  </w:num>
  <w:num w:numId="17" w16cid:durableId="273944110">
    <w:abstractNumId w:val="18"/>
  </w:num>
  <w:num w:numId="18" w16cid:durableId="1717505683">
    <w:abstractNumId w:val="23"/>
  </w:num>
  <w:num w:numId="19" w16cid:durableId="1663583612">
    <w:abstractNumId w:val="26"/>
  </w:num>
  <w:num w:numId="20" w16cid:durableId="711729670">
    <w:abstractNumId w:val="14"/>
  </w:num>
  <w:num w:numId="21" w16cid:durableId="309361320">
    <w:abstractNumId w:val="30"/>
  </w:num>
  <w:num w:numId="22" w16cid:durableId="1756392327">
    <w:abstractNumId w:val="29"/>
  </w:num>
  <w:num w:numId="23" w16cid:durableId="1120077854">
    <w:abstractNumId w:val="46"/>
  </w:num>
  <w:num w:numId="24" w16cid:durableId="1798404294">
    <w:abstractNumId w:val="40"/>
  </w:num>
  <w:num w:numId="25" w16cid:durableId="1480266625">
    <w:abstractNumId w:val="38"/>
  </w:num>
  <w:num w:numId="26" w16cid:durableId="399642826">
    <w:abstractNumId w:val="47"/>
  </w:num>
  <w:num w:numId="27" w16cid:durableId="727613161">
    <w:abstractNumId w:val="19"/>
  </w:num>
  <w:num w:numId="28" w16cid:durableId="2048600389">
    <w:abstractNumId w:val="44"/>
  </w:num>
  <w:num w:numId="29" w16cid:durableId="1471241691">
    <w:abstractNumId w:val="28"/>
  </w:num>
  <w:num w:numId="30" w16cid:durableId="1115442647">
    <w:abstractNumId w:val="35"/>
  </w:num>
  <w:num w:numId="31" w16cid:durableId="551575055">
    <w:abstractNumId w:val="45"/>
  </w:num>
  <w:num w:numId="32" w16cid:durableId="2062512073">
    <w:abstractNumId w:val="0"/>
  </w:num>
  <w:num w:numId="33" w16cid:durableId="327635820">
    <w:abstractNumId w:val="20"/>
  </w:num>
  <w:num w:numId="34" w16cid:durableId="123742536">
    <w:abstractNumId w:val="6"/>
  </w:num>
  <w:num w:numId="35" w16cid:durableId="1091970564">
    <w:abstractNumId w:val="31"/>
  </w:num>
  <w:num w:numId="36" w16cid:durableId="1180466421">
    <w:abstractNumId w:val="15"/>
  </w:num>
  <w:num w:numId="37" w16cid:durableId="1912619344">
    <w:abstractNumId w:val="13"/>
  </w:num>
  <w:num w:numId="38" w16cid:durableId="1176261265">
    <w:abstractNumId w:val="4"/>
  </w:num>
  <w:num w:numId="39" w16cid:durableId="1682199220">
    <w:abstractNumId w:val="27"/>
  </w:num>
  <w:num w:numId="40" w16cid:durableId="368382277">
    <w:abstractNumId w:val="32"/>
  </w:num>
  <w:num w:numId="41" w16cid:durableId="1180971690">
    <w:abstractNumId w:val="36"/>
  </w:num>
  <w:num w:numId="42" w16cid:durableId="670791428">
    <w:abstractNumId w:val="17"/>
  </w:num>
  <w:num w:numId="43" w16cid:durableId="1117412683">
    <w:abstractNumId w:val="33"/>
  </w:num>
  <w:num w:numId="44" w16cid:durableId="1461458662">
    <w:abstractNumId w:val="12"/>
  </w:num>
  <w:num w:numId="45" w16cid:durableId="1848641428">
    <w:abstractNumId w:val="41"/>
  </w:num>
  <w:num w:numId="46" w16cid:durableId="1069379971">
    <w:abstractNumId w:val="5"/>
  </w:num>
  <w:num w:numId="47" w16cid:durableId="519978465">
    <w:abstractNumId w:val="11"/>
  </w:num>
  <w:num w:numId="48" w16cid:durableId="2055226187">
    <w:abstractNumId w:val="42"/>
  </w:num>
  <w:num w:numId="49" w16cid:durableId="6731538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614"/>
    <w:rsid w:val="00017614"/>
    <w:rsid w:val="00027678"/>
    <w:rsid w:val="00037F7E"/>
    <w:rsid w:val="000437FC"/>
    <w:rsid w:val="000745CA"/>
    <w:rsid w:val="000B7430"/>
    <w:rsid w:val="000C717A"/>
    <w:rsid w:val="000D6A36"/>
    <w:rsid w:val="00102A4C"/>
    <w:rsid w:val="00114A21"/>
    <w:rsid w:val="00161893"/>
    <w:rsid w:val="001844CE"/>
    <w:rsid w:val="001D310F"/>
    <w:rsid w:val="001F0BDA"/>
    <w:rsid w:val="001F4D8C"/>
    <w:rsid w:val="002116E9"/>
    <w:rsid w:val="00220149"/>
    <w:rsid w:val="0023556F"/>
    <w:rsid w:val="0024685D"/>
    <w:rsid w:val="0027036E"/>
    <w:rsid w:val="00291EBA"/>
    <w:rsid w:val="002B6DBA"/>
    <w:rsid w:val="002E33B3"/>
    <w:rsid w:val="002E78DD"/>
    <w:rsid w:val="002F0EAB"/>
    <w:rsid w:val="00334BE9"/>
    <w:rsid w:val="00341C24"/>
    <w:rsid w:val="003675BE"/>
    <w:rsid w:val="0039702E"/>
    <w:rsid w:val="003A09C0"/>
    <w:rsid w:val="003B37B6"/>
    <w:rsid w:val="003C46EE"/>
    <w:rsid w:val="003E46DC"/>
    <w:rsid w:val="003F0F5D"/>
    <w:rsid w:val="003F7557"/>
    <w:rsid w:val="003F7AE4"/>
    <w:rsid w:val="004100C4"/>
    <w:rsid w:val="00415D14"/>
    <w:rsid w:val="0042285D"/>
    <w:rsid w:val="00431411"/>
    <w:rsid w:val="00434280"/>
    <w:rsid w:val="00461292"/>
    <w:rsid w:val="004629D2"/>
    <w:rsid w:val="00494758"/>
    <w:rsid w:val="004D25A8"/>
    <w:rsid w:val="004E027E"/>
    <w:rsid w:val="004E5243"/>
    <w:rsid w:val="00585118"/>
    <w:rsid w:val="005960B3"/>
    <w:rsid w:val="005A055D"/>
    <w:rsid w:val="005F18B5"/>
    <w:rsid w:val="005F3F1D"/>
    <w:rsid w:val="005F3F85"/>
    <w:rsid w:val="006165FC"/>
    <w:rsid w:val="006360C8"/>
    <w:rsid w:val="00640FA2"/>
    <w:rsid w:val="006B34E9"/>
    <w:rsid w:val="006C43D0"/>
    <w:rsid w:val="006D15AC"/>
    <w:rsid w:val="006D1B30"/>
    <w:rsid w:val="007030D6"/>
    <w:rsid w:val="00711B11"/>
    <w:rsid w:val="0071739F"/>
    <w:rsid w:val="00723889"/>
    <w:rsid w:val="007240B2"/>
    <w:rsid w:val="00745873"/>
    <w:rsid w:val="00745C72"/>
    <w:rsid w:val="007B3E53"/>
    <w:rsid w:val="007E68EB"/>
    <w:rsid w:val="007F5A0F"/>
    <w:rsid w:val="00811C2E"/>
    <w:rsid w:val="008171BA"/>
    <w:rsid w:val="00835DE6"/>
    <w:rsid w:val="00837099"/>
    <w:rsid w:val="0084273B"/>
    <w:rsid w:val="0084401C"/>
    <w:rsid w:val="008B3C68"/>
    <w:rsid w:val="008C51D4"/>
    <w:rsid w:val="008E3588"/>
    <w:rsid w:val="00901B9C"/>
    <w:rsid w:val="0090336A"/>
    <w:rsid w:val="00921B90"/>
    <w:rsid w:val="00933C20"/>
    <w:rsid w:val="00943A25"/>
    <w:rsid w:val="00947067"/>
    <w:rsid w:val="00987A77"/>
    <w:rsid w:val="00991A7A"/>
    <w:rsid w:val="00994462"/>
    <w:rsid w:val="009B1261"/>
    <w:rsid w:val="009D16BA"/>
    <w:rsid w:val="009D31A9"/>
    <w:rsid w:val="009E71BE"/>
    <w:rsid w:val="00A13800"/>
    <w:rsid w:val="00A35F15"/>
    <w:rsid w:val="00A52BCA"/>
    <w:rsid w:val="00A7189D"/>
    <w:rsid w:val="00A762B5"/>
    <w:rsid w:val="00A95A62"/>
    <w:rsid w:val="00B0475F"/>
    <w:rsid w:val="00B142D6"/>
    <w:rsid w:val="00B14F43"/>
    <w:rsid w:val="00B26F0F"/>
    <w:rsid w:val="00B335B0"/>
    <w:rsid w:val="00B33EFF"/>
    <w:rsid w:val="00B431CA"/>
    <w:rsid w:val="00B43793"/>
    <w:rsid w:val="00B628ED"/>
    <w:rsid w:val="00B63C13"/>
    <w:rsid w:val="00B66891"/>
    <w:rsid w:val="00B73A49"/>
    <w:rsid w:val="00B955C0"/>
    <w:rsid w:val="00B965F6"/>
    <w:rsid w:val="00BB5C64"/>
    <w:rsid w:val="00BD26CB"/>
    <w:rsid w:val="00BD4B3A"/>
    <w:rsid w:val="00C507EF"/>
    <w:rsid w:val="00C5127B"/>
    <w:rsid w:val="00C5189A"/>
    <w:rsid w:val="00C61003"/>
    <w:rsid w:val="00C678BD"/>
    <w:rsid w:val="00C80AD0"/>
    <w:rsid w:val="00CA733B"/>
    <w:rsid w:val="00CB1FF9"/>
    <w:rsid w:val="00CB2CC5"/>
    <w:rsid w:val="00CE5259"/>
    <w:rsid w:val="00CF4BFE"/>
    <w:rsid w:val="00D1444A"/>
    <w:rsid w:val="00D16861"/>
    <w:rsid w:val="00D17F5D"/>
    <w:rsid w:val="00DA281C"/>
    <w:rsid w:val="00DC0DDE"/>
    <w:rsid w:val="00DD5430"/>
    <w:rsid w:val="00E03479"/>
    <w:rsid w:val="00E265FD"/>
    <w:rsid w:val="00E364D8"/>
    <w:rsid w:val="00E6375D"/>
    <w:rsid w:val="00E90A64"/>
    <w:rsid w:val="00EA5718"/>
    <w:rsid w:val="00EB1E6C"/>
    <w:rsid w:val="00EB61DA"/>
    <w:rsid w:val="00EE642F"/>
    <w:rsid w:val="00EF69D9"/>
    <w:rsid w:val="00F002F7"/>
    <w:rsid w:val="00F07A9D"/>
    <w:rsid w:val="00F15157"/>
    <w:rsid w:val="23BA76B1"/>
    <w:rsid w:val="2FBABF84"/>
    <w:rsid w:val="4300F400"/>
    <w:rsid w:val="59D072A0"/>
    <w:rsid w:val="759B3E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07A7D"/>
  <w15:docId w15:val="{18CA0F1B-67B4-4730-B3E6-B33405C4D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Bold" w:eastAsiaTheme="minorHAnsi" w:hAnsi="Arial Bold" w:cs="Arial"/>
        <w:color w:val="FF0000"/>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28ED"/>
  </w:style>
  <w:style w:type="paragraph" w:styleId="Heading5">
    <w:name w:val="heading 5"/>
    <w:basedOn w:val="Normal"/>
    <w:next w:val="Normal"/>
    <w:link w:val="Heading5Char"/>
    <w:qFormat/>
    <w:rsid w:val="00C61003"/>
    <w:pPr>
      <w:keepNext/>
      <w:spacing w:after="0" w:line="240" w:lineRule="auto"/>
      <w:jc w:val="center"/>
      <w:outlineLvl w:val="4"/>
    </w:pPr>
    <w:rPr>
      <w:rFonts w:ascii="Arial" w:eastAsia="Times New Roman" w:hAnsi="Arial" w:cs="Times New Roman"/>
      <w:color w:val="auto"/>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F18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844CE"/>
    <w:pPr>
      <w:ind w:left="720"/>
      <w:contextualSpacing/>
    </w:pPr>
  </w:style>
  <w:style w:type="character" w:styleId="CommentReference">
    <w:name w:val="annotation reference"/>
    <w:basedOn w:val="DefaultParagraphFont"/>
    <w:uiPriority w:val="99"/>
    <w:semiHidden/>
    <w:unhideWhenUsed/>
    <w:rsid w:val="00B965F6"/>
    <w:rPr>
      <w:sz w:val="16"/>
      <w:szCs w:val="16"/>
    </w:rPr>
  </w:style>
  <w:style w:type="paragraph" w:styleId="CommentText">
    <w:name w:val="annotation text"/>
    <w:basedOn w:val="Normal"/>
    <w:link w:val="CommentTextChar"/>
    <w:uiPriority w:val="99"/>
    <w:semiHidden/>
    <w:unhideWhenUsed/>
    <w:rsid w:val="00B965F6"/>
    <w:pPr>
      <w:spacing w:line="240" w:lineRule="auto"/>
    </w:pPr>
    <w:rPr>
      <w:sz w:val="20"/>
      <w:szCs w:val="20"/>
    </w:rPr>
  </w:style>
  <w:style w:type="character" w:customStyle="1" w:styleId="CommentTextChar">
    <w:name w:val="Comment Text Char"/>
    <w:basedOn w:val="DefaultParagraphFont"/>
    <w:link w:val="CommentText"/>
    <w:uiPriority w:val="99"/>
    <w:semiHidden/>
    <w:rsid w:val="00B965F6"/>
    <w:rPr>
      <w:sz w:val="20"/>
      <w:szCs w:val="20"/>
    </w:rPr>
  </w:style>
  <w:style w:type="paragraph" w:styleId="CommentSubject">
    <w:name w:val="annotation subject"/>
    <w:basedOn w:val="CommentText"/>
    <w:next w:val="CommentText"/>
    <w:link w:val="CommentSubjectChar"/>
    <w:uiPriority w:val="99"/>
    <w:semiHidden/>
    <w:unhideWhenUsed/>
    <w:rsid w:val="00B965F6"/>
    <w:rPr>
      <w:bCs/>
    </w:rPr>
  </w:style>
  <w:style w:type="character" w:customStyle="1" w:styleId="CommentSubjectChar">
    <w:name w:val="Comment Subject Char"/>
    <w:basedOn w:val="CommentTextChar"/>
    <w:link w:val="CommentSubject"/>
    <w:uiPriority w:val="99"/>
    <w:semiHidden/>
    <w:rsid w:val="00B965F6"/>
    <w:rPr>
      <w:b w:val="0"/>
      <w:bCs/>
      <w:sz w:val="20"/>
      <w:szCs w:val="20"/>
    </w:rPr>
  </w:style>
  <w:style w:type="paragraph" w:styleId="BalloonText">
    <w:name w:val="Balloon Text"/>
    <w:basedOn w:val="Normal"/>
    <w:link w:val="BalloonTextChar"/>
    <w:uiPriority w:val="99"/>
    <w:semiHidden/>
    <w:unhideWhenUsed/>
    <w:rsid w:val="00B965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65F6"/>
    <w:rPr>
      <w:rFonts w:ascii="Tahoma" w:hAnsi="Tahoma" w:cs="Tahoma"/>
      <w:sz w:val="16"/>
      <w:szCs w:val="16"/>
    </w:rPr>
  </w:style>
  <w:style w:type="paragraph" w:styleId="Header">
    <w:name w:val="header"/>
    <w:basedOn w:val="Normal"/>
    <w:link w:val="HeaderChar"/>
    <w:uiPriority w:val="99"/>
    <w:unhideWhenUsed/>
    <w:rsid w:val="00DD54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5430"/>
  </w:style>
  <w:style w:type="paragraph" w:styleId="Footer">
    <w:name w:val="footer"/>
    <w:basedOn w:val="Normal"/>
    <w:link w:val="FooterChar"/>
    <w:uiPriority w:val="99"/>
    <w:unhideWhenUsed/>
    <w:rsid w:val="00DD54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5430"/>
  </w:style>
  <w:style w:type="character" w:styleId="Hyperlink">
    <w:name w:val="Hyperlink"/>
    <w:basedOn w:val="DefaultParagraphFont"/>
    <w:rsid w:val="004E5243"/>
    <w:rPr>
      <w:color w:val="0000FF"/>
      <w:u w:val="single"/>
    </w:rPr>
  </w:style>
  <w:style w:type="character" w:styleId="FollowedHyperlink">
    <w:name w:val="FollowedHyperlink"/>
    <w:basedOn w:val="DefaultParagraphFont"/>
    <w:uiPriority w:val="99"/>
    <w:semiHidden/>
    <w:unhideWhenUsed/>
    <w:rsid w:val="004E5243"/>
    <w:rPr>
      <w:color w:val="800080" w:themeColor="followedHyperlink"/>
      <w:u w:val="single"/>
    </w:rPr>
  </w:style>
  <w:style w:type="paragraph" w:customStyle="1" w:styleId="Default">
    <w:name w:val="Default"/>
    <w:rsid w:val="00C61003"/>
    <w:pPr>
      <w:autoSpaceDE w:val="0"/>
      <w:autoSpaceDN w:val="0"/>
      <w:adjustRightInd w:val="0"/>
      <w:spacing w:after="0" w:line="240" w:lineRule="auto"/>
    </w:pPr>
    <w:rPr>
      <w:rFonts w:ascii="Arial" w:hAnsi="Arial"/>
      <w:b/>
      <w:color w:val="000000"/>
      <w:sz w:val="24"/>
      <w:szCs w:val="24"/>
    </w:rPr>
  </w:style>
  <w:style w:type="character" w:customStyle="1" w:styleId="Heading5Char">
    <w:name w:val="Heading 5 Char"/>
    <w:basedOn w:val="DefaultParagraphFont"/>
    <w:link w:val="Heading5"/>
    <w:rsid w:val="00C61003"/>
    <w:rPr>
      <w:rFonts w:ascii="Arial" w:eastAsia="Times New Roman" w:hAnsi="Arial" w:cs="Times New Roman"/>
      <w:color w:val="auto"/>
      <w:szCs w:val="20"/>
      <w:u w:val="single"/>
    </w:rPr>
  </w:style>
  <w:style w:type="paragraph" w:styleId="Revision">
    <w:name w:val="Revision"/>
    <w:hidden/>
    <w:uiPriority w:val="99"/>
    <w:semiHidden/>
    <w:rsid w:val="00B26F0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472958">
      <w:bodyDiv w:val="1"/>
      <w:marLeft w:val="0"/>
      <w:marRight w:val="0"/>
      <w:marTop w:val="0"/>
      <w:marBottom w:val="0"/>
      <w:divBdr>
        <w:top w:val="none" w:sz="0" w:space="0" w:color="auto"/>
        <w:left w:val="none" w:sz="0" w:space="0" w:color="auto"/>
        <w:bottom w:val="none" w:sz="0" w:space="0" w:color="auto"/>
        <w:right w:val="none" w:sz="0" w:space="0" w:color="auto"/>
      </w:divBdr>
    </w:div>
    <w:div w:id="1853301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disclosure-barring-service-chec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D547F1EF0CE544B11432A197F17FD4" ma:contentTypeVersion="6" ma:contentTypeDescription="Create a new document." ma:contentTypeScope="" ma:versionID="a0201db34f2968f5e45efaa8c54f83e0">
  <xsd:schema xmlns:xsd="http://www.w3.org/2001/XMLSchema" xmlns:xs="http://www.w3.org/2001/XMLSchema" xmlns:p="http://schemas.microsoft.com/office/2006/metadata/properties" xmlns:ns1="http://schemas.microsoft.com/sharepoint/v3" xmlns:ns2="c1fa6ced-b2bb-4fa5-b980-31e3110218d2" targetNamespace="http://schemas.microsoft.com/office/2006/metadata/properties" ma:root="true" ma:fieldsID="6cef4a603d943755acc5875fe2ca30a8" ns1:_="" ns2:_="">
    <xsd:import namespace="http://schemas.microsoft.com/sharepoint/v3"/>
    <xsd:import namespace="c1fa6ced-b2bb-4fa5-b980-31e3110218d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fa6ced-b2bb-4fa5-b980-31e3110218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C52393-C935-4933-92BF-693D12D6A6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1fa6ced-b2bb-4fa5-b980-31e3110218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DCB979-B599-4BC8-A226-3DA72EFCC13A}">
  <ds:schemaRefs>
    <ds:schemaRef ds:uri="http://schemas.microsoft.com/office/2006/metadata/properties"/>
    <ds:schemaRef ds:uri="http://schemas.microsoft.com/sharepoint/v3"/>
  </ds:schemaRefs>
</ds:datastoreItem>
</file>

<file path=customXml/itemProps3.xml><?xml version="1.0" encoding="utf-8"?>
<ds:datastoreItem xmlns:ds="http://schemas.openxmlformats.org/officeDocument/2006/customXml" ds:itemID="{AB7CBAB9-671F-4425-862C-021ACD6AF292}">
  <ds:schemaRefs>
    <ds:schemaRef ds:uri="http://schemas.microsoft.com/sharepoint/v3/contenttype/forms"/>
  </ds:schemaRefs>
</ds:datastoreItem>
</file>

<file path=customXml/itemProps4.xml><?xml version="1.0" encoding="utf-8"?>
<ds:datastoreItem xmlns:ds="http://schemas.openxmlformats.org/officeDocument/2006/customXml" ds:itemID="{A440CEBF-5AE6-4238-8B01-57AE77A20F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6</Pages>
  <Words>1834</Words>
  <Characters>10460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T&amp;W</Company>
  <LinksUpToDate>false</LinksUpToDate>
  <CharactersWithSpaces>12270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 Plummer</dc:creator>
  <cp:lastModifiedBy>Robson, Kelsey</cp:lastModifiedBy>
  <cp:revision>4</cp:revision>
  <cp:lastPrinted>2016-10-06T11:50:00Z</cp:lastPrinted>
  <dcterms:created xsi:type="dcterms:W3CDTF">2026-09-21T13:07:00Z</dcterms:created>
  <dcterms:modified xsi:type="dcterms:W3CDTF">2026-09-22T11:26:00Z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0x01010096D547F1EF0CE544B11432A197F17FD4</vt:lpwstr>
  </property>
  <property fmtid="{D5CDD505-2E9C-101B-9397-08002B2CF9AE}" pid="3" name="MediaServiceImageTags">
    <vt:lpwstr/>
  </property>
  <property fmtid="{D5CDD505-2E9C-101B-9397-08002B2CF9AE}" pid="4" name="Order">
    <vt:r8>1023400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