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F1642" w14:textId="4674515F" w:rsidR="0051660F" w:rsidRDefault="00A35F9F" w:rsidP="000D1074">
      <w:pPr>
        <w:pStyle w:val="Heading1"/>
        <w:pBdr>
          <w:top w:val="single" w:sz="4" w:space="27" w:color="auto"/>
          <w:left w:val="single" w:sz="4" w:space="4" w:color="auto"/>
          <w:bottom w:val="single" w:sz="4" w:space="1" w:color="auto"/>
          <w:right w:val="single" w:sz="4" w:space="4" w:color="auto"/>
        </w:pBdr>
      </w:pPr>
      <w:r>
        <w:rPr>
          <w:noProof/>
        </w:rPr>
        <w:drawing>
          <wp:anchor distT="0" distB="0" distL="114300" distR="114300" simplePos="0" relativeHeight="251659264" behindDoc="1" locked="0" layoutInCell="1" allowOverlap="1" wp14:anchorId="249A3180" wp14:editId="162C8EF0">
            <wp:simplePos x="0" y="0"/>
            <wp:positionH relativeFrom="column">
              <wp:posOffset>1885950</wp:posOffset>
            </wp:positionH>
            <wp:positionV relativeFrom="paragraph">
              <wp:posOffset>269875</wp:posOffset>
            </wp:positionV>
            <wp:extent cx="1524000" cy="1524000"/>
            <wp:effectExtent l="0" t="0" r="0" b="0"/>
            <wp:wrapNone/>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599DF" w14:textId="77777777" w:rsidR="00995780" w:rsidRDefault="00995780" w:rsidP="000D1074">
      <w:pPr>
        <w:pStyle w:val="Heading1"/>
        <w:pBdr>
          <w:top w:val="single" w:sz="4" w:space="27" w:color="auto"/>
          <w:left w:val="single" w:sz="4" w:space="4" w:color="auto"/>
          <w:bottom w:val="single" w:sz="4" w:space="1" w:color="auto"/>
          <w:right w:val="single" w:sz="4" w:space="4" w:color="auto"/>
        </w:pBdr>
      </w:pPr>
    </w:p>
    <w:p w14:paraId="4B8CED2F" w14:textId="77777777" w:rsidR="00995780" w:rsidRDefault="00995780" w:rsidP="000D1074">
      <w:pPr>
        <w:pStyle w:val="Heading1"/>
        <w:pBdr>
          <w:top w:val="single" w:sz="4" w:space="27" w:color="auto"/>
          <w:left w:val="single" w:sz="4" w:space="4" w:color="auto"/>
          <w:bottom w:val="single" w:sz="4" w:space="1" w:color="auto"/>
          <w:right w:val="single" w:sz="4" w:space="4" w:color="auto"/>
        </w:pBdr>
      </w:pPr>
    </w:p>
    <w:p w14:paraId="7873F07F" w14:textId="77777777" w:rsidR="000D1074" w:rsidRPr="005C6CA7" w:rsidRDefault="00995780" w:rsidP="000D1074">
      <w:pPr>
        <w:pStyle w:val="Heading1"/>
        <w:pBdr>
          <w:top w:val="single" w:sz="4" w:space="27" w:color="auto"/>
          <w:left w:val="single" w:sz="4" w:space="4" w:color="auto"/>
          <w:bottom w:val="single" w:sz="4" w:space="1" w:color="auto"/>
          <w:right w:val="single" w:sz="4" w:space="4" w:color="auto"/>
        </w:pBdr>
        <w:rPr>
          <w:rFonts w:ascii="NTFPreCursivef" w:hAnsi="NTFPreCursivef"/>
          <w:b w:val="0"/>
          <w:sz w:val="48"/>
        </w:rPr>
      </w:pPr>
      <w:r w:rsidRPr="005C6CA7">
        <w:rPr>
          <w:rFonts w:ascii="NTFPreCursivef" w:hAnsi="NTFPreCursivef"/>
          <w:b w:val="0"/>
          <w:sz w:val="48"/>
        </w:rPr>
        <w:t>Teagues Bridge</w:t>
      </w:r>
      <w:r w:rsidR="000D1074" w:rsidRPr="005C6CA7">
        <w:rPr>
          <w:rFonts w:ascii="NTFPreCursivef" w:hAnsi="NTFPreCursivef"/>
          <w:b w:val="0"/>
          <w:sz w:val="48"/>
        </w:rPr>
        <w:t xml:space="preserve"> Primary School</w:t>
      </w:r>
    </w:p>
    <w:p w14:paraId="12DE42D5" w14:textId="77777777" w:rsidR="00AE49E4" w:rsidRPr="005C6CA7" w:rsidRDefault="001F37E6" w:rsidP="000D1074">
      <w:pPr>
        <w:pStyle w:val="Heading1"/>
        <w:pBdr>
          <w:top w:val="single" w:sz="4" w:space="27" w:color="auto"/>
          <w:left w:val="single" w:sz="4" w:space="4" w:color="auto"/>
          <w:bottom w:val="single" w:sz="4" w:space="1" w:color="auto"/>
          <w:right w:val="single" w:sz="4" w:space="4" w:color="auto"/>
        </w:pBdr>
        <w:rPr>
          <w:rFonts w:ascii="NTFPreCursivef" w:hAnsi="NTFPreCursivef"/>
          <w:b w:val="0"/>
          <w:sz w:val="48"/>
        </w:rPr>
      </w:pPr>
      <w:r>
        <w:rPr>
          <w:rFonts w:ascii="NTFPreCursivef" w:hAnsi="NTFPreCursivef"/>
          <w:b w:val="0"/>
          <w:sz w:val="48"/>
        </w:rPr>
        <w:t>Job Description</w:t>
      </w:r>
    </w:p>
    <w:p w14:paraId="73B6A13E" w14:textId="77777777" w:rsidR="00995780" w:rsidRPr="00995780" w:rsidRDefault="00995780" w:rsidP="00995780"/>
    <w:p w14:paraId="4054CCBF" w14:textId="77777777" w:rsidR="00AE49E4" w:rsidRPr="005C6CA7" w:rsidRDefault="00AE49E4">
      <w:pPr>
        <w:pStyle w:val="Heading3"/>
        <w:rPr>
          <w:rFonts w:ascii="NTFPreCursivef" w:hAnsi="NTFPreCursivef"/>
          <w:sz w:val="36"/>
        </w:rPr>
      </w:pPr>
      <w:r w:rsidRPr="005C6CA7">
        <w:rPr>
          <w:rFonts w:ascii="NTFPreCursivef" w:hAnsi="NTFPreCursivef"/>
          <w:sz w:val="36"/>
        </w:rPr>
        <w:t xml:space="preserve">Job Title: </w:t>
      </w:r>
      <w:r w:rsidRPr="005C6CA7">
        <w:rPr>
          <w:rFonts w:ascii="NTFPreCursivef" w:hAnsi="NTFPreCursivef"/>
          <w:b w:val="0"/>
          <w:bCs w:val="0"/>
          <w:szCs w:val="22"/>
        </w:rPr>
        <w:t>Class Teacher</w:t>
      </w:r>
    </w:p>
    <w:p w14:paraId="103F93BB" w14:textId="77777777" w:rsidR="00AE49E4" w:rsidRPr="005C6CA7" w:rsidRDefault="00AE49E4">
      <w:pPr>
        <w:pStyle w:val="Heading3"/>
        <w:rPr>
          <w:rFonts w:ascii="NTFPreCursivef" w:hAnsi="NTFPreCursivef"/>
          <w:b w:val="0"/>
          <w:bCs w:val="0"/>
          <w:szCs w:val="22"/>
        </w:rPr>
      </w:pPr>
      <w:r w:rsidRPr="005C6CA7">
        <w:rPr>
          <w:rFonts w:ascii="NTFPreCursivef" w:hAnsi="NTFPreCursivef"/>
          <w:sz w:val="36"/>
        </w:rPr>
        <w:t xml:space="preserve">Scale: </w:t>
      </w:r>
      <w:r w:rsidR="000D1074" w:rsidRPr="005C6CA7">
        <w:rPr>
          <w:rFonts w:ascii="NTFPreCursivef" w:hAnsi="NTFPreCursivef"/>
          <w:b w:val="0"/>
          <w:bCs w:val="0"/>
          <w:szCs w:val="22"/>
        </w:rPr>
        <w:t>MPS</w:t>
      </w:r>
    </w:p>
    <w:p w14:paraId="72132653" w14:textId="77777777" w:rsidR="00AE49E4" w:rsidRPr="005C6CA7" w:rsidRDefault="00AE49E4">
      <w:pPr>
        <w:pStyle w:val="Heading3"/>
        <w:rPr>
          <w:rFonts w:ascii="NTFPreCursivef" w:hAnsi="NTFPreCursivef"/>
          <w:b w:val="0"/>
          <w:bCs w:val="0"/>
          <w:szCs w:val="22"/>
        </w:rPr>
      </w:pPr>
      <w:r w:rsidRPr="005C6CA7">
        <w:rPr>
          <w:rFonts w:ascii="NTFPreCursivef" w:hAnsi="NTFPreCursivef"/>
          <w:sz w:val="36"/>
        </w:rPr>
        <w:t xml:space="preserve">Responsible to: </w:t>
      </w:r>
      <w:r w:rsidRPr="005C6CA7">
        <w:rPr>
          <w:rFonts w:ascii="NTFPreCursivef" w:hAnsi="NTFPreCursivef"/>
          <w:b w:val="0"/>
          <w:bCs w:val="0"/>
          <w:szCs w:val="22"/>
        </w:rPr>
        <w:t>The Headteacher and the Governing Body of the school</w:t>
      </w:r>
    </w:p>
    <w:p w14:paraId="63B24399" w14:textId="77777777" w:rsidR="00AE49E4" w:rsidRPr="005C6CA7" w:rsidRDefault="00AE49E4">
      <w:pPr>
        <w:rPr>
          <w:rFonts w:ascii="NTFPreCursivef" w:hAnsi="NTFPreCursivef"/>
          <w:sz w:val="28"/>
        </w:rPr>
      </w:pPr>
      <w:r w:rsidRPr="005C6CA7">
        <w:rPr>
          <w:rFonts w:ascii="NTFPreCursivef" w:hAnsi="NTFPreCursivef"/>
          <w:b/>
          <w:bCs/>
          <w:sz w:val="36"/>
          <w:szCs w:val="28"/>
        </w:rPr>
        <w:t xml:space="preserve">Relationships: </w:t>
      </w:r>
      <w:r w:rsidRPr="005C6CA7">
        <w:rPr>
          <w:rFonts w:ascii="NTFPreCursivef" w:hAnsi="NTFPreCursivef"/>
          <w:sz w:val="28"/>
        </w:rPr>
        <w:t xml:space="preserve">Liaison with the teaching and non-teaching staff of the school, Governors, Parents, Children, Advisers and other Professionals </w:t>
      </w:r>
    </w:p>
    <w:p w14:paraId="48D831C1" w14:textId="77777777" w:rsidR="000D1074" w:rsidRPr="005C6CA7" w:rsidRDefault="000D1074" w:rsidP="000832BA">
      <w:pPr>
        <w:numPr>
          <w:ilvl w:val="0"/>
          <w:numId w:val="35"/>
        </w:numPr>
        <w:rPr>
          <w:rFonts w:ascii="NTFPreCursivef" w:hAnsi="NTFPreCursivef"/>
          <w:sz w:val="28"/>
        </w:rPr>
      </w:pPr>
      <w:r w:rsidRPr="005C6CA7">
        <w:rPr>
          <w:rFonts w:ascii="NTFPreCursivef" w:hAnsi="NTFPreCursivef"/>
          <w:sz w:val="28"/>
        </w:rPr>
        <w:t>Take responsibility for a class of children determined on an annual basis by the Headteacher and in accordance with the duties listed below</w:t>
      </w:r>
    </w:p>
    <w:p w14:paraId="28F9858B" w14:textId="77777777" w:rsidR="000D1074" w:rsidRPr="005C6CA7" w:rsidRDefault="000D1074" w:rsidP="000832BA">
      <w:pPr>
        <w:numPr>
          <w:ilvl w:val="0"/>
          <w:numId w:val="34"/>
        </w:numPr>
        <w:rPr>
          <w:rFonts w:ascii="NTFPreCursivef" w:hAnsi="NTFPreCursivef"/>
          <w:sz w:val="28"/>
        </w:rPr>
      </w:pPr>
      <w:r w:rsidRPr="005C6CA7">
        <w:rPr>
          <w:rFonts w:ascii="NTFPreCursivef" w:hAnsi="NTFPreCursivef"/>
          <w:sz w:val="28"/>
        </w:rPr>
        <w:t xml:space="preserve">To carry out the professional duties covered by the latest School Teachers’ Pay and Conditions Document. The postholder will be expected to undertake duties in line with the professional standards for qualified teachers and uphold the professional code of the General Teaching Council for England. </w:t>
      </w:r>
    </w:p>
    <w:p w14:paraId="0784E377" w14:textId="77777777" w:rsidR="000D1074" w:rsidRPr="005C6CA7" w:rsidRDefault="000D1074" w:rsidP="000832BA">
      <w:pPr>
        <w:pStyle w:val="ListBullet"/>
        <w:numPr>
          <w:ilvl w:val="0"/>
          <w:numId w:val="33"/>
        </w:numPr>
        <w:rPr>
          <w:rFonts w:ascii="NTFPreCursivef" w:hAnsi="NTFPreCursivef"/>
          <w:sz w:val="28"/>
        </w:rPr>
      </w:pPr>
      <w:r w:rsidRPr="005C6CA7">
        <w:rPr>
          <w:rFonts w:ascii="NTFPreCursivef" w:hAnsi="NTFPreCursivef"/>
          <w:sz w:val="28"/>
        </w:rPr>
        <w:t>Teach a class of pupils, and ensure that planning, preparation, recording, assessment and reporting meet their varying learning and social needs;</w:t>
      </w:r>
    </w:p>
    <w:p w14:paraId="10170807" w14:textId="77777777" w:rsidR="000D1074" w:rsidRPr="005C6CA7" w:rsidRDefault="000D1074" w:rsidP="000832BA">
      <w:pPr>
        <w:pStyle w:val="ListBullet"/>
        <w:numPr>
          <w:ilvl w:val="0"/>
          <w:numId w:val="33"/>
        </w:numPr>
        <w:rPr>
          <w:rFonts w:ascii="NTFPreCursivef" w:hAnsi="NTFPreCursivef"/>
          <w:sz w:val="28"/>
        </w:rPr>
      </w:pPr>
      <w:r w:rsidRPr="005C6CA7">
        <w:rPr>
          <w:rFonts w:ascii="NTFPreCursivef" w:hAnsi="NTFPreCursivef"/>
          <w:sz w:val="28"/>
        </w:rPr>
        <w:lastRenderedPageBreak/>
        <w:t>Maintain the positive ethos and core values of the school, both inside and outside the classroom;</w:t>
      </w:r>
    </w:p>
    <w:p w14:paraId="5E9BA612" w14:textId="77777777" w:rsidR="000D1074" w:rsidRPr="005C6CA7" w:rsidRDefault="000D1074" w:rsidP="000832BA">
      <w:pPr>
        <w:pStyle w:val="ListBullet"/>
        <w:numPr>
          <w:ilvl w:val="0"/>
          <w:numId w:val="33"/>
        </w:numPr>
        <w:rPr>
          <w:rFonts w:ascii="NTFPreCursivef" w:hAnsi="NTFPreCursivef"/>
          <w:sz w:val="28"/>
        </w:rPr>
      </w:pPr>
      <w:r w:rsidRPr="005C6CA7">
        <w:rPr>
          <w:rFonts w:ascii="NTFPreCursivef" w:hAnsi="NTFPreCursivef"/>
          <w:sz w:val="28"/>
        </w:rPr>
        <w:t xml:space="preserve">Promote the school’s </w:t>
      </w:r>
      <w:r w:rsidR="002531F9">
        <w:rPr>
          <w:rFonts w:ascii="NTFPreCursivef" w:hAnsi="NTFPreCursivef"/>
          <w:sz w:val="28"/>
        </w:rPr>
        <w:t>vision.</w:t>
      </w:r>
    </w:p>
    <w:p w14:paraId="143EDCDB" w14:textId="77777777" w:rsidR="000D1074" w:rsidRDefault="000D1074" w:rsidP="000832BA">
      <w:pPr>
        <w:pStyle w:val="ListBullet"/>
        <w:numPr>
          <w:ilvl w:val="0"/>
          <w:numId w:val="33"/>
        </w:numPr>
        <w:rPr>
          <w:rFonts w:ascii="NTFPreCursivef" w:hAnsi="NTFPreCursivef"/>
          <w:sz w:val="28"/>
        </w:rPr>
      </w:pPr>
      <w:r w:rsidRPr="005C6CA7">
        <w:rPr>
          <w:rFonts w:ascii="NTFPreCursivef" w:hAnsi="NTFPreCursivef"/>
          <w:sz w:val="28"/>
        </w:rPr>
        <w:t>Contribute to constructive team-building amongst teaching and non-teaching staff, parents and governors;</w:t>
      </w:r>
    </w:p>
    <w:p w14:paraId="4AAB68A4" w14:textId="77777777" w:rsidR="002531F9" w:rsidRDefault="002531F9" w:rsidP="000832BA">
      <w:pPr>
        <w:pStyle w:val="ListBullet"/>
        <w:numPr>
          <w:ilvl w:val="0"/>
          <w:numId w:val="33"/>
        </w:numPr>
        <w:rPr>
          <w:rFonts w:ascii="NTFPreCursivef" w:hAnsi="NTFPreCursivef"/>
          <w:sz w:val="28"/>
        </w:rPr>
      </w:pPr>
      <w:r>
        <w:rPr>
          <w:rFonts w:ascii="NTFPreCursivef" w:hAnsi="NTFPreCursivef"/>
          <w:sz w:val="28"/>
        </w:rPr>
        <w:t>Recognise the importance of safeguarding and that this is a priority at Teagues Bridge.</w:t>
      </w:r>
    </w:p>
    <w:p w14:paraId="2CDA466D" w14:textId="77777777" w:rsidR="00C95D6E" w:rsidRDefault="00C95D6E" w:rsidP="000832BA">
      <w:pPr>
        <w:pStyle w:val="ListBullet"/>
        <w:numPr>
          <w:ilvl w:val="0"/>
          <w:numId w:val="33"/>
        </w:numPr>
        <w:rPr>
          <w:rFonts w:ascii="NTFPreCursivef" w:hAnsi="NTFPreCursivef"/>
          <w:sz w:val="28"/>
        </w:rPr>
      </w:pPr>
      <w:r>
        <w:rPr>
          <w:rFonts w:ascii="NTFPreCursivef" w:hAnsi="NTFPreCursivef"/>
          <w:sz w:val="28"/>
        </w:rPr>
        <w:t>Take responsibility for safeguarding.</w:t>
      </w:r>
    </w:p>
    <w:p w14:paraId="4CCC9E2F" w14:textId="77777777" w:rsidR="002531F9" w:rsidRPr="005C6CA7" w:rsidRDefault="002531F9" w:rsidP="000832BA">
      <w:pPr>
        <w:pStyle w:val="ListBullet"/>
        <w:numPr>
          <w:ilvl w:val="0"/>
          <w:numId w:val="33"/>
        </w:numPr>
        <w:rPr>
          <w:rFonts w:ascii="NTFPreCursivef" w:hAnsi="NTFPreCursivef"/>
          <w:sz w:val="28"/>
        </w:rPr>
      </w:pPr>
      <w:r>
        <w:rPr>
          <w:rFonts w:ascii="NTFPreCursivef" w:hAnsi="NTFPreCursivef"/>
          <w:sz w:val="28"/>
        </w:rPr>
        <w:t>To manage the behaviour of the class.</w:t>
      </w:r>
    </w:p>
    <w:p w14:paraId="60DD6210" w14:textId="77777777" w:rsidR="000D1074" w:rsidRPr="005C6CA7" w:rsidRDefault="000D1074" w:rsidP="000D1074">
      <w:pPr>
        <w:pStyle w:val="Heading3"/>
        <w:rPr>
          <w:rFonts w:ascii="NTFPreCursivef" w:hAnsi="NTFPreCursivef"/>
          <w:sz w:val="36"/>
        </w:rPr>
      </w:pPr>
      <w:r w:rsidRPr="005C6CA7">
        <w:rPr>
          <w:rFonts w:ascii="NTFPreCursivef" w:hAnsi="NTFPreCursivef"/>
          <w:sz w:val="36"/>
        </w:rPr>
        <w:t>As a Class Teacher:</w:t>
      </w:r>
    </w:p>
    <w:p w14:paraId="2807FCB8" w14:textId="77777777" w:rsidR="000D1074" w:rsidRPr="005C6CA7" w:rsidRDefault="000D1074" w:rsidP="000D1074">
      <w:pPr>
        <w:rPr>
          <w:rFonts w:ascii="NTFPreCursivef" w:hAnsi="NTFPreCursivef"/>
          <w:sz w:val="28"/>
        </w:rPr>
      </w:pPr>
      <w:r w:rsidRPr="005C6CA7">
        <w:rPr>
          <w:rFonts w:ascii="NTFPreCursivef" w:hAnsi="NTFPreCursivef"/>
          <w:sz w:val="28"/>
        </w:rPr>
        <w:t>The Class Teacher will:</w:t>
      </w:r>
    </w:p>
    <w:p w14:paraId="5576F0D0" w14:textId="77777777" w:rsidR="000D1074" w:rsidRPr="005C6CA7" w:rsidRDefault="000D1074" w:rsidP="000832BA">
      <w:pPr>
        <w:pStyle w:val="ListBullet"/>
        <w:numPr>
          <w:ilvl w:val="0"/>
          <w:numId w:val="33"/>
        </w:numPr>
        <w:rPr>
          <w:rFonts w:ascii="NTFPreCursivef" w:hAnsi="NTFPreCursivef"/>
          <w:sz w:val="28"/>
        </w:rPr>
      </w:pPr>
      <w:r w:rsidRPr="005C6CA7">
        <w:rPr>
          <w:rFonts w:ascii="NTFPreCursivef" w:hAnsi="NTFPreCursivef"/>
          <w:sz w:val="28"/>
        </w:rPr>
        <w:t>Implement agreed school policies and guidelines;</w:t>
      </w:r>
    </w:p>
    <w:p w14:paraId="4F0150D3" w14:textId="77777777" w:rsidR="000D1074" w:rsidRPr="005C6CA7" w:rsidRDefault="000D1074" w:rsidP="000832BA">
      <w:pPr>
        <w:pStyle w:val="ListBullet"/>
        <w:numPr>
          <w:ilvl w:val="0"/>
          <w:numId w:val="33"/>
        </w:numPr>
        <w:rPr>
          <w:rFonts w:ascii="NTFPreCursivef" w:hAnsi="NTFPreCursivef"/>
          <w:sz w:val="28"/>
        </w:rPr>
      </w:pPr>
      <w:r w:rsidRPr="005C6CA7">
        <w:rPr>
          <w:rFonts w:ascii="NTFPreCursivef" w:hAnsi="NTFPreCursivef"/>
          <w:sz w:val="28"/>
        </w:rPr>
        <w:t>Support initiatives decided by the Headteacher and staff;</w:t>
      </w:r>
    </w:p>
    <w:p w14:paraId="008692C3" w14:textId="77777777" w:rsidR="000D1074" w:rsidRPr="005C6CA7" w:rsidRDefault="000D1074" w:rsidP="000832BA">
      <w:pPr>
        <w:pStyle w:val="ListBullet"/>
        <w:numPr>
          <w:ilvl w:val="0"/>
          <w:numId w:val="33"/>
        </w:numPr>
        <w:rPr>
          <w:rFonts w:ascii="NTFPreCursivef" w:hAnsi="NTFPreCursivef"/>
          <w:sz w:val="28"/>
        </w:rPr>
      </w:pPr>
      <w:r w:rsidRPr="005C6CA7">
        <w:rPr>
          <w:rFonts w:ascii="NTFPreCursivef" w:hAnsi="NTFPreCursivef"/>
          <w:sz w:val="28"/>
        </w:rPr>
        <w:t>Plan appropriately to meet the needs of all pupils, through differentiation of tasks;</w:t>
      </w:r>
    </w:p>
    <w:p w14:paraId="45B8E9BA" w14:textId="77777777" w:rsidR="000D1074" w:rsidRPr="005C6CA7" w:rsidRDefault="000D1074" w:rsidP="000832BA">
      <w:pPr>
        <w:pStyle w:val="ListBullet"/>
        <w:numPr>
          <w:ilvl w:val="0"/>
          <w:numId w:val="33"/>
        </w:numPr>
        <w:rPr>
          <w:rFonts w:ascii="NTFPreCursivef" w:hAnsi="NTFPreCursivef"/>
          <w:sz w:val="28"/>
        </w:rPr>
      </w:pPr>
      <w:r w:rsidRPr="005C6CA7">
        <w:rPr>
          <w:rFonts w:ascii="NTFPreCursivef" w:hAnsi="NTFPreCursivef"/>
          <w:sz w:val="28"/>
        </w:rPr>
        <w:t>Be able to set clear targets, based on prior attainment, for pupils’ learning;</w:t>
      </w:r>
    </w:p>
    <w:p w14:paraId="61EB68D3" w14:textId="77777777" w:rsidR="000D1074" w:rsidRPr="005C6CA7" w:rsidRDefault="000D1074" w:rsidP="000832BA">
      <w:pPr>
        <w:pStyle w:val="ListBullet"/>
        <w:numPr>
          <w:ilvl w:val="0"/>
          <w:numId w:val="33"/>
        </w:numPr>
        <w:rPr>
          <w:rFonts w:ascii="NTFPreCursivef" w:hAnsi="NTFPreCursivef"/>
          <w:sz w:val="28"/>
        </w:rPr>
      </w:pPr>
      <w:r w:rsidRPr="005C6CA7">
        <w:rPr>
          <w:rFonts w:ascii="NTFPreCursivef" w:hAnsi="NTFPreCursivef"/>
          <w:sz w:val="28"/>
        </w:rPr>
        <w:t>Provide a stimulating classroom environment, where resources can be accessed appropriately by all pupils;</w:t>
      </w:r>
    </w:p>
    <w:p w14:paraId="1F214D4E" w14:textId="77777777" w:rsidR="000D1074" w:rsidRPr="005C6CA7" w:rsidRDefault="000D1074" w:rsidP="000832BA">
      <w:pPr>
        <w:pStyle w:val="ListBullet"/>
        <w:numPr>
          <w:ilvl w:val="0"/>
          <w:numId w:val="33"/>
        </w:numPr>
        <w:rPr>
          <w:rFonts w:ascii="NTFPreCursivef" w:hAnsi="NTFPreCursivef"/>
          <w:sz w:val="28"/>
        </w:rPr>
      </w:pPr>
      <w:r w:rsidRPr="005C6CA7">
        <w:rPr>
          <w:rFonts w:ascii="NTFPreCursivef" w:hAnsi="NTFPreCursivef"/>
          <w:sz w:val="28"/>
        </w:rPr>
        <w:t>Keep appropriate and efficient records, integrating formative and summative assessment into planning;</w:t>
      </w:r>
    </w:p>
    <w:p w14:paraId="5B9F7D54" w14:textId="77777777" w:rsidR="000D1074" w:rsidRPr="005C6CA7" w:rsidRDefault="000D1074" w:rsidP="000832BA">
      <w:pPr>
        <w:pStyle w:val="ListBullet"/>
        <w:numPr>
          <w:ilvl w:val="0"/>
          <w:numId w:val="33"/>
        </w:numPr>
        <w:rPr>
          <w:rFonts w:ascii="NTFPreCursivef" w:hAnsi="NTFPreCursivef"/>
          <w:sz w:val="28"/>
        </w:rPr>
      </w:pPr>
      <w:r w:rsidRPr="005C6CA7">
        <w:rPr>
          <w:rFonts w:ascii="NTFPreCursivef" w:hAnsi="NTFPreCursivef"/>
          <w:sz w:val="28"/>
        </w:rPr>
        <w:t>Work with school leaders to track the progress of individual children and intervene where pupils are not making progress;</w:t>
      </w:r>
    </w:p>
    <w:p w14:paraId="1097F11C" w14:textId="77777777" w:rsidR="000D1074" w:rsidRPr="005C6CA7" w:rsidRDefault="000D1074" w:rsidP="000832BA">
      <w:pPr>
        <w:pStyle w:val="ListBullet"/>
        <w:numPr>
          <w:ilvl w:val="0"/>
          <w:numId w:val="33"/>
        </w:numPr>
        <w:rPr>
          <w:rFonts w:ascii="NTFPreCursivef" w:hAnsi="NTFPreCursivef"/>
          <w:sz w:val="28"/>
        </w:rPr>
      </w:pPr>
      <w:r w:rsidRPr="005C6CA7">
        <w:rPr>
          <w:rFonts w:ascii="NTFPreCursivef" w:hAnsi="NTFPreCursivef"/>
          <w:sz w:val="28"/>
        </w:rPr>
        <w:t>Report to parents on the development, progress and attainment of pupils;</w:t>
      </w:r>
    </w:p>
    <w:p w14:paraId="300980BC" w14:textId="77777777" w:rsidR="000D1074" w:rsidRPr="005C6CA7" w:rsidRDefault="000D1074" w:rsidP="000832BA">
      <w:pPr>
        <w:pStyle w:val="ListBullet"/>
        <w:numPr>
          <w:ilvl w:val="0"/>
          <w:numId w:val="33"/>
        </w:numPr>
        <w:rPr>
          <w:rFonts w:ascii="NTFPreCursivef" w:hAnsi="NTFPreCursivef"/>
          <w:sz w:val="28"/>
        </w:rPr>
      </w:pPr>
      <w:r w:rsidRPr="005C6CA7">
        <w:rPr>
          <w:rFonts w:ascii="NTFPreCursivef" w:hAnsi="NTFPreCursivef"/>
          <w:sz w:val="28"/>
        </w:rPr>
        <w:t>Promote the school’s code of conduct amongst pupils, in accordance with the school's behaviour policy;</w:t>
      </w:r>
    </w:p>
    <w:p w14:paraId="779C83A9" w14:textId="77777777" w:rsidR="000D1074" w:rsidRPr="005C6CA7" w:rsidRDefault="000D1074" w:rsidP="000832BA">
      <w:pPr>
        <w:pStyle w:val="ListBullet"/>
        <w:numPr>
          <w:ilvl w:val="0"/>
          <w:numId w:val="33"/>
        </w:numPr>
        <w:rPr>
          <w:rFonts w:ascii="NTFPreCursivef" w:hAnsi="NTFPreCursivef"/>
          <w:sz w:val="28"/>
        </w:rPr>
      </w:pPr>
      <w:r w:rsidRPr="005C6CA7">
        <w:rPr>
          <w:rFonts w:ascii="NTFPreCursivef" w:hAnsi="NTFPreCursivef"/>
          <w:sz w:val="28"/>
        </w:rPr>
        <w:lastRenderedPageBreak/>
        <w:t>Participate in meetings which relate to the school's management, curriculum, administration or organisation;</w:t>
      </w:r>
    </w:p>
    <w:p w14:paraId="4A73E2A7" w14:textId="77777777" w:rsidR="000D1074" w:rsidRPr="005C6CA7" w:rsidRDefault="000D1074" w:rsidP="000832BA">
      <w:pPr>
        <w:pStyle w:val="ListBullet"/>
        <w:numPr>
          <w:ilvl w:val="0"/>
          <w:numId w:val="33"/>
        </w:numPr>
        <w:rPr>
          <w:rFonts w:ascii="NTFPreCursivef" w:hAnsi="NTFPreCursivef"/>
          <w:sz w:val="28"/>
        </w:rPr>
      </w:pPr>
      <w:r w:rsidRPr="005C6CA7">
        <w:rPr>
          <w:rFonts w:ascii="NTFPreCursivef" w:hAnsi="NTFPreCursivef"/>
          <w:sz w:val="28"/>
        </w:rPr>
        <w:t>Communicate and co-operate with specialists from outside agencies;</w:t>
      </w:r>
    </w:p>
    <w:p w14:paraId="5ACB0F09" w14:textId="77777777" w:rsidR="000D1074" w:rsidRPr="005C6CA7" w:rsidRDefault="000D1074" w:rsidP="000832BA">
      <w:pPr>
        <w:pStyle w:val="ListBullet"/>
        <w:numPr>
          <w:ilvl w:val="0"/>
          <w:numId w:val="33"/>
        </w:numPr>
        <w:rPr>
          <w:rFonts w:ascii="NTFPreCursivef" w:hAnsi="NTFPreCursivef"/>
          <w:sz w:val="28"/>
        </w:rPr>
      </w:pPr>
      <w:r w:rsidRPr="005C6CA7">
        <w:rPr>
          <w:rFonts w:ascii="NTFPreCursivef" w:hAnsi="NTFPreCursivef"/>
          <w:sz w:val="28"/>
        </w:rPr>
        <w:t>Make effective use of ICT to enhance learning and teaching</w:t>
      </w:r>
    </w:p>
    <w:p w14:paraId="3B0CBB77" w14:textId="77777777" w:rsidR="000D1074" w:rsidRPr="005C6CA7" w:rsidRDefault="000D1074" w:rsidP="000832BA">
      <w:pPr>
        <w:pStyle w:val="ListBullet"/>
        <w:numPr>
          <w:ilvl w:val="0"/>
          <w:numId w:val="33"/>
        </w:numPr>
        <w:rPr>
          <w:rFonts w:ascii="NTFPreCursivef" w:hAnsi="NTFPreCursivef"/>
          <w:sz w:val="28"/>
        </w:rPr>
      </w:pPr>
      <w:r w:rsidRPr="005C6CA7">
        <w:rPr>
          <w:rFonts w:ascii="NTFPreCursivef" w:hAnsi="NTFPreCursivef"/>
          <w:sz w:val="28"/>
        </w:rPr>
        <w:t>Lead, organise and direct support staff within the classroom;</w:t>
      </w:r>
    </w:p>
    <w:p w14:paraId="72808CFC" w14:textId="77777777" w:rsidR="00AE49E4" w:rsidRPr="005C6CA7" w:rsidRDefault="000D1074" w:rsidP="000832BA">
      <w:pPr>
        <w:pStyle w:val="ListBullet"/>
        <w:numPr>
          <w:ilvl w:val="0"/>
          <w:numId w:val="33"/>
        </w:numPr>
        <w:rPr>
          <w:rFonts w:ascii="NTFPreCursivef" w:hAnsi="NTFPreCursivef"/>
          <w:sz w:val="28"/>
        </w:rPr>
      </w:pPr>
      <w:r w:rsidRPr="005C6CA7">
        <w:rPr>
          <w:rFonts w:ascii="NTFPreCursivef" w:hAnsi="NTFPreCursivef"/>
          <w:sz w:val="28"/>
        </w:rPr>
        <w:t>Participate in the performance management system for the appraisal of their own performance, or that of other teachers</w:t>
      </w:r>
    </w:p>
    <w:p w14:paraId="48AD87B2" w14:textId="77777777" w:rsidR="005E2FAA" w:rsidRPr="00260761" w:rsidRDefault="00260761" w:rsidP="005E2FAA">
      <w:pPr>
        <w:pStyle w:val="ListBullet"/>
        <w:numPr>
          <w:ilvl w:val="0"/>
          <w:numId w:val="0"/>
        </w:numPr>
        <w:ind w:left="360" w:hanging="360"/>
        <w:rPr>
          <w:rFonts w:ascii="NTFPreCursivef" w:hAnsi="NTFPreCursivef"/>
          <w:i/>
          <w:sz w:val="36"/>
        </w:rPr>
      </w:pPr>
      <w:r w:rsidRPr="00260761">
        <w:rPr>
          <w:rFonts w:ascii="NTFPreCursivef" w:hAnsi="NTFPreCursivef"/>
          <w:i/>
          <w:sz w:val="36"/>
        </w:rPr>
        <w:t>DBS:</w:t>
      </w:r>
    </w:p>
    <w:p w14:paraId="443BA416" w14:textId="77777777" w:rsidR="00260761" w:rsidRPr="00260761" w:rsidRDefault="00260761" w:rsidP="00260761">
      <w:pPr>
        <w:rPr>
          <w:rFonts w:ascii="NTFPreCursivef" w:hAnsi="NTFPreCursivef"/>
          <w:sz w:val="28"/>
        </w:rPr>
      </w:pPr>
      <w:r w:rsidRPr="00260761">
        <w:rPr>
          <w:rFonts w:ascii="NTFPreCursivef" w:hAnsi="NTFPreCursivef"/>
          <w:sz w:val="28"/>
        </w:rPr>
        <w:t>Because of the nature of the job, it will be necessary for an Enhanced criminal record 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(Exceptions) (Amendments) Order 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 school. The fact that a pending charge, conviction, bind-over or caution has been recorded against you will not necessarily debar you from consideration for this appointment.</w:t>
      </w:r>
    </w:p>
    <w:p w14:paraId="3F12B376" w14:textId="77777777" w:rsidR="00260761" w:rsidRPr="00260761" w:rsidRDefault="00260761" w:rsidP="00260761">
      <w:pPr>
        <w:rPr>
          <w:rFonts w:ascii="NTFPreCursivef" w:hAnsi="NTFPreCursivef"/>
          <w:sz w:val="28"/>
        </w:rPr>
      </w:pPr>
    </w:p>
    <w:p w14:paraId="4B7B9D0B" w14:textId="77777777" w:rsidR="00260761" w:rsidRDefault="00260761" w:rsidP="00260761">
      <w:pPr>
        <w:rPr>
          <w:rFonts w:ascii="NTFPreCursivef" w:hAnsi="NTFPreCursivef"/>
          <w:sz w:val="28"/>
        </w:rPr>
      </w:pPr>
      <w:r w:rsidRPr="00260761">
        <w:rPr>
          <w:rFonts w:ascii="NTFPreCursivef" w:hAnsi="NTFPreCursivef"/>
          <w:sz w:val="28"/>
        </w:rPr>
        <w:t>Disclosures are handled in accordance with the CRB Code of Practice which can be accessed from the Children</w:t>
      </w:r>
      <w:r w:rsidRPr="00260761">
        <w:rPr>
          <w:rFonts w:ascii="Comic Sans MS" w:hAnsi="Comic Sans MS"/>
          <w:sz w:val="28"/>
        </w:rPr>
        <w:t xml:space="preserve"> </w:t>
      </w:r>
      <w:r w:rsidRPr="00260761">
        <w:rPr>
          <w:rFonts w:ascii="NTFPreCursivef" w:hAnsi="NTFPreCursivef"/>
          <w:sz w:val="28"/>
        </w:rPr>
        <w:t xml:space="preserve">and Learning Department, HR Division, or on </w:t>
      </w:r>
      <w:hyperlink r:id="rId9" w:history="1">
        <w:r w:rsidR="00532FDF" w:rsidRPr="003C1665">
          <w:rPr>
            <w:rStyle w:val="Hyperlink"/>
            <w:rFonts w:ascii="NTFPreCursivef" w:hAnsi="NTFPreCursivef" w:cs="Arial"/>
            <w:sz w:val="28"/>
          </w:rPr>
          <w:t>www.disclosure.gov.uk</w:t>
        </w:r>
      </w:hyperlink>
    </w:p>
    <w:p w14:paraId="60448D67" w14:textId="77777777" w:rsidR="00532FDF" w:rsidRPr="00D02D27" w:rsidRDefault="00532FDF" w:rsidP="00532FDF">
      <w:pPr>
        <w:jc w:val="both"/>
        <w:rPr>
          <w:rFonts w:ascii="NTFPreCursivefk" w:hAnsi="NTFPreCursivefk"/>
          <w:i/>
          <w:color w:val="FF0000"/>
          <w:sz w:val="24"/>
        </w:rPr>
      </w:pPr>
      <w:bookmarkStart w:id="0" w:name="_Hlk90469632"/>
      <w:r w:rsidRPr="00D02D27">
        <w:rPr>
          <w:rFonts w:ascii="NTFPreCursivefk" w:hAnsi="NTFPreCursivefk"/>
          <w:i/>
          <w:color w:val="FF0000"/>
          <w:sz w:val="24"/>
        </w:rPr>
        <w:t xml:space="preserve">Where the post has been identified as “customer facing” under the requirements of the fluency duty, please insert the paragraph below: </w:t>
      </w:r>
    </w:p>
    <w:p w14:paraId="40F1A387" w14:textId="77777777" w:rsidR="00532FDF" w:rsidRPr="00D02D27" w:rsidRDefault="00532FDF" w:rsidP="00532FDF">
      <w:pPr>
        <w:jc w:val="both"/>
        <w:rPr>
          <w:rFonts w:ascii="NTFPreCursivefk" w:hAnsi="NTFPreCursivefk"/>
          <w:sz w:val="24"/>
        </w:rPr>
      </w:pPr>
      <w:r w:rsidRPr="00D02D27">
        <w:rPr>
          <w:rFonts w:ascii="NTFPreCursivefk" w:hAnsi="NTFPreCursivefk"/>
          <w:sz w:val="24"/>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111B363B" w14:textId="77777777" w:rsidR="00532FDF" w:rsidRPr="00D02D27" w:rsidRDefault="00532FDF" w:rsidP="00532FDF">
      <w:pPr>
        <w:jc w:val="both"/>
        <w:rPr>
          <w:rFonts w:ascii="NTFPreCursivefk" w:hAnsi="NTFPreCursivefk"/>
          <w:sz w:val="32"/>
        </w:rPr>
      </w:pPr>
      <w:r w:rsidRPr="00D02D27">
        <w:rPr>
          <w:rFonts w:ascii="NTFPreCursivefk" w:hAnsi="NTFPreCursivefk"/>
          <w:sz w:val="24"/>
        </w:rPr>
        <w:t xml:space="preserve">This post has been assessed as requiring </w:t>
      </w:r>
      <w:r>
        <w:rPr>
          <w:rFonts w:ascii="NTFPreCursivefk" w:hAnsi="NTFPreCursivefk"/>
          <w:color w:val="FF0000"/>
          <w:sz w:val="24"/>
        </w:rPr>
        <w:t>D</w:t>
      </w:r>
      <w:r w:rsidRPr="00D02D27">
        <w:rPr>
          <w:rFonts w:ascii="NTFPreCursivefk" w:hAnsi="NTFPreCursivefk"/>
          <w:sz w:val="24"/>
        </w:rPr>
        <w:t xml:space="preserve"> level under the Common European Framework of Reference for Language (CEFR).</w:t>
      </w:r>
    </w:p>
    <w:bookmarkEnd w:id="0"/>
    <w:p w14:paraId="5BFC3426" w14:textId="77777777" w:rsidR="00532FDF" w:rsidRPr="00D02D27" w:rsidRDefault="00532FDF" w:rsidP="00532FDF">
      <w:pPr>
        <w:jc w:val="both"/>
        <w:rPr>
          <w:rFonts w:ascii="NTFPreCursivefk" w:hAnsi="NTFPreCursivefk"/>
          <w:sz w:val="28"/>
        </w:rPr>
      </w:pPr>
      <w:r w:rsidRPr="00D02D27">
        <w:rPr>
          <w:rFonts w:ascii="NTFPreCursivefk" w:hAnsi="NTFPreCursivefk"/>
          <w:sz w:val="28"/>
        </w:rPr>
        <w:lastRenderedPageBreak/>
        <w:t>……………………………………………………………………………………………………………</w:t>
      </w:r>
    </w:p>
    <w:p w14:paraId="756970EA" w14:textId="77777777" w:rsidR="00532FDF" w:rsidRPr="00D02D27" w:rsidRDefault="00532FDF" w:rsidP="00532FDF">
      <w:pPr>
        <w:jc w:val="both"/>
        <w:rPr>
          <w:rFonts w:ascii="NTFPreCursivefk" w:hAnsi="NTFPreCursivefk"/>
          <w:sz w:val="28"/>
        </w:rPr>
      </w:pPr>
      <w:r w:rsidRPr="00D02D27">
        <w:rPr>
          <w:rFonts w:ascii="NTFPreCursivefk" w:hAnsi="NTFPreCursivefk"/>
          <w:sz w:val="28"/>
        </w:rPr>
        <w:t>We will ensure, so far as is reasonably practicable, that no disabled applicant is placed at a substantial disadvantage.  This person specification includes what we believe are fully justifiable essential and desirable selection criteria. Provided that the selection criteria unconnected with the disability are met, we will make ALL reasonable adjustments in order that someone with a disability can undertake the duties involved.</w:t>
      </w:r>
    </w:p>
    <w:p w14:paraId="691DBC6A" w14:textId="77777777" w:rsidR="00532FDF" w:rsidRDefault="00532FDF" w:rsidP="00532FDF">
      <w:pPr>
        <w:jc w:val="both"/>
      </w:pPr>
      <w:r>
        <w:t>……………………………………………………………………………………………………………</w:t>
      </w:r>
    </w:p>
    <w:tbl>
      <w:tblPr>
        <w:tblStyle w:val="TableGrid"/>
        <w:tblW w:w="0" w:type="auto"/>
        <w:tblLook w:val="04A0" w:firstRow="1" w:lastRow="0" w:firstColumn="1" w:lastColumn="0" w:noHBand="0" w:noVBand="1"/>
      </w:tblPr>
      <w:tblGrid>
        <w:gridCol w:w="6143"/>
        <w:gridCol w:w="2153"/>
      </w:tblGrid>
      <w:tr w:rsidR="00532FDF" w:rsidRPr="00D02D27" w14:paraId="05688E93" w14:textId="77777777" w:rsidTr="00532FDF">
        <w:tc>
          <w:tcPr>
            <w:tcW w:w="6912" w:type="dxa"/>
            <w:shd w:val="clear" w:color="auto" w:fill="808080"/>
          </w:tcPr>
          <w:p w14:paraId="34D20EA4" w14:textId="77777777" w:rsidR="00532FDF" w:rsidRPr="00532FDF" w:rsidRDefault="00532FDF" w:rsidP="004D6E2D">
            <w:pPr>
              <w:jc w:val="both"/>
              <w:rPr>
                <w:rFonts w:ascii="NTFPreCursivefk" w:hAnsi="NTFPreCursivefk"/>
                <w:b/>
                <w:color w:val="FFFFFF"/>
              </w:rPr>
            </w:pPr>
            <w:r w:rsidRPr="00532FDF">
              <w:rPr>
                <w:rFonts w:ascii="NTFPreCursivefk" w:hAnsi="NTFPreCursivefk"/>
                <w:b/>
                <w:color w:val="FFFFFF"/>
              </w:rPr>
              <w:t>Type of criminal records checks required for this post</w:t>
            </w:r>
          </w:p>
        </w:tc>
        <w:tc>
          <w:tcPr>
            <w:tcW w:w="2330" w:type="dxa"/>
            <w:shd w:val="clear" w:color="auto" w:fill="808080"/>
          </w:tcPr>
          <w:p w14:paraId="79888523" w14:textId="77777777" w:rsidR="00532FDF" w:rsidRPr="00532FDF" w:rsidRDefault="00532FDF" w:rsidP="004D6E2D">
            <w:pPr>
              <w:jc w:val="both"/>
              <w:rPr>
                <w:rFonts w:ascii="NTFPreCursivefk" w:hAnsi="NTFPreCursivefk"/>
                <w:b/>
                <w:color w:val="FFFFFF"/>
              </w:rPr>
            </w:pPr>
            <w:r w:rsidRPr="00532FDF">
              <w:rPr>
                <w:rFonts w:ascii="NTFPreCursivefk" w:hAnsi="NTFPreCursivefk"/>
                <w:b/>
                <w:color w:val="FFFFFF"/>
              </w:rPr>
              <w:t>Ticked as required</w:t>
            </w:r>
          </w:p>
        </w:tc>
      </w:tr>
      <w:tr w:rsidR="00532FDF" w:rsidRPr="00D02D27" w14:paraId="7741696E" w14:textId="77777777" w:rsidTr="004D6E2D">
        <w:tc>
          <w:tcPr>
            <w:tcW w:w="6912" w:type="dxa"/>
          </w:tcPr>
          <w:p w14:paraId="17323E73" w14:textId="77777777" w:rsidR="00532FDF" w:rsidRPr="00D02D27" w:rsidRDefault="00532FDF" w:rsidP="004D6E2D">
            <w:pPr>
              <w:jc w:val="both"/>
              <w:rPr>
                <w:rFonts w:ascii="NTFPreCursivefk" w:hAnsi="NTFPreCursivefk"/>
              </w:rPr>
            </w:pPr>
            <w:r w:rsidRPr="00D02D27">
              <w:rPr>
                <w:rFonts w:ascii="NTFPreCursivefk" w:hAnsi="NTFPreCursivefk"/>
              </w:rPr>
              <w:t>None</w:t>
            </w:r>
          </w:p>
        </w:tc>
        <w:tc>
          <w:tcPr>
            <w:tcW w:w="2330" w:type="dxa"/>
          </w:tcPr>
          <w:p w14:paraId="7D927939" w14:textId="77777777" w:rsidR="00532FDF" w:rsidRPr="00D02D27" w:rsidRDefault="00532FDF" w:rsidP="004D6E2D">
            <w:pPr>
              <w:jc w:val="both"/>
              <w:rPr>
                <w:rFonts w:ascii="NTFPreCursivefk" w:hAnsi="NTFPreCursivefk"/>
              </w:rPr>
            </w:pPr>
          </w:p>
        </w:tc>
      </w:tr>
      <w:tr w:rsidR="00532FDF" w:rsidRPr="00D02D27" w14:paraId="40491015" w14:textId="77777777" w:rsidTr="004D6E2D">
        <w:tc>
          <w:tcPr>
            <w:tcW w:w="6912" w:type="dxa"/>
          </w:tcPr>
          <w:p w14:paraId="23768631" w14:textId="77777777" w:rsidR="00532FDF" w:rsidRPr="00D02D27" w:rsidRDefault="00532FDF" w:rsidP="004D6E2D">
            <w:pPr>
              <w:jc w:val="both"/>
              <w:rPr>
                <w:rFonts w:ascii="NTFPreCursivefk" w:hAnsi="NTFPreCursivefk"/>
              </w:rPr>
            </w:pPr>
            <w:r w:rsidRPr="00D02D27">
              <w:rPr>
                <w:rFonts w:ascii="NTFPreCursivefk" w:hAnsi="NTFPreCursivefk"/>
              </w:rPr>
              <w:t>Basic Disclosure</w:t>
            </w:r>
          </w:p>
        </w:tc>
        <w:tc>
          <w:tcPr>
            <w:tcW w:w="2330" w:type="dxa"/>
          </w:tcPr>
          <w:p w14:paraId="1506C891" w14:textId="77777777" w:rsidR="00532FDF" w:rsidRPr="00D02D27" w:rsidRDefault="00532FDF" w:rsidP="004D6E2D">
            <w:pPr>
              <w:jc w:val="both"/>
              <w:rPr>
                <w:rFonts w:ascii="NTFPreCursivefk" w:hAnsi="NTFPreCursivefk"/>
              </w:rPr>
            </w:pPr>
          </w:p>
        </w:tc>
      </w:tr>
      <w:tr w:rsidR="00532FDF" w:rsidRPr="00D02D27" w14:paraId="3BE8C1F0" w14:textId="77777777" w:rsidTr="004D6E2D">
        <w:tc>
          <w:tcPr>
            <w:tcW w:w="6912" w:type="dxa"/>
          </w:tcPr>
          <w:p w14:paraId="4DFAD251" w14:textId="77777777" w:rsidR="00532FDF" w:rsidRPr="00D02D27" w:rsidRDefault="00532FDF" w:rsidP="004D6E2D">
            <w:pPr>
              <w:jc w:val="both"/>
              <w:rPr>
                <w:rFonts w:ascii="NTFPreCursivefk" w:hAnsi="NTFPreCursivefk"/>
              </w:rPr>
            </w:pPr>
            <w:r w:rsidRPr="00D02D27">
              <w:rPr>
                <w:rFonts w:ascii="NTFPreCursivefk" w:hAnsi="NTFPreCursivefk"/>
              </w:rPr>
              <w:t>Standard Disclosure</w:t>
            </w:r>
          </w:p>
        </w:tc>
        <w:tc>
          <w:tcPr>
            <w:tcW w:w="2330" w:type="dxa"/>
          </w:tcPr>
          <w:p w14:paraId="2A633B5A" w14:textId="77777777" w:rsidR="00532FDF" w:rsidRPr="00D02D27" w:rsidRDefault="00532FDF" w:rsidP="004D6E2D">
            <w:pPr>
              <w:jc w:val="both"/>
              <w:rPr>
                <w:rFonts w:ascii="NTFPreCursivefk" w:hAnsi="NTFPreCursivefk"/>
              </w:rPr>
            </w:pPr>
          </w:p>
        </w:tc>
      </w:tr>
      <w:tr w:rsidR="00532FDF" w:rsidRPr="00D02D27" w14:paraId="79A8159D" w14:textId="77777777" w:rsidTr="004D6E2D">
        <w:tc>
          <w:tcPr>
            <w:tcW w:w="6912" w:type="dxa"/>
          </w:tcPr>
          <w:p w14:paraId="6B64F0A6" w14:textId="77777777" w:rsidR="00532FDF" w:rsidRPr="00D02D27" w:rsidRDefault="00532FDF" w:rsidP="004D6E2D">
            <w:pPr>
              <w:jc w:val="both"/>
              <w:rPr>
                <w:rFonts w:ascii="NTFPreCursivefk" w:hAnsi="NTFPreCursivefk"/>
              </w:rPr>
            </w:pPr>
            <w:r w:rsidRPr="00D02D27">
              <w:rPr>
                <w:rFonts w:ascii="NTFPreCursivefk" w:hAnsi="NTFPreCursivefk"/>
              </w:rPr>
              <w:t>Enhanced Disclosure</w:t>
            </w:r>
          </w:p>
        </w:tc>
        <w:tc>
          <w:tcPr>
            <w:tcW w:w="2330" w:type="dxa"/>
            <w:shd w:val="clear" w:color="auto" w:fill="002060"/>
          </w:tcPr>
          <w:p w14:paraId="1A70EFB1" w14:textId="77777777" w:rsidR="00532FDF" w:rsidRPr="00D02D27" w:rsidRDefault="00532FDF" w:rsidP="004D6E2D">
            <w:pPr>
              <w:jc w:val="both"/>
              <w:rPr>
                <w:rFonts w:ascii="NTFPreCursivefk" w:hAnsi="NTFPreCursivefk"/>
              </w:rPr>
            </w:pPr>
          </w:p>
        </w:tc>
      </w:tr>
      <w:tr w:rsidR="00532FDF" w:rsidRPr="00D02D27" w14:paraId="61A2EB69" w14:textId="77777777" w:rsidTr="004D6E2D">
        <w:tc>
          <w:tcPr>
            <w:tcW w:w="6912" w:type="dxa"/>
          </w:tcPr>
          <w:p w14:paraId="405230B4" w14:textId="77777777" w:rsidR="00532FDF" w:rsidRPr="00D02D27" w:rsidRDefault="00532FDF" w:rsidP="004D6E2D">
            <w:pPr>
              <w:jc w:val="both"/>
              <w:rPr>
                <w:rFonts w:ascii="NTFPreCursivefk" w:hAnsi="NTFPreCursivefk"/>
              </w:rPr>
            </w:pPr>
            <w:r w:rsidRPr="00D02D27">
              <w:rPr>
                <w:rFonts w:ascii="NTFPreCursivefk" w:hAnsi="NTFPreCursivefk"/>
              </w:rPr>
              <w:t>Working with Adults - Regulated Activity</w:t>
            </w:r>
          </w:p>
        </w:tc>
        <w:tc>
          <w:tcPr>
            <w:tcW w:w="2330" w:type="dxa"/>
          </w:tcPr>
          <w:p w14:paraId="2C234F38" w14:textId="77777777" w:rsidR="00532FDF" w:rsidRPr="00D02D27" w:rsidRDefault="00532FDF" w:rsidP="004D6E2D">
            <w:pPr>
              <w:jc w:val="both"/>
              <w:rPr>
                <w:rFonts w:ascii="NTFPreCursivefk" w:hAnsi="NTFPreCursivefk"/>
              </w:rPr>
            </w:pPr>
          </w:p>
        </w:tc>
      </w:tr>
      <w:tr w:rsidR="00532FDF" w:rsidRPr="00D02D27" w14:paraId="0A9189E9" w14:textId="77777777" w:rsidTr="004D6E2D">
        <w:tc>
          <w:tcPr>
            <w:tcW w:w="6912" w:type="dxa"/>
          </w:tcPr>
          <w:p w14:paraId="422E13B4" w14:textId="77777777" w:rsidR="00532FDF" w:rsidRPr="00D02D27" w:rsidRDefault="00532FDF" w:rsidP="004D6E2D">
            <w:pPr>
              <w:jc w:val="both"/>
              <w:rPr>
                <w:rFonts w:ascii="NTFPreCursivefk" w:hAnsi="NTFPreCursivefk"/>
              </w:rPr>
            </w:pPr>
            <w:r w:rsidRPr="00D02D27">
              <w:rPr>
                <w:rFonts w:ascii="NTFPreCursivefk" w:hAnsi="NTFPreCursivefk"/>
              </w:rPr>
              <w:t>Working with Children  - Regulated Activity</w:t>
            </w:r>
          </w:p>
        </w:tc>
        <w:tc>
          <w:tcPr>
            <w:tcW w:w="2330" w:type="dxa"/>
          </w:tcPr>
          <w:p w14:paraId="7CB6C431" w14:textId="77777777" w:rsidR="00532FDF" w:rsidRPr="00D02D27" w:rsidRDefault="00532FDF" w:rsidP="004D6E2D">
            <w:pPr>
              <w:jc w:val="both"/>
              <w:rPr>
                <w:rFonts w:ascii="NTFPreCursivefk" w:hAnsi="NTFPreCursivefk"/>
              </w:rPr>
            </w:pPr>
          </w:p>
        </w:tc>
      </w:tr>
    </w:tbl>
    <w:p w14:paraId="0C6457BC" w14:textId="77777777" w:rsidR="00532FDF" w:rsidRPr="00D02D27" w:rsidRDefault="00532FDF" w:rsidP="00532FDF">
      <w:pPr>
        <w:jc w:val="both"/>
        <w:rPr>
          <w:rFonts w:ascii="NTFPreCursivefk" w:hAnsi="NTFPreCursivefk"/>
          <w:sz w:val="32"/>
        </w:rPr>
      </w:pPr>
    </w:p>
    <w:p w14:paraId="00868198" w14:textId="77777777" w:rsidR="00532FDF" w:rsidRPr="00D02D27" w:rsidRDefault="00532FDF" w:rsidP="00532FDF">
      <w:pPr>
        <w:rPr>
          <w:rFonts w:ascii="NTFPreCursivefk" w:hAnsi="NTFPreCursivefk"/>
          <w:iCs/>
          <w:sz w:val="32"/>
        </w:rPr>
      </w:pPr>
      <w:r w:rsidRPr="00D02D27">
        <w:rPr>
          <w:rFonts w:ascii="NTFPreCursivefk" w:hAnsi="NTFPreCursivefk"/>
          <w:iCs/>
          <w:sz w:val="32"/>
        </w:rPr>
        <w:t xml:space="preserve">Information on types of criminal records checks is available at: </w:t>
      </w:r>
    </w:p>
    <w:p w14:paraId="432663D5" w14:textId="77777777" w:rsidR="00532FDF" w:rsidRDefault="00532FDF" w:rsidP="00532FDF">
      <w:pPr>
        <w:rPr>
          <w:rStyle w:val="Hyperlink"/>
          <w:rFonts w:ascii="NTFPreCursivefk" w:hAnsi="NTFPreCursivefk" w:cs="Arial"/>
          <w:iCs/>
          <w:sz w:val="32"/>
        </w:rPr>
      </w:pPr>
      <w:hyperlink r:id="rId10" w:history="1">
        <w:r w:rsidRPr="00D02D27">
          <w:rPr>
            <w:rStyle w:val="Hyperlink"/>
            <w:rFonts w:ascii="NTFPreCursivefk" w:hAnsi="NTFPreCursivefk" w:cs="Arial"/>
            <w:iCs/>
            <w:sz w:val="32"/>
          </w:rPr>
          <w:t>https://www.gov.uk/disclosure-barring-service-check</w:t>
        </w:r>
      </w:hyperlink>
    </w:p>
    <w:p w14:paraId="32D0C463" w14:textId="77777777" w:rsidR="00532FDF" w:rsidRPr="008110EB" w:rsidRDefault="00532FDF" w:rsidP="00260761">
      <w:pPr>
        <w:rPr>
          <w:rFonts w:ascii="Comic Sans MS" w:hAnsi="Comic Sans MS"/>
        </w:rPr>
      </w:pPr>
    </w:p>
    <w:p w14:paraId="0E0ADF63" w14:textId="03FFB669" w:rsidR="005E2FAA" w:rsidRPr="00995780" w:rsidRDefault="00A35F9F" w:rsidP="005E2FAA">
      <w:pPr>
        <w:pStyle w:val="ListBullet"/>
        <w:numPr>
          <w:ilvl w:val="0"/>
          <w:numId w:val="0"/>
        </w:numPr>
        <w:ind w:left="360" w:hanging="360"/>
        <w:rPr>
          <w:rFonts w:asciiTheme="minorHAnsi" w:hAnsiTheme="minorHAnsi"/>
          <w:i/>
          <w:sz w:val="28"/>
        </w:rPr>
      </w:pPr>
      <w:r>
        <w:rPr>
          <w:noProof/>
        </w:rPr>
        <mc:AlternateContent>
          <mc:Choice Requires="wps">
            <w:drawing>
              <wp:anchor distT="0" distB="0" distL="114300" distR="114300" simplePos="0" relativeHeight="251661312" behindDoc="0" locked="0" layoutInCell="1" allowOverlap="1" wp14:anchorId="4A69C980" wp14:editId="5C6E0697">
                <wp:simplePos x="0" y="0"/>
                <wp:positionH relativeFrom="margin">
                  <wp:posOffset>-295275</wp:posOffset>
                </wp:positionH>
                <wp:positionV relativeFrom="paragraph">
                  <wp:posOffset>223520</wp:posOffset>
                </wp:positionV>
                <wp:extent cx="5715000" cy="1461135"/>
                <wp:effectExtent l="0" t="0" r="0" b="571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461135"/>
                        </a:xfrm>
                        <a:prstGeom prst="rect">
                          <a:avLst/>
                        </a:prstGeom>
                        <a:solidFill>
                          <a:sysClr val="window" lastClr="FFFFFF"/>
                        </a:solidFill>
                        <a:ln w="25400" cap="flat" cmpd="sng" algn="ctr">
                          <a:solidFill>
                            <a:sysClr val="windowText" lastClr="000000"/>
                          </a:solidFill>
                          <a:prstDash val="solid"/>
                        </a:ln>
                        <a:effectLst/>
                      </wps:spPr>
                      <wps:txbx>
                        <w:txbxContent>
                          <w:p w14:paraId="750C0ECA" w14:textId="77777777" w:rsidR="00995780" w:rsidRPr="00260761" w:rsidRDefault="00995780" w:rsidP="00995780">
                            <w:pPr>
                              <w:jc w:val="center"/>
                              <w:rPr>
                                <w:rFonts w:ascii="NTFPreCursivef" w:hAnsi="NTFPreCursivef"/>
                                <w:b/>
                                <w:sz w:val="28"/>
                                <w:u w:val="single"/>
                              </w:rPr>
                            </w:pPr>
                            <w:r w:rsidRPr="00260761">
                              <w:rPr>
                                <w:rFonts w:ascii="NTFPreCursivef" w:hAnsi="NTFPreCursivef"/>
                                <w:b/>
                                <w:sz w:val="28"/>
                                <w:u w:val="single"/>
                              </w:rPr>
                              <w:t>Review Arrangements</w:t>
                            </w:r>
                          </w:p>
                          <w:p w14:paraId="6AA04BA0" w14:textId="77777777" w:rsidR="00995780" w:rsidRPr="00260761" w:rsidRDefault="00995780" w:rsidP="00995780">
                            <w:pPr>
                              <w:rPr>
                                <w:rFonts w:ascii="NTFPreCursivef" w:hAnsi="NTFPreCursivef"/>
                                <w:sz w:val="20"/>
                                <w:szCs w:val="16"/>
                              </w:rPr>
                            </w:pPr>
                            <w:r w:rsidRPr="00260761">
                              <w:rPr>
                                <w:rFonts w:ascii="NTFPreCursivef" w:hAnsi="NTFPreCursivef"/>
                                <w:sz w:val="20"/>
                                <w:szCs w:val="16"/>
                              </w:rPr>
                              <w:t>The details contained in this job description reflect the content of the job at the date it was prepared. However, it is inevitable that, over time, the nature of the jobs may change. Existing duties may no longer be required and other duties may be gained without changing the general nature of the post or the level of responsibility entailed.</w:t>
                            </w:r>
                          </w:p>
                          <w:p w14:paraId="228216DD" w14:textId="77777777" w:rsidR="00995780" w:rsidRPr="00260761" w:rsidRDefault="00995780" w:rsidP="00995780">
                            <w:pPr>
                              <w:rPr>
                                <w:rFonts w:ascii="NTFPreCursivef" w:hAnsi="NTFPreCursivef"/>
                                <w:sz w:val="20"/>
                                <w:szCs w:val="16"/>
                              </w:rPr>
                            </w:pPr>
                            <w:r w:rsidRPr="00260761">
                              <w:rPr>
                                <w:rFonts w:ascii="NTFPreCursivef" w:hAnsi="NTFPreCursivef"/>
                                <w:sz w:val="20"/>
                                <w:szCs w:val="16"/>
                              </w:rPr>
                              <w:t>Consequently, the school will be expected to revise the job description from time to time and will consult with the post holder at the appropriate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69C980" id="Rectangle 1" o:spid="_x0000_s1026" style="position:absolute;left:0;text-align:left;margin-left:-23.25pt;margin-top:17.6pt;width:450pt;height:11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" fillcolor="window" strokecolor="windowText" strokeweight="2pt">
                <v:path arrowok="t"/>
                <v:textbox>
                  <w:txbxContent>
                    <w:p w14:paraId="750C0ECA" w14:textId="77777777" w:rsidR="00995780" w:rsidRPr="00260761" w:rsidRDefault="00995780" w:rsidP="00995780">
                      <w:pPr>
                        <w:jc w:val="center"/>
                        <w:rPr>
                          <w:rFonts w:ascii="NTFPreCursivef" w:hAnsi="NTFPreCursivef"/>
                          <w:b/>
                          <w:sz w:val="28"/>
                          <w:u w:val="single"/>
                        </w:rPr>
                      </w:pPr>
                      <w:r w:rsidRPr="00260761">
                        <w:rPr>
                          <w:rFonts w:ascii="NTFPreCursivef" w:hAnsi="NTFPreCursivef"/>
                          <w:b/>
                          <w:sz w:val="28"/>
                          <w:u w:val="single"/>
                        </w:rPr>
                        <w:t>Review Arrangements</w:t>
                      </w:r>
                    </w:p>
                    <w:p w14:paraId="6AA04BA0" w14:textId="77777777" w:rsidR="00995780" w:rsidRPr="00260761" w:rsidRDefault="00995780" w:rsidP="00995780">
                      <w:pPr>
                        <w:rPr>
                          <w:rFonts w:ascii="NTFPreCursivef" w:hAnsi="NTFPreCursivef"/>
                          <w:sz w:val="20"/>
                          <w:szCs w:val="16"/>
                        </w:rPr>
                      </w:pPr>
                      <w:r w:rsidRPr="00260761">
                        <w:rPr>
                          <w:rFonts w:ascii="NTFPreCursivef" w:hAnsi="NTFPreCursivef"/>
                          <w:sz w:val="20"/>
                          <w:szCs w:val="16"/>
                        </w:rPr>
                        <w:t>The details contained in this job description reflect the content of the job at the date it was prepared. However, it is inevitable that, over time, the nature of the jobs may change. Existing duties may no longer be required and other duties may be gained without changing the general nature of the post or the level of responsibility entailed.</w:t>
                      </w:r>
                    </w:p>
                    <w:p w14:paraId="228216DD" w14:textId="77777777" w:rsidR="00995780" w:rsidRPr="00260761" w:rsidRDefault="00995780" w:rsidP="00995780">
                      <w:pPr>
                        <w:rPr>
                          <w:rFonts w:ascii="NTFPreCursivef" w:hAnsi="NTFPreCursivef"/>
                          <w:sz w:val="20"/>
                          <w:szCs w:val="16"/>
                        </w:rPr>
                      </w:pPr>
                      <w:r w:rsidRPr="00260761">
                        <w:rPr>
                          <w:rFonts w:ascii="NTFPreCursivef" w:hAnsi="NTFPreCursivef"/>
                          <w:sz w:val="20"/>
                          <w:szCs w:val="16"/>
                        </w:rPr>
                        <w:t>Consequently, the school will be expected to revise the job description from time to time and will consult with the post holder at the appropriate time.</w:t>
                      </w:r>
                    </w:p>
                  </w:txbxContent>
                </v:textbox>
                <w10:wrap anchorx="margin"/>
              </v:rect>
            </w:pict>
          </mc:Fallback>
        </mc:AlternateContent>
      </w:r>
    </w:p>
    <w:p w14:paraId="52288F23" w14:textId="77777777" w:rsidR="005E2FAA" w:rsidRDefault="005E2FAA" w:rsidP="005E2FAA">
      <w:pPr>
        <w:pStyle w:val="ListBullet"/>
        <w:numPr>
          <w:ilvl w:val="0"/>
          <w:numId w:val="0"/>
        </w:numPr>
        <w:ind w:left="360" w:hanging="360"/>
        <w:rPr>
          <w:rFonts w:asciiTheme="minorHAnsi" w:hAnsiTheme="minorHAnsi"/>
          <w:i/>
          <w:sz w:val="28"/>
        </w:rPr>
      </w:pPr>
    </w:p>
    <w:p w14:paraId="79081810" w14:textId="77777777" w:rsidR="00995780" w:rsidRDefault="00995780" w:rsidP="005E2FAA">
      <w:pPr>
        <w:pStyle w:val="ListBullet"/>
        <w:numPr>
          <w:ilvl w:val="0"/>
          <w:numId w:val="0"/>
        </w:numPr>
        <w:ind w:left="360" w:hanging="360"/>
        <w:rPr>
          <w:rFonts w:asciiTheme="minorHAnsi" w:hAnsiTheme="minorHAnsi"/>
          <w:i/>
          <w:sz w:val="28"/>
        </w:rPr>
      </w:pPr>
    </w:p>
    <w:p w14:paraId="469022A9" w14:textId="77777777" w:rsidR="00995780" w:rsidRDefault="00995780" w:rsidP="005E2FAA">
      <w:pPr>
        <w:pStyle w:val="ListBullet"/>
        <w:numPr>
          <w:ilvl w:val="0"/>
          <w:numId w:val="0"/>
        </w:numPr>
        <w:ind w:left="360" w:hanging="360"/>
        <w:rPr>
          <w:rFonts w:asciiTheme="minorHAnsi" w:hAnsiTheme="minorHAnsi"/>
          <w:i/>
          <w:sz w:val="28"/>
        </w:rPr>
      </w:pPr>
    </w:p>
    <w:p w14:paraId="228E892F" w14:textId="77777777" w:rsidR="00995780" w:rsidRDefault="00995780" w:rsidP="005E2FAA">
      <w:pPr>
        <w:pStyle w:val="ListBullet"/>
        <w:numPr>
          <w:ilvl w:val="0"/>
          <w:numId w:val="0"/>
        </w:numPr>
        <w:ind w:left="360" w:hanging="360"/>
        <w:rPr>
          <w:rFonts w:asciiTheme="minorHAnsi" w:hAnsiTheme="minorHAnsi"/>
          <w:i/>
          <w:sz w:val="28"/>
        </w:rPr>
      </w:pPr>
    </w:p>
    <w:p w14:paraId="5131971B" w14:textId="77777777" w:rsidR="00995780" w:rsidRDefault="00995780" w:rsidP="005E2FAA">
      <w:pPr>
        <w:pStyle w:val="ListBullet"/>
        <w:numPr>
          <w:ilvl w:val="0"/>
          <w:numId w:val="0"/>
        </w:numPr>
        <w:ind w:left="360" w:hanging="360"/>
        <w:rPr>
          <w:rFonts w:asciiTheme="minorHAnsi" w:hAnsiTheme="minorHAnsi"/>
          <w:i/>
          <w:sz w:val="28"/>
        </w:rPr>
      </w:pPr>
    </w:p>
    <w:tbl>
      <w:tblPr>
        <w:tblStyle w:val="TableGrid"/>
        <w:tblpPr w:leftFromText="180" w:rightFromText="180" w:vertAnchor="text" w:horzAnchor="margin" w:tblpXSpec="center" w:tblpY="185"/>
        <w:tblW w:w="10424" w:type="dxa"/>
        <w:tblLook w:val="04A0" w:firstRow="1" w:lastRow="0" w:firstColumn="1" w:lastColumn="0" w:noHBand="0" w:noVBand="1"/>
      </w:tblPr>
      <w:tblGrid>
        <w:gridCol w:w="2518"/>
        <w:gridCol w:w="2928"/>
        <w:gridCol w:w="3167"/>
        <w:gridCol w:w="1811"/>
      </w:tblGrid>
      <w:tr w:rsidR="00995780" w:rsidRPr="00DE6847" w14:paraId="487634C6" w14:textId="77777777" w:rsidTr="00526553">
        <w:trPr>
          <w:trHeight w:val="917"/>
        </w:trPr>
        <w:tc>
          <w:tcPr>
            <w:tcW w:w="2518" w:type="dxa"/>
            <w:shd w:val="clear" w:color="auto" w:fill="002060"/>
          </w:tcPr>
          <w:p w14:paraId="767EC823" w14:textId="77777777" w:rsidR="00995780" w:rsidRPr="00260761" w:rsidRDefault="00995780" w:rsidP="00526553">
            <w:pPr>
              <w:jc w:val="center"/>
              <w:rPr>
                <w:rFonts w:ascii="NTFPreCursivef" w:hAnsi="NTFPreCursivef"/>
                <w:sz w:val="28"/>
              </w:rPr>
            </w:pPr>
            <w:r w:rsidRPr="00260761">
              <w:rPr>
                <w:rFonts w:ascii="NTFPreCursivef" w:hAnsi="NTFPreCursivef"/>
                <w:sz w:val="28"/>
              </w:rPr>
              <w:lastRenderedPageBreak/>
              <w:t>Job description agreed by:</w:t>
            </w:r>
          </w:p>
        </w:tc>
        <w:tc>
          <w:tcPr>
            <w:tcW w:w="2928" w:type="dxa"/>
            <w:shd w:val="clear" w:color="auto" w:fill="002060"/>
          </w:tcPr>
          <w:p w14:paraId="78D0E50A" w14:textId="77777777" w:rsidR="00995780" w:rsidRPr="00260761" w:rsidRDefault="00995780" w:rsidP="00526553">
            <w:pPr>
              <w:jc w:val="center"/>
              <w:rPr>
                <w:rFonts w:ascii="NTFPreCursivef" w:hAnsi="NTFPreCursivef"/>
                <w:sz w:val="28"/>
              </w:rPr>
            </w:pPr>
            <w:r w:rsidRPr="00260761">
              <w:rPr>
                <w:rFonts w:ascii="NTFPreCursivef" w:hAnsi="NTFPreCursivef"/>
                <w:sz w:val="28"/>
              </w:rPr>
              <w:t>Name:</w:t>
            </w:r>
          </w:p>
        </w:tc>
        <w:tc>
          <w:tcPr>
            <w:tcW w:w="3167" w:type="dxa"/>
            <w:shd w:val="clear" w:color="auto" w:fill="002060"/>
          </w:tcPr>
          <w:p w14:paraId="00EFBA6E" w14:textId="77777777" w:rsidR="00995780" w:rsidRPr="00260761" w:rsidRDefault="00995780" w:rsidP="00526553">
            <w:pPr>
              <w:jc w:val="center"/>
              <w:rPr>
                <w:rFonts w:ascii="NTFPreCursivef" w:hAnsi="NTFPreCursivef"/>
                <w:sz w:val="28"/>
              </w:rPr>
            </w:pPr>
            <w:r w:rsidRPr="00260761">
              <w:rPr>
                <w:rFonts w:ascii="NTFPreCursivef" w:hAnsi="NTFPreCursivef"/>
                <w:sz w:val="28"/>
              </w:rPr>
              <w:t>Signature:</w:t>
            </w:r>
          </w:p>
        </w:tc>
        <w:tc>
          <w:tcPr>
            <w:tcW w:w="1811" w:type="dxa"/>
            <w:shd w:val="clear" w:color="auto" w:fill="002060"/>
          </w:tcPr>
          <w:p w14:paraId="07CFC2F0" w14:textId="77777777" w:rsidR="00995780" w:rsidRPr="00260761" w:rsidRDefault="00995780" w:rsidP="00526553">
            <w:pPr>
              <w:jc w:val="center"/>
              <w:rPr>
                <w:rFonts w:ascii="NTFPreCursivef" w:hAnsi="NTFPreCursivef"/>
                <w:sz w:val="28"/>
              </w:rPr>
            </w:pPr>
            <w:r w:rsidRPr="00260761">
              <w:rPr>
                <w:rFonts w:ascii="NTFPreCursivef" w:hAnsi="NTFPreCursivef"/>
                <w:sz w:val="28"/>
              </w:rPr>
              <w:t>Date:</w:t>
            </w:r>
          </w:p>
        </w:tc>
      </w:tr>
      <w:tr w:rsidR="00995780" w14:paraId="542E3A83" w14:textId="77777777" w:rsidTr="00526553">
        <w:trPr>
          <w:trHeight w:val="982"/>
        </w:trPr>
        <w:tc>
          <w:tcPr>
            <w:tcW w:w="2518" w:type="dxa"/>
            <w:shd w:val="clear" w:color="auto" w:fill="002060"/>
          </w:tcPr>
          <w:p w14:paraId="79D36F1F" w14:textId="77777777" w:rsidR="00995780" w:rsidRPr="00260761" w:rsidRDefault="00995780" w:rsidP="00526553">
            <w:pPr>
              <w:rPr>
                <w:rFonts w:ascii="NTFPreCursivef" w:hAnsi="NTFPreCursivef"/>
                <w:sz w:val="28"/>
              </w:rPr>
            </w:pPr>
            <w:r w:rsidRPr="00260761">
              <w:rPr>
                <w:rFonts w:ascii="NTFPreCursivef" w:hAnsi="NTFPreCursivef"/>
                <w:sz w:val="28"/>
              </w:rPr>
              <w:t>Job Holder</w:t>
            </w:r>
          </w:p>
        </w:tc>
        <w:tc>
          <w:tcPr>
            <w:tcW w:w="2928" w:type="dxa"/>
          </w:tcPr>
          <w:p w14:paraId="3F5B0307" w14:textId="77777777" w:rsidR="00995780" w:rsidRPr="00260761" w:rsidRDefault="00995780" w:rsidP="00260761">
            <w:pPr>
              <w:jc w:val="center"/>
              <w:rPr>
                <w:rFonts w:ascii="NTFPreCursivef" w:hAnsi="NTFPreCursivef"/>
                <w:sz w:val="28"/>
              </w:rPr>
            </w:pPr>
          </w:p>
        </w:tc>
        <w:tc>
          <w:tcPr>
            <w:tcW w:w="3167" w:type="dxa"/>
          </w:tcPr>
          <w:p w14:paraId="21900CAB" w14:textId="77777777" w:rsidR="00995780" w:rsidRPr="00260761" w:rsidRDefault="00995780" w:rsidP="00526553">
            <w:pPr>
              <w:rPr>
                <w:rFonts w:ascii="NTFPreCursivef" w:hAnsi="NTFPreCursivef"/>
                <w:sz w:val="28"/>
              </w:rPr>
            </w:pPr>
          </w:p>
        </w:tc>
        <w:tc>
          <w:tcPr>
            <w:tcW w:w="1811" w:type="dxa"/>
          </w:tcPr>
          <w:p w14:paraId="2E42CFE4" w14:textId="77777777" w:rsidR="00995780" w:rsidRPr="00260761" w:rsidRDefault="00995780" w:rsidP="00526553">
            <w:pPr>
              <w:rPr>
                <w:rFonts w:ascii="NTFPreCursivef" w:hAnsi="NTFPreCursivef"/>
                <w:sz w:val="28"/>
              </w:rPr>
            </w:pPr>
          </w:p>
        </w:tc>
      </w:tr>
      <w:tr w:rsidR="00995780" w14:paraId="3D6F00D5" w14:textId="77777777" w:rsidTr="00526553">
        <w:trPr>
          <w:trHeight w:val="1049"/>
        </w:trPr>
        <w:tc>
          <w:tcPr>
            <w:tcW w:w="2518" w:type="dxa"/>
            <w:shd w:val="clear" w:color="auto" w:fill="002060"/>
          </w:tcPr>
          <w:p w14:paraId="0C87A7E2" w14:textId="77777777" w:rsidR="00995780" w:rsidRPr="00260761" w:rsidRDefault="00995780" w:rsidP="00526553">
            <w:pPr>
              <w:rPr>
                <w:rFonts w:ascii="NTFPreCursivef" w:hAnsi="NTFPreCursivef"/>
                <w:sz w:val="28"/>
              </w:rPr>
            </w:pPr>
            <w:r w:rsidRPr="00260761">
              <w:rPr>
                <w:rFonts w:ascii="NTFPreCursivef" w:hAnsi="NTFPreCursivef"/>
                <w:sz w:val="28"/>
              </w:rPr>
              <w:t>Headteacher</w:t>
            </w:r>
          </w:p>
        </w:tc>
        <w:tc>
          <w:tcPr>
            <w:tcW w:w="2928" w:type="dxa"/>
          </w:tcPr>
          <w:p w14:paraId="4B4038FB" w14:textId="77777777" w:rsidR="00995780" w:rsidRPr="00260761" w:rsidRDefault="00995780" w:rsidP="00526553">
            <w:pPr>
              <w:jc w:val="center"/>
              <w:rPr>
                <w:rFonts w:ascii="NTFPreCursivef" w:hAnsi="NTFPreCursivef"/>
                <w:sz w:val="28"/>
              </w:rPr>
            </w:pPr>
          </w:p>
        </w:tc>
        <w:tc>
          <w:tcPr>
            <w:tcW w:w="3167" w:type="dxa"/>
          </w:tcPr>
          <w:p w14:paraId="79D6D1A4" w14:textId="77777777" w:rsidR="00995780" w:rsidRPr="00260761" w:rsidRDefault="00995780" w:rsidP="00526553">
            <w:pPr>
              <w:rPr>
                <w:rFonts w:ascii="NTFPreCursivef" w:hAnsi="NTFPreCursivef"/>
                <w:sz w:val="28"/>
              </w:rPr>
            </w:pPr>
          </w:p>
        </w:tc>
        <w:tc>
          <w:tcPr>
            <w:tcW w:w="1811" w:type="dxa"/>
          </w:tcPr>
          <w:p w14:paraId="41358653" w14:textId="77777777" w:rsidR="00995780" w:rsidRPr="00260761" w:rsidRDefault="00995780" w:rsidP="00526553">
            <w:pPr>
              <w:rPr>
                <w:rFonts w:ascii="NTFPreCursivef" w:hAnsi="NTFPreCursivef"/>
                <w:sz w:val="28"/>
              </w:rPr>
            </w:pPr>
          </w:p>
        </w:tc>
      </w:tr>
    </w:tbl>
    <w:p w14:paraId="667FCDAF" w14:textId="77777777" w:rsidR="00995780" w:rsidRPr="00995780" w:rsidRDefault="00995780" w:rsidP="005E2FAA">
      <w:pPr>
        <w:pStyle w:val="ListBullet"/>
        <w:numPr>
          <w:ilvl w:val="0"/>
          <w:numId w:val="0"/>
        </w:numPr>
        <w:ind w:left="360" w:hanging="360"/>
        <w:rPr>
          <w:rFonts w:asciiTheme="minorHAnsi" w:hAnsiTheme="minorHAnsi"/>
          <w:i/>
          <w:sz w:val="28"/>
        </w:rPr>
      </w:pPr>
    </w:p>
    <w:p w14:paraId="50029867" w14:textId="77777777" w:rsidR="005E2FAA" w:rsidRPr="00995780" w:rsidRDefault="005E2FAA" w:rsidP="005E2FAA">
      <w:pPr>
        <w:pStyle w:val="ListBullet"/>
        <w:numPr>
          <w:ilvl w:val="0"/>
          <w:numId w:val="0"/>
        </w:numPr>
        <w:ind w:left="360" w:hanging="360"/>
        <w:rPr>
          <w:rFonts w:asciiTheme="minorHAnsi" w:hAnsiTheme="minorHAnsi"/>
          <w:i/>
          <w:sz w:val="28"/>
        </w:rPr>
      </w:pPr>
    </w:p>
    <w:p w14:paraId="0E9D7B7E" w14:textId="77777777" w:rsidR="004E355D" w:rsidRDefault="004E355D" w:rsidP="0051660F">
      <w:pPr>
        <w:pStyle w:val="ListBullet"/>
        <w:numPr>
          <w:ilvl w:val="0"/>
          <w:numId w:val="0"/>
        </w:numPr>
        <w:rPr>
          <w:rFonts w:asciiTheme="minorHAnsi" w:hAnsiTheme="minorHAnsi"/>
          <w:i/>
          <w:sz w:val="28"/>
        </w:rPr>
      </w:pPr>
    </w:p>
    <w:p w14:paraId="4A973C9B" w14:textId="77777777" w:rsidR="004E355D" w:rsidRPr="00995780" w:rsidRDefault="004E355D" w:rsidP="0051660F">
      <w:pPr>
        <w:pStyle w:val="ListBullet"/>
        <w:numPr>
          <w:ilvl w:val="0"/>
          <w:numId w:val="0"/>
        </w:numPr>
        <w:rPr>
          <w:rFonts w:asciiTheme="minorHAnsi" w:hAnsiTheme="minorHAnsi"/>
          <w:i/>
          <w:sz w:val="28"/>
        </w:rPr>
      </w:pPr>
    </w:p>
    <w:p w14:paraId="26FCEA1D" w14:textId="77777777" w:rsidR="005E2FAA" w:rsidRPr="00260761" w:rsidRDefault="005E2FAA" w:rsidP="00260761">
      <w:pPr>
        <w:tabs>
          <w:tab w:val="left" w:pos="864"/>
        </w:tabs>
        <w:jc w:val="center"/>
        <w:rPr>
          <w:rFonts w:ascii="NTFPreCursivef" w:hAnsi="NTFPreCursivef"/>
          <w:sz w:val="40"/>
        </w:rPr>
      </w:pPr>
      <w:r w:rsidRPr="00260761">
        <w:rPr>
          <w:rFonts w:ascii="NTFPreCursivef" w:hAnsi="NTFPreCursivef"/>
          <w:b/>
          <w:bCs/>
          <w:sz w:val="40"/>
        </w:rPr>
        <w:t xml:space="preserve">Person Specification </w:t>
      </w:r>
      <w:r w:rsidR="00995780" w:rsidRPr="00260761">
        <w:rPr>
          <w:rFonts w:ascii="NTFPreCursivef" w:hAnsi="NTFPreCursivef"/>
          <w:b/>
          <w:bCs/>
          <w:sz w:val="40"/>
        </w:rPr>
        <w:t xml:space="preserve">Teagues Bridge </w:t>
      </w:r>
      <w:r w:rsidRPr="00260761">
        <w:rPr>
          <w:rFonts w:ascii="NTFPreCursivef" w:hAnsi="NTFPreCursivef"/>
          <w:b/>
          <w:bCs/>
          <w:sz w:val="40"/>
        </w:rPr>
        <w:t>Primary School</w:t>
      </w:r>
    </w:p>
    <w:p w14:paraId="4FAE3247" w14:textId="77777777" w:rsidR="005E2FAA" w:rsidRPr="00260761" w:rsidRDefault="005E2FAA" w:rsidP="005E2FAA">
      <w:pPr>
        <w:rPr>
          <w:rFonts w:ascii="NTFPreCursivef" w:hAnsi="NTFPreCursivef"/>
          <w:sz w:val="40"/>
        </w:rPr>
      </w:pPr>
      <w:r w:rsidRPr="00260761">
        <w:rPr>
          <w:rFonts w:ascii="NTFPreCursivef" w:hAnsi="NTFPreCursivef"/>
          <w:b/>
          <w:bCs/>
          <w:sz w:val="40"/>
        </w:rPr>
        <w:t>Post Title:</w:t>
      </w:r>
      <w:r w:rsidR="00260761">
        <w:rPr>
          <w:rFonts w:ascii="NTFPreCursivef" w:hAnsi="NTFPreCursivef"/>
          <w:b/>
          <w:bCs/>
          <w:sz w:val="40"/>
        </w:rPr>
        <w:t xml:space="preserve"> </w:t>
      </w:r>
      <w:r w:rsidRPr="00260761">
        <w:rPr>
          <w:rFonts w:ascii="NTFPreCursivef" w:hAnsi="NTFPreCursivef"/>
          <w:sz w:val="40"/>
        </w:rPr>
        <w:t xml:space="preserve">Class teacher </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6"/>
        <w:gridCol w:w="1387"/>
        <w:gridCol w:w="1469"/>
      </w:tblGrid>
      <w:tr w:rsidR="005E2FAA" w:rsidRPr="00260761" w14:paraId="470822BE" w14:textId="77777777" w:rsidTr="00C47F3F">
        <w:tc>
          <w:tcPr>
            <w:tcW w:w="6525" w:type="dxa"/>
            <w:tcBorders>
              <w:top w:val="nil"/>
              <w:left w:val="nil"/>
            </w:tcBorders>
          </w:tcPr>
          <w:p w14:paraId="68CB9C2A" w14:textId="77777777" w:rsidR="005E2FAA" w:rsidRPr="00260761" w:rsidRDefault="005E2FAA" w:rsidP="00C47F3F">
            <w:pPr>
              <w:rPr>
                <w:rFonts w:ascii="NTFPreCursivef" w:hAnsi="NTFPreCursivef"/>
                <w:sz w:val="36"/>
                <w:szCs w:val="24"/>
              </w:rPr>
            </w:pPr>
          </w:p>
        </w:tc>
        <w:tc>
          <w:tcPr>
            <w:tcW w:w="1270" w:type="dxa"/>
            <w:shd w:val="clear" w:color="auto" w:fill="E0E0E0"/>
          </w:tcPr>
          <w:p w14:paraId="6632F74F" w14:textId="77777777" w:rsidR="005E2FAA" w:rsidRPr="00260761" w:rsidRDefault="005E2FAA" w:rsidP="00C47F3F">
            <w:pPr>
              <w:jc w:val="center"/>
              <w:rPr>
                <w:rFonts w:ascii="NTFPreCursivef" w:hAnsi="NTFPreCursivef"/>
                <w:b/>
                <w:bCs/>
                <w:sz w:val="36"/>
                <w:szCs w:val="24"/>
              </w:rPr>
            </w:pPr>
            <w:r w:rsidRPr="00260761">
              <w:rPr>
                <w:rFonts w:ascii="NTFPreCursivef" w:hAnsi="NTFPreCursivef"/>
                <w:b/>
                <w:bCs/>
                <w:sz w:val="32"/>
              </w:rPr>
              <w:t>Essential</w:t>
            </w:r>
          </w:p>
        </w:tc>
        <w:tc>
          <w:tcPr>
            <w:tcW w:w="1297" w:type="dxa"/>
            <w:shd w:val="clear" w:color="auto" w:fill="E0E0E0"/>
          </w:tcPr>
          <w:p w14:paraId="4C467BCC" w14:textId="77777777" w:rsidR="005E2FAA" w:rsidRPr="00260761" w:rsidRDefault="005E2FAA" w:rsidP="00C47F3F">
            <w:pPr>
              <w:jc w:val="center"/>
              <w:rPr>
                <w:rFonts w:ascii="NTFPreCursivef" w:hAnsi="NTFPreCursivef"/>
                <w:b/>
                <w:bCs/>
                <w:sz w:val="36"/>
                <w:szCs w:val="24"/>
              </w:rPr>
            </w:pPr>
            <w:r w:rsidRPr="00260761">
              <w:rPr>
                <w:rFonts w:ascii="NTFPreCursivef" w:hAnsi="NTFPreCursivef"/>
                <w:b/>
                <w:bCs/>
                <w:sz w:val="32"/>
              </w:rPr>
              <w:t>Desirable</w:t>
            </w:r>
          </w:p>
        </w:tc>
      </w:tr>
      <w:tr w:rsidR="005E2FAA" w:rsidRPr="00260761" w14:paraId="32019276" w14:textId="77777777" w:rsidTr="00C47F3F">
        <w:tc>
          <w:tcPr>
            <w:tcW w:w="6525" w:type="dxa"/>
            <w:shd w:val="clear" w:color="auto" w:fill="B3B3B3"/>
          </w:tcPr>
          <w:p w14:paraId="1E29A080" w14:textId="77777777" w:rsidR="005E2FAA" w:rsidRPr="00260761" w:rsidRDefault="005E2FAA" w:rsidP="00C47F3F">
            <w:pPr>
              <w:rPr>
                <w:rFonts w:ascii="NTFPreCursivef" w:hAnsi="NTFPreCursivef"/>
                <w:b/>
                <w:bCs/>
                <w:sz w:val="32"/>
              </w:rPr>
            </w:pPr>
            <w:r w:rsidRPr="00260761">
              <w:rPr>
                <w:rFonts w:ascii="NTFPreCursivef" w:hAnsi="NTFPreCursivef"/>
                <w:b/>
                <w:bCs/>
                <w:sz w:val="32"/>
              </w:rPr>
              <w:t>Qualifications</w:t>
            </w:r>
          </w:p>
        </w:tc>
        <w:tc>
          <w:tcPr>
            <w:tcW w:w="1270" w:type="dxa"/>
            <w:shd w:val="clear" w:color="auto" w:fill="B3B3B3"/>
          </w:tcPr>
          <w:p w14:paraId="3DFF214C" w14:textId="77777777" w:rsidR="005E2FAA" w:rsidRPr="00260761" w:rsidRDefault="005E2FAA" w:rsidP="00C47F3F">
            <w:pPr>
              <w:rPr>
                <w:rFonts w:ascii="NTFPreCursivef" w:hAnsi="NTFPreCursivef"/>
                <w:sz w:val="32"/>
              </w:rPr>
            </w:pPr>
          </w:p>
        </w:tc>
        <w:tc>
          <w:tcPr>
            <w:tcW w:w="1297" w:type="dxa"/>
            <w:shd w:val="clear" w:color="auto" w:fill="B3B3B3"/>
          </w:tcPr>
          <w:p w14:paraId="7FAD2F6E" w14:textId="77777777" w:rsidR="005E2FAA" w:rsidRPr="00260761" w:rsidRDefault="005E2FAA" w:rsidP="00C47F3F">
            <w:pPr>
              <w:rPr>
                <w:rFonts w:ascii="NTFPreCursivef" w:hAnsi="NTFPreCursivef"/>
                <w:sz w:val="32"/>
              </w:rPr>
            </w:pPr>
          </w:p>
        </w:tc>
      </w:tr>
      <w:tr w:rsidR="005E2FAA" w:rsidRPr="00260761" w14:paraId="256575E4" w14:textId="77777777" w:rsidTr="00C47F3F">
        <w:tc>
          <w:tcPr>
            <w:tcW w:w="6525" w:type="dxa"/>
          </w:tcPr>
          <w:p w14:paraId="015C8A52" w14:textId="77777777" w:rsidR="005E2FAA" w:rsidRPr="00260761" w:rsidRDefault="005E2FAA" w:rsidP="00C47F3F">
            <w:pPr>
              <w:rPr>
                <w:rFonts w:ascii="NTFPreCursivef" w:hAnsi="NTFPreCursivef"/>
                <w:sz w:val="32"/>
              </w:rPr>
            </w:pPr>
            <w:r w:rsidRPr="00260761">
              <w:rPr>
                <w:rFonts w:ascii="NTFPreCursivef" w:hAnsi="NTFPreCursivef"/>
                <w:sz w:val="32"/>
              </w:rPr>
              <w:t>Educated to degree level</w:t>
            </w:r>
          </w:p>
        </w:tc>
        <w:tc>
          <w:tcPr>
            <w:tcW w:w="1270" w:type="dxa"/>
          </w:tcPr>
          <w:p w14:paraId="563309E9"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7F100A3B" w14:textId="77777777" w:rsidR="005E2FAA" w:rsidRPr="00260761" w:rsidRDefault="005E2FAA" w:rsidP="00C47F3F">
            <w:pPr>
              <w:jc w:val="center"/>
              <w:rPr>
                <w:rFonts w:ascii="NTFPreCursivef" w:hAnsi="NTFPreCursivef"/>
                <w:sz w:val="32"/>
              </w:rPr>
            </w:pPr>
          </w:p>
        </w:tc>
      </w:tr>
      <w:tr w:rsidR="005E2FAA" w:rsidRPr="00260761" w14:paraId="01DF7188" w14:textId="77777777" w:rsidTr="00C47F3F">
        <w:tc>
          <w:tcPr>
            <w:tcW w:w="6525" w:type="dxa"/>
          </w:tcPr>
          <w:p w14:paraId="40687A6E" w14:textId="77777777" w:rsidR="005E2FAA" w:rsidRPr="00260761" w:rsidRDefault="005E2FAA" w:rsidP="00C47F3F">
            <w:pPr>
              <w:rPr>
                <w:rFonts w:ascii="NTFPreCursivef" w:hAnsi="NTFPreCursivef"/>
                <w:sz w:val="32"/>
              </w:rPr>
            </w:pPr>
            <w:r w:rsidRPr="00260761">
              <w:rPr>
                <w:rFonts w:ascii="NTFPreCursivef" w:hAnsi="NTFPreCursivef"/>
                <w:sz w:val="32"/>
              </w:rPr>
              <w:t>Qualified teacher status either in the UK or if not in own country combined with a desire to achieve English QTS</w:t>
            </w:r>
          </w:p>
        </w:tc>
        <w:tc>
          <w:tcPr>
            <w:tcW w:w="1270" w:type="dxa"/>
          </w:tcPr>
          <w:p w14:paraId="032D9632"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06E7B38A" w14:textId="77777777" w:rsidR="005E2FAA" w:rsidRPr="00260761" w:rsidRDefault="005E2FAA" w:rsidP="00C47F3F">
            <w:pPr>
              <w:jc w:val="center"/>
              <w:rPr>
                <w:rFonts w:ascii="NTFPreCursivef" w:hAnsi="NTFPreCursivef"/>
                <w:sz w:val="32"/>
              </w:rPr>
            </w:pPr>
          </w:p>
        </w:tc>
      </w:tr>
      <w:tr w:rsidR="005E2FAA" w:rsidRPr="00260761" w14:paraId="48A3EF58" w14:textId="77777777" w:rsidTr="00C47F3F">
        <w:tc>
          <w:tcPr>
            <w:tcW w:w="6525" w:type="dxa"/>
            <w:shd w:val="clear" w:color="auto" w:fill="B3B3B3"/>
          </w:tcPr>
          <w:p w14:paraId="741321F2" w14:textId="77777777" w:rsidR="005E2FAA" w:rsidRPr="00260761" w:rsidRDefault="005E2FAA" w:rsidP="00C47F3F">
            <w:pPr>
              <w:rPr>
                <w:rFonts w:ascii="NTFPreCursivef" w:hAnsi="NTFPreCursivef"/>
                <w:b/>
                <w:bCs/>
                <w:sz w:val="32"/>
              </w:rPr>
            </w:pPr>
            <w:r w:rsidRPr="00260761">
              <w:rPr>
                <w:rFonts w:ascii="NTFPreCursivef" w:hAnsi="NTFPreCursivef"/>
                <w:b/>
                <w:bCs/>
                <w:sz w:val="32"/>
              </w:rPr>
              <w:t>Experience</w:t>
            </w:r>
          </w:p>
        </w:tc>
        <w:tc>
          <w:tcPr>
            <w:tcW w:w="1270" w:type="dxa"/>
            <w:shd w:val="clear" w:color="auto" w:fill="B3B3B3"/>
          </w:tcPr>
          <w:p w14:paraId="1D0A30AA" w14:textId="77777777" w:rsidR="005E2FAA" w:rsidRPr="00260761" w:rsidRDefault="005E2FAA" w:rsidP="00C47F3F">
            <w:pPr>
              <w:jc w:val="center"/>
              <w:rPr>
                <w:rFonts w:ascii="NTFPreCursivef" w:hAnsi="NTFPreCursivef"/>
                <w:b/>
                <w:bCs/>
                <w:sz w:val="32"/>
              </w:rPr>
            </w:pPr>
          </w:p>
        </w:tc>
        <w:tc>
          <w:tcPr>
            <w:tcW w:w="1297" w:type="dxa"/>
            <w:shd w:val="clear" w:color="auto" w:fill="B3B3B3"/>
          </w:tcPr>
          <w:p w14:paraId="2AF9B510" w14:textId="77777777" w:rsidR="005E2FAA" w:rsidRPr="00260761" w:rsidRDefault="005E2FAA" w:rsidP="00C47F3F">
            <w:pPr>
              <w:jc w:val="center"/>
              <w:rPr>
                <w:rFonts w:ascii="NTFPreCursivef" w:hAnsi="NTFPreCursivef"/>
                <w:b/>
                <w:bCs/>
                <w:sz w:val="32"/>
              </w:rPr>
            </w:pPr>
          </w:p>
        </w:tc>
      </w:tr>
      <w:tr w:rsidR="005E2FAA" w:rsidRPr="00260761" w14:paraId="7FB9B1CC" w14:textId="77777777" w:rsidTr="00C47F3F">
        <w:tc>
          <w:tcPr>
            <w:tcW w:w="6525" w:type="dxa"/>
          </w:tcPr>
          <w:p w14:paraId="5421D637" w14:textId="77777777" w:rsidR="005E2FAA" w:rsidRPr="00260761" w:rsidRDefault="005E2FAA" w:rsidP="00C47F3F">
            <w:pPr>
              <w:rPr>
                <w:rFonts w:ascii="NTFPreCursivef" w:hAnsi="NTFPreCursivef"/>
                <w:sz w:val="32"/>
              </w:rPr>
            </w:pPr>
            <w:r w:rsidRPr="00260761">
              <w:rPr>
                <w:rFonts w:ascii="NTFPreCursivef" w:hAnsi="NTFPreCursivef"/>
                <w:sz w:val="32"/>
              </w:rPr>
              <w:t xml:space="preserve">Will have had some experience of teaching in a </w:t>
            </w:r>
            <w:r w:rsidR="000654E5">
              <w:rPr>
                <w:rFonts w:ascii="NTFPreCursivef" w:hAnsi="NTFPreCursivef"/>
                <w:sz w:val="32"/>
              </w:rPr>
              <w:t>range of year groups</w:t>
            </w:r>
          </w:p>
        </w:tc>
        <w:tc>
          <w:tcPr>
            <w:tcW w:w="1270" w:type="dxa"/>
          </w:tcPr>
          <w:p w14:paraId="3123CE41"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45AC5806" w14:textId="77777777" w:rsidR="005E2FAA" w:rsidRPr="00260761" w:rsidRDefault="005E2FAA" w:rsidP="00C47F3F">
            <w:pPr>
              <w:jc w:val="center"/>
              <w:rPr>
                <w:rFonts w:ascii="NTFPreCursivef" w:hAnsi="NTFPreCursivef"/>
                <w:sz w:val="32"/>
              </w:rPr>
            </w:pPr>
          </w:p>
        </w:tc>
      </w:tr>
      <w:tr w:rsidR="000654E5" w:rsidRPr="00260761" w14:paraId="633E240B" w14:textId="77777777" w:rsidTr="00C47F3F">
        <w:tc>
          <w:tcPr>
            <w:tcW w:w="6525" w:type="dxa"/>
          </w:tcPr>
          <w:p w14:paraId="11E6D43A" w14:textId="77777777" w:rsidR="000654E5" w:rsidRPr="00260761" w:rsidRDefault="000654E5" w:rsidP="00C47F3F">
            <w:pPr>
              <w:rPr>
                <w:rFonts w:ascii="NTFPreCursivef" w:hAnsi="NTFPreCursivef"/>
                <w:sz w:val="32"/>
              </w:rPr>
            </w:pPr>
            <w:r>
              <w:rPr>
                <w:rFonts w:ascii="NTFPreCursivef" w:hAnsi="NTFPreCursivef"/>
                <w:sz w:val="32"/>
              </w:rPr>
              <w:t>Experience of teaching EAL children</w:t>
            </w:r>
          </w:p>
        </w:tc>
        <w:tc>
          <w:tcPr>
            <w:tcW w:w="1270" w:type="dxa"/>
          </w:tcPr>
          <w:p w14:paraId="5F6864F3" w14:textId="77777777" w:rsidR="000654E5" w:rsidRPr="00260761" w:rsidRDefault="000654E5" w:rsidP="00C47F3F">
            <w:pPr>
              <w:jc w:val="center"/>
              <w:rPr>
                <w:rFonts w:ascii="NTFPreCursivef" w:hAnsi="NTFPreCursivef"/>
                <w:sz w:val="32"/>
                <w:szCs w:val="32"/>
              </w:rPr>
            </w:pPr>
            <w:r w:rsidRPr="00260761">
              <w:rPr>
                <w:rFonts w:ascii="NTFPreCursivef" w:hAnsi="NTFPreCursivef"/>
                <w:sz w:val="32"/>
                <w:szCs w:val="32"/>
              </w:rPr>
              <w:sym w:font="Wingdings" w:char="F0FC"/>
            </w:r>
          </w:p>
        </w:tc>
        <w:tc>
          <w:tcPr>
            <w:tcW w:w="1297" w:type="dxa"/>
          </w:tcPr>
          <w:p w14:paraId="42F59ABD" w14:textId="77777777" w:rsidR="000654E5" w:rsidRPr="00260761" w:rsidRDefault="000654E5" w:rsidP="00C47F3F">
            <w:pPr>
              <w:jc w:val="center"/>
              <w:rPr>
                <w:rFonts w:ascii="NTFPreCursivef" w:hAnsi="NTFPreCursivef"/>
                <w:sz w:val="32"/>
              </w:rPr>
            </w:pPr>
          </w:p>
        </w:tc>
      </w:tr>
      <w:tr w:rsidR="005E2FAA" w:rsidRPr="00260761" w14:paraId="1ECEF681" w14:textId="77777777" w:rsidTr="00C47F3F">
        <w:tc>
          <w:tcPr>
            <w:tcW w:w="6525" w:type="dxa"/>
            <w:shd w:val="clear" w:color="auto" w:fill="B3B3B3"/>
          </w:tcPr>
          <w:p w14:paraId="61F99C9A" w14:textId="77777777" w:rsidR="005E2FAA" w:rsidRPr="00260761" w:rsidRDefault="005E2FAA" w:rsidP="00C47F3F">
            <w:pPr>
              <w:rPr>
                <w:rFonts w:ascii="NTFPreCursivef" w:hAnsi="NTFPreCursivef"/>
                <w:b/>
                <w:bCs/>
                <w:sz w:val="32"/>
              </w:rPr>
            </w:pPr>
            <w:r w:rsidRPr="00260761">
              <w:rPr>
                <w:rFonts w:ascii="NTFPreCursivef" w:hAnsi="NTFPreCursivef"/>
                <w:b/>
                <w:bCs/>
                <w:sz w:val="32"/>
              </w:rPr>
              <w:t>Professional Knowledge and Understanding</w:t>
            </w:r>
          </w:p>
        </w:tc>
        <w:tc>
          <w:tcPr>
            <w:tcW w:w="1270" w:type="dxa"/>
            <w:shd w:val="clear" w:color="auto" w:fill="B3B3B3"/>
          </w:tcPr>
          <w:p w14:paraId="3FF99B49" w14:textId="77777777" w:rsidR="005E2FAA" w:rsidRPr="00260761" w:rsidRDefault="005E2FAA" w:rsidP="00C47F3F">
            <w:pPr>
              <w:jc w:val="center"/>
              <w:rPr>
                <w:rFonts w:ascii="NTFPreCursivef" w:hAnsi="NTFPreCursivef"/>
                <w:sz w:val="32"/>
              </w:rPr>
            </w:pPr>
          </w:p>
        </w:tc>
        <w:tc>
          <w:tcPr>
            <w:tcW w:w="1297" w:type="dxa"/>
            <w:shd w:val="clear" w:color="auto" w:fill="B3B3B3"/>
          </w:tcPr>
          <w:p w14:paraId="65C7031A" w14:textId="77777777" w:rsidR="005E2FAA" w:rsidRPr="00260761" w:rsidRDefault="005E2FAA" w:rsidP="00C47F3F">
            <w:pPr>
              <w:jc w:val="center"/>
              <w:rPr>
                <w:rFonts w:ascii="NTFPreCursivef" w:hAnsi="NTFPreCursivef"/>
                <w:sz w:val="32"/>
              </w:rPr>
            </w:pPr>
          </w:p>
        </w:tc>
      </w:tr>
      <w:tr w:rsidR="005E2FAA" w:rsidRPr="00260761" w14:paraId="67325FF6" w14:textId="77777777" w:rsidTr="00C47F3F">
        <w:tc>
          <w:tcPr>
            <w:tcW w:w="6525" w:type="dxa"/>
          </w:tcPr>
          <w:p w14:paraId="04D38896" w14:textId="77777777" w:rsidR="005E2FAA" w:rsidRPr="00260761" w:rsidRDefault="005E2FAA" w:rsidP="00C47F3F">
            <w:pPr>
              <w:rPr>
                <w:rFonts w:ascii="NTFPreCursivef" w:hAnsi="NTFPreCursivef"/>
                <w:sz w:val="32"/>
              </w:rPr>
            </w:pPr>
            <w:r w:rsidRPr="00260761">
              <w:rPr>
                <w:rFonts w:ascii="NTFPreCursivef" w:hAnsi="NTFPreCursivef"/>
                <w:sz w:val="32"/>
              </w:rPr>
              <w:lastRenderedPageBreak/>
              <w:t xml:space="preserve">Must have a sound knowledge of the National Curriculum Orders for all the subjects for both Key Stages </w:t>
            </w:r>
          </w:p>
        </w:tc>
        <w:tc>
          <w:tcPr>
            <w:tcW w:w="1270" w:type="dxa"/>
          </w:tcPr>
          <w:p w14:paraId="422B8E2D"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1BFA2A38" w14:textId="77777777" w:rsidR="005E2FAA" w:rsidRPr="00260761" w:rsidRDefault="005E2FAA" w:rsidP="00C47F3F">
            <w:pPr>
              <w:jc w:val="center"/>
              <w:rPr>
                <w:rFonts w:ascii="NTFPreCursivef" w:hAnsi="NTFPreCursivef"/>
                <w:sz w:val="32"/>
              </w:rPr>
            </w:pPr>
          </w:p>
        </w:tc>
      </w:tr>
      <w:tr w:rsidR="005E2FAA" w:rsidRPr="00260761" w14:paraId="15581D8E" w14:textId="77777777" w:rsidTr="00C47F3F">
        <w:tc>
          <w:tcPr>
            <w:tcW w:w="6525" w:type="dxa"/>
          </w:tcPr>
          <w:p w14:paraId="1298545C" w14:textId="77777777" w:rsidR="005E2FAA" w:rsidRPr="00260761" w:rsidRDefault="005E2FAA" w:rsidP="00C47F3F">
            <w:pPr>
              <w:rPr>
                <w:rFonts w:ascii="NTFPreCursivef" w:hAnsi="NTFPreCursivef"/>
                <w:sz w:val="32"/>
              </w:rPr>
            </w:pPr>
            <w:r w:rsidRPr="00260761">
              <w:rPr>
                <w:rFonts w:ascii="NTFPreCursivef" w:hAnsi="NTFPreCursivef"/>
                <w:sz w:val="32"/>
              </w:rPr>
              <w:t>An understanding of the National Literacy and Numeracy Strategies as well as the emerging Primary Strategy</w:t>
            </w:r>
          </w:p>
        </w:tc>
        <w:tc>
          <w:tcPr>
            <w:tcW w:w="1270" w:type="dxa"/>
          </w:tcPr>
          <w:p w14:paraId="78E907CA"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1EDCBD55" w14:textId="77777777" w:rsidR="005E2FAA" w:rsidRPr="00260761" w:rsidRDefault="005E2FAA" w:rsidP="00C47F3F">
            <w:pPr>
              <w:jc w:val="center"/>
              <w:rPr>
                <w:rFonts w:ascii="NTFPreCursivef" w:hAnsi="NTFPreCursivef"/>
                <w:sz w:val="32"/>
              </w:rPr>
            </w:pPr>
          </w:p>
        </w:tc>
      </w:tr>
      <w:tr w:rsidR="005E2FAA" w:rsidRPr="00260761" w14:paraId="53869B99" w14:textId="77777777" w:rsidTr="00C47F3F">
        <w:tc>
          <w:tcPr>
            <w:tcW w:w="6525" w:type="dxa"/>
          </w:tcPr>
          <w:p w14:paraId="7072827C" w14:textId="77777777" w:rsidR="005E2FAA" w:rsidRPr="00260761" w:rsidRDefault="005E2FAA" w:rsidP="00C47F3F">
            <w:pPr>
              <w:rPr>
                <w:rFonts w:ascii="NTFPreCursivef" w:hAnsi="NTFPreCursivef"/>
                <w:sz w:val="32"/>
              </w:rPr>
            </w:pPr>
            <w:r w:rsidRPr="00260761">
              <w:rPr>
                <w:rFonts w:ascii="NTFPreCursivef" w:hAnsi="NTFPreCursivef"/>
                <w:sz w:val="32"/>
              </w:rPr>
              <w:t xml:space="preserve">An understanding of curriculum and pedagogical issues relating to learning and teaching, </w:t>
            </w:r>
          </w:p>
        </w:tc>
        <w:tc>
          <w:tcPr>
            <w:tcW w:w="1270" w:type="dxa"/>
          </w:tcPr>
          <w:p w14:paraId="7404CE33"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77675DCE" w14:textId="77777777" w:rsidR="005E2FAA" w:rsidRPr="00260761" w:rsidRDefault="005E2FAA" w:rsidP="00C47F3F">
            <w:pPr>
              <w:jc w:val="center"/>
              <w:rPr>
                <w:rFonts w:ascii="NTFPreCursivef" w:hAnsi="NTFPreCursivef"/>
                <w:sz w:val="32"/>
              </w:rPr>
            </w:pPr>
          </w:p>
        </w:tc>
      </w:tr>
      <w:tr w:rsidR="005E2FAA" w:rsidRPr="00260761" w14:paraId="2C202DD0" w14:textId="77777777" w:rsidTr="00C47F3F">
        <w:tc>
          <w:tcPr>
            <w:tcW w:w="6525" w:type="dxa"/>
          </w:tcPr>
          <w:p w14:paraId="6E0C2ED8" w14:textId="77777777" w:rsidR="005E2FAA" w:rsidRPr="00260761" w:rsidRDefault="005E2FAA" w:rsidP="00C47F3F">
            <w:pPr>
              <w:spacing w:after="100" w:afterAutospacing="1"/>
              <w:rPr>
                <w:rFonts w:ascii="NTFPreCursivef" w:hAnsi="NTFPreCursivef"/>
                <w:sz w:val="32"/>
              </w:rPr>
            </w:pPr>
            <w:r w:rsidRPr="00260761">
              <w:rPr>
                <w:rFonts w:ascii="NTFPreCursivef" w:hAnsi="NTFPreCursivef"/>
                <w:sz w:val="32"/>
              </w:rPr>
              <w:t>Familiarity with KS1 and 2 Standardised Attainment Tests</w:t>
            </w:r>
          </w:p>
        </w:tc>
        <w:tc>
          <w:tcPr>
            <w:tcW w:w="1270" w:type="dxa"/>
          </w:tcPr>
          <w:p w14:paraId="646E14BE"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6E1EBC06" w14:textId="77777777" w:rsidR="005E2FAA" w:rsidRPr="00260761" w:rsidRDefault="005E2FAA" w:rsidP="00C47F3F">
            <w:pPr>
              <w:jc w:val="center"/>
              <w:rPr>
                <w:rFonts w:ascii="NTFPreCursivef" w:hAnsi="NTFPreCursivef"/>
                <w:sz w:val="32"/>
              </w:rPr>
            </w:pPr>
          </w:p>
        </w:tc>
      </w:tr>
      <w:tr w:rsidR="005E2FAA" w:rsidRPr="00260761" w14:paraId="61DA29A5" w14:textId="77777777" w:rsidTr="00C47F3F">
        <w:tc>
          <w:tcPr>
            <w:tcW w:w="6525" w:type="dxa"/>
          </w:tcPr>
          <w:p w14:paraId="698A534F" w14:textId="77777777" w:rsidR="005E2FAA" w:rsidRPr="00260761" w:rsidRDefault="005E2FAA" w:rsidP="00C47F3F">
            <w:pPr>
              <w:rPr>
                <w:rFonts w:ascii="NTFPreCursivef" w:hAnsi="NTFPreCursivef"/>
                <w:sz w:val="32"/>
              </w:rPr>
            </w:pPr>
            <w:r w:rsidRPr="00260761">
              <w:rPr>
                <w:rFonts w:ascii="NTFPreCursivef" w:hAnsi="NTFPreCursivef"/>
                <w:sz w:val="32"/>
              </w:rPr>
              <w:t>Understanding of and commitment to the school policies, in particular:</w:t>
            </w:r>
          </w:p>
          <w:p w14:paraId="7AAAFA3A" w14:textId="77777777" w:rsidR="005E2FAA" w:rsidRPr="00260761" w:rsidRDefault="005E2FAA" w:rsidP="000832BA">
            <w:pPr>
              <w:numPr>
                <w:ilvl w:val="0"/>
                <w:numId w:val="36"/>
              </w:numPr>
              <w:autoSpaceDE/>
              <w:autoSpaceDN/>
              <w:spacing w:before="0" w:after="0"/>
              <w:rPr>
                <w:rFonts w:ascii="NTFPreCursivef" w:hAnsi="NTFPreCursivef"/>
                <w:sz w:val="32"/>
              </w:rPr>
            </w:pPr>
            <w:r w:rsidRPr="00260761">
              <w:rPr>
                <w:rFonts w:ascii="NTFPreCursivef" w:hAnsi="NTFPreCursivef"/>
                <w:sz w:val="32"/>
              </w:rPr>
              <w:t>Participation and implementation of the School Behaviour Policy</w:t>
            </w:r>
          </w:p>
          <w:p w14:paraId="0C4E7EEE" w14:textId="77777777" w:rsidR="005E2FAA" w:rsidRPr="00260761" w:rsidRDefault="005E2FAA" w:rsidP="000832BA">
            <w:pPr>
              <w:numPr>
                <w:ilvl w:val="0"/>
                <w:numId w:val="36"/>
              </w:numPr>
              <w:autoSpaceDE/>
              <w:autoSpaceDN/>
              <w:spacing w:before="0" w:after="0"/>
              <w:rPr>
                <w:rFonts w:ascii="NTFPreCursivef" w:hAnsi="NTFPreCursivef"/>
                <w:sz w:val="32"/>
              </w:rPr>
            </w:pPr>
            <w:r w:rsidRPr="00260761">
              <w:rPr>
                <w:rFonts w:ascii="NTFPreCursivef" w:hAnsi="NTFPreCursivef"/>
                <w:sz w:val="32"/>
              </w:rPr>
              <w:t xml:space="preserve">Awareness of Health and Safety implementation in the </w:t>
            </w:r>
            <w:r w:rsidR="000654E5" w:rsidRPr="00260761">
              <w:rPr>
                <w:rFonts w:ascii="NTFPreCursivef" w:hAnsi="NTFPreCursivef"/>
                <w:sz w:val="32"/>
              </w:rPr>
              <w:t>workplace</w:t>
            </w:r>
          </w:p>
          <w:p w14:paraId="3A682DAE" w14:textId="77777777" w:rsidR="005E2FAA" w:rsidRPr="00260761" w:rsidRDefault="005E2FAA" w:rsidP="000832BA">
            <w:pPr>
              <w:numPr>
                <w:ilvl w:val="0"/>
                <w:numId w:val="36"/>
              </w:numPr>
              <w:autoSpaceDE/>
              <w:autoSpaceDN/>
              <w:spacing w:before="0" w:after="0"/>
              <w:rPr>
                <w:rFonts w:ascii="NTFPreCursivef" w:hAnsi="NTFPreCursivef"/>
                <w:sz w:val="32"/>
              </w:rPr>
            </w:pPr>
            <w:r w:rsidRPr="00260761">
              <w:rPr>
                <w:rFonts w:ascii="NTFPreCursivef" w:hAnsi="NTFPreCursivef"/>
                <w:sz w:val="32"/>
              </w:rPr>
              <w:t>Implementation of the school Equal Opportunities Policy</w:t>
            </w:r>
          </w:p>
        </w:tc>
        <w:tc>
          <w:tcPr>
            <w:tcW w:w="1270" w:type="dxa"/>
          </w:tcPr>
          <w:p w14:paraId="49AD2F0C"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13F2BA1A" w14:textId="77777777" w:rsidR="005E2FAA" w:rsidRPr="00260761" w:rsidRDefault="005E2FAA" w:rsidP="00C47F3F">
            <w:pPr>
              <w:jc w:val="center"/>
              <w:rPr>
                <w:rFonts w:ascii="NTFPreCursivef" w:hAnsi="NTFPreCursivef"/>
                <w:sz w:val="32"/>
              </w:rPr>
            </w:pPr>
          </w:p>
        </w:tc>
      </w:tr>
      <w:tr w:rsidR="005E2FAA" w:rsidRPr="00260761" w14:paraId="4D880019" w14:textId="77777777" w:rsidTr="00C47F3F">
        <w:tc>
          <w:tcPr>
            <w:tcW w:w="6525" w:type="dxa"/>
          </w:tcPr>
          <w:p w14:paraId="097C939C" w14:textId="77777777" w:rsidR="005E2FAA" w:rsidRPr="00260761" w:rsidRDefault="005E2FAA" w:rsidP="00C47F3F">
            <w:pPr>
              <w:rPr>
                <w:rFonts w:ascii="NTFPreCursivef" w:hAnsi="NTFPreCursivef"/>
                <w:sz w:val="32"/>
              </w:rPr>
            </w:pPr>
            <w:r w:rsidRPr="00260761">
              <w:rPr>
                <w:rFonts w:ascii="NTFPreCursivef" w:hAnsi="NTFPreCursivef"/>
                <w:sz w:val="32"/>
              </w:rPr>
              <w:t>Knowledge of effective strategies to include, and meet the needs of, all pupils in particular underachieving groups of pupils, pupils with EAL and SEN</w:t>
            </w:r>
            <w:r w:rsidR="000654E5">
              <w:rPr>
                <w:rFonts w:ascii="NTFPreCursivef" w:hAnsi="NTFPreCursivef"/>
                <w:sz w:val="32"/>
              </w:rPr>
              <w:t>D</w:t>
            </w:r>
          </w:p>
        </w:tc>
        <w:tc>
          <w:tcPr>
            <w:tcW w:w="1270" w:type="dxa"/>
          </w:tcPr>
          <w:p w14:paraId="0B377408"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696B1EC3" w14:textId="77777777" w:rsidR="005E2FAA" w:rsidRPr="00260761" w:rsidRDefault="005E2FAA" w:rsidP="00C47F3F">
            <w:pPr>
              <w:jc w:val="center"/>
              <w:rPr>
                <w:rFonts w:ascii="NTFPreCursivef" w:hAnsi="NTFPreCursivef"/>
                <w:sz w:val="32"/>
              </w:rPr>
            </w:pPr>
          </w:p>
        </w:tc>
      </w:tr>
      <w:tr w:rsidR="005E2FAA" w:rsidRPr="00260761" w14:paraId="6E57A048" w14:textId="77777777" w:rsidTr="00C47F3F">
        <w:tc>
          <w:tcPr>
            <w:tcW w:w="6525" w:type="dxa"/>
          </w:tcPr>
          <w:p w14:paraId="75789014" w14:textId="77777777" w:rsidR="005E2FAA" w:rsidRPr="00260761" w:rsidRDefault="005E2FAA" w:rsidP="00C47F3F">
            <w:pPr>
              <w:rPr>
                <w:rFonts w:ascii="NTFPreCursivef" w:hAnsi="NTFPreCursivef"/>
                <w:sz w:val="32"/>
              </w:rPr>
            </w:pPr>
            <w:r w:rsidRPr="00260761">
              <w:rPr>
                <w:rFonts w:ascii="NTFPreCursivef" w:hAnsi="NTFPreCursivef"/>
                <w:sz w:val="32"/>
              </w:rPr>
              <w:t>Familiarity with writing and delivering effective Individual Education Plans for pupils with SEN</w:t>
            </w:r>
            <w:r w:rsidR="000654E5">
              <w:rPr>
                <w:rFonts w:ascii="NTFPreCursivef" w:hAnsi="NTFPreCursivef"/>
                <w:sz w:val="32"/>
              </w:rPr>
              <w:t>D</w:t>
            </w:r>
          </w:p>
        </w:tc>
        <w:tc>
          <w:tcPr>
            <w:tcW w:w="1270" w:type="dxa"/>
          </w:tcPr>
          <w:p w14:paraId="2D3C36AB" w14:textId="77777777" w:rsidR="005E2FAA" w:rsidRPr="00260761" w:rsidRDefault="005E2FAA" w:rsidP="00C47F3F">
            <w:pPr>
              <w:jc w:val="center"/>
              <w:rPr>
                <w:rFonts w:ascii="NTFPreCursivef" w:hAnsi="NTFPreCursivef"/>
                <w:sz w:val="32"/>
              </w:rPr>
            </w:pPr>
          </w:p>
        </w:tc>
        <w:tc>
          <w:tcPr>
            <w:tcW w:w="1297" w:type="dxa"/>
          </w:tcPr>
          <w:p w14:paraId="7A0A0B12"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r>
      <w:tr w:rsidR="00C95D6E" w:rsidRPr="00260761" w14:paraId="51AAE222" w14:textId="77777777" w:rsidTr="00C47F3F">
        <w:tc>
          <w:tcPr>
            <w:tcW w:w="6525" w:type="dxa"/>
          </w:tcPr>
          <w:p w14:paraId="32ACD5FB" w14:textId="77777777" w:rsidR="00C95D6E" w:rsidRPr="00260761" w:rsidRDefault="00C95D6E" w:rsidP="00C47F3F">
            <w:pPr>
              <w:rPr>
                <w:rFonts w:ascii="NTFPreCursivef" w:hAnsi="NTFPreCursivef"/>
                <w:sz w:val="32"/>
              </w:rPr>
            </w:pPr>
            <w:r>
              <w:rPr>
                <w:rFonts w:ascii="NTFPreCursivef" w:hAnsi="NTFPreCursivef"/>
                <w:sz w:val="32"/>
              </w:rPr>
              <w:t>Knowledge of adaptive teaching methods and how to ensure all children are successful.</w:t>
            </w:r>
          </w:p>
        </w:tc>
        <w:tc>
          <w:tcPr>
            <w:tcW w:w="1270" w:type="dxa"/>
          </w:tcPr>
          <w:p w14:paraId="2B99C059" w14:textId="77777777" w:rsidR="00C95D6E" w:rsidRPr="00260761" w:rsidRDefault="00C95D6E"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4474D8B8" w14:textId="77777777" w:rsidR="00C95D6E" w:rsidRPr="00260761" w:rsidRDefault="00C95D6E" w:rsidP="00C47F3F">
            <w:pPr>
              <w:jc w:val="center"/>
              <w:rPr>
                <w:rFonts w:ascii="NTFPreCursivef" w:hAnsi="NTFPreCursivef"/>
                <w:sz w:val="32"/>
                <w:szCs w:val="32"/>
              </w:rPr>
            </w:pPr>
          </w:p>
        </w:tc>
      </w:tr>
      <w:tr w:rsidR="000654E5" w:rsidRPr="00260761" w14:paraId="38DF4C33" w14:textId="77777777" w:rsidTr="00C47F3F">
        <w:tc>
          <w:tcPr>
            <w:tcW w:w="6525" w:type="dxa"/>
          </w:tcPr>
          <w:p w14:paraId="23B223A5" w14:textId="77777777" w:rsidR="000654E5" w:rsidRDefault="000654E5" w:rsidP="00C47F3F">
            <w:pPr>
              <w:rPr>
                <w:rFonts w:ascii="NTFPreCursivef" w:hAnsi="NTFPreCursivef"/>
                <w:sz w:val="32"/>
              </w:rPr>
            </w:pPr>
            <w:r>
              <w:rPr>
                <w:rFonts w:ascii="NTFPreCursivef" w:hAnsi="NTFPreCursivef"/>
                <w:sz w:val="32"/>
              </w:rPr>
              <w:t>Good knowledge and understanding o</w:t>
            </w:r>
            <w:r w:rsidR="00C95D6E">
              <w:rPr>
                <w:rFonts w:ascii="NTFPreCursivef" w:hAnsi="NTFPreCursivef"/>
                <w:sz w:val="32"/>
              </w:rPr>
              <w:t xml:space="preserve">f </w:t>
            </w:r>
            <w:r>
              <w:rPr>
                <w:rFonts w:ascii="NTFPreCursivef" w:hAnsi="NTFPreCursivef"/>
                <w:sz w:val="32"/>
              </w:rPr>
              <w:t>safeguarding</w:t>
            </w:r>
            <w:r w:rsidR="00C95D6E">
              <w:rPr>
                <w:rFonts w:ascii="NTFPreCursivef" w:hAnsi="NTFPreCursivef"/>
                <w:sz w:val="32"/>
              </w:rPr>
              <w:t>.</w:t>
            </w:r>
          </w:p>
          <w:p w14:paraId="040E3CFF" w14:textId="77777777" w:rsidR="00C95D6E" w:rsidRPr="00260761" w:rsidRDefault="00C95D6E" w:rsidP="00C47F3F">
            <w:pPr>
              <w:rPr>
                <w:rFonts w:ascii="NTFPreCursivef" w:hAnsi="NTFPreCursivef"/>
                <w:sz w:val="32"/>
              </w:rPr>
            </w:pPr>
            <w:r>
              <w:rPr>
                <w:rFonts w:ascii="NTFPreCursivef" w:hAnsi="NTFPreCursivef"/>
                <w:sz w:val="32"/>
              </w:rPr>
              <w:lastRenderedPageBreak/>
              <w:t>See safeguarding as a priority for all.</w:t>
            </w:r>
          </w:p>
        </w:tc>
        <w:tc>
          <w:tcPr>
            <w:tcW w:w="1270" w:type="dxa"/>
          </w:tcPr>
          <w:p w14:paraId="3146C420" w14:textId="77777777" w:rsidR="000654E5" w:rsidRPr="00260761" w:rsidRDefault="000654E5" w:rsidP="00C47F3F">
            <w:pPr>
              <w:jc w:val="center"/>
              <w:rPr>
                <w:rFonts w:ascii="NTFPreCursivef" w:hAnsi="NTFPreCursivef"/>
                <w:sz w:val="32"/>
              </w:rPr>
            </w:pPr>
            <w:r w:rsidRPr="00260761">
              <w:rPr>
                <w:rFonts w:ascii="NTFPreCursivef" w:hAnsi="NTFPreCursivef"/>
                <w:sz w:val="32"/>
                <w:szCs w:val="32"/>
              </w:rPr>
              <w:lastRenderedPageBreak/>
              <w:sym w:font="Wingdings" w:char="F0FC"/>
            </w:r>
          </w:p>
        </w:tc>
        <w:tc>
          <w:tcPr>
            <w:tcW w:w="1297" w:type="dxa"/>
          </w:tcPr>
          <w:p w14:paraId="02DED007" w14:textId="77777777" w:rsidR="000654E5" w:rsidRPr="00260761" w:rsidRDefault="000654E5" w:rsidP="00C47F3F">
            <w:pPr>
              <w:jc w:val="center"/>
              <w:rPr>
                <w:rFonts w:ascii="NTFPreCursivef" w:hAnsi="NTFPreCursivef"/>
                <w:sz w:val="32"/>
                <w:szCs w:val="32"/>
              </w:rPr>
            </w:pPr>
          </w:p>
        </w:tc>
      </w:tr>
      <w:tr w:rsidR="005E2FAA" w:rsidRPr="00260761" w14:paraId="4F5CBA65" w14:textId="77777777" w:rsidTr="00C47F3F">
        <w:tc>
          <w:tcPr>
            <w:tcW w:w="6525" w:type="dxa"/>
            <w:shd w:val="clear" w:color="auto" w:fill="B3B3B3"/>
          </w:tcPr>
          <w:p w14:paraId="697B0816" w14:textId="77777777" w:rsidR="005E2FAA" w:rsidRPr="00260761" w:rsidRDefault="005E2FAA" w:rsidP="00C47F3F">
            <w:pPr>
              <w:rPr>
                <w:rFonts w:ascii="NTFPreCursivef" w:hAnsi="NTFPreCursivef"/>
                <w:b/>
                <w:bCs/>
                <w:sz w:val="32"/>
              </w:rPr>
            </w:pPr>
            <w:r w:rsidRPr="00260761">
              <w:rPr>
                <w:rFonts w:ascii="NTFPreCursivef" w:hAnsi="NTFPreCursivef"/>
                <w:b/>
                <w:bCs/>
                <w:sz w:val="32"/>
              </w:rPr>
              <w:t>Professional Skills and Abilities</w:t>
            </w:r>
          </w:p>
        </w:tc>
        <w:tc>
          <w:tcPr>
            <w:tcW w:w="1270" w:type="dxa"/>
            <w:shd w:val="clear" w:color="auto" w:fill="B3B3B3"/>
          </w:tcPr>
          <w:p w14:paraId="2FF21061" w14:textId="77777777" w:rsidR="005E2FAA" w:rsidRPr="00260761" w:rsidRDefault="005E2FAA" w:rsidP="00C47F3F">
            <w:pPr>
              <w:jc w:val="center"/>
              <w:rPr>
                <w:rFonts w:ascii="NTFPreCursivef" w:hAnsi="NTFPreCursivef"/>
                <w:sz w:val="32"/>
              </w:rPr>
            </w:pPr>
          </w:p>
        </w:tc>
        <w:tc>
          <w:tcPr>
            <w:tcW w:w="1297" w:type="dxa"/>
            <w:shd w:val="clear" w:color="auto" w:fill="B3B3B3"/>
          </w:tcPr>
          <w:p w14:paraId="746B31A7" w14:textId="77777777" w:rsidR="005E2FAA" w:rsidRPr="00260761" w:rsidRDefault="005E2FAA" w:rsidP="00C47F3F">
            <w:pPr>
              <w:jc w:val="center"/>
              <w:rPr>
                <w:rFonts w:ascii="NTFPreCursivef" w:hAnsi="NTFPreCursivef"/>
                <w:sz w:val="32"/>
              </w:rPr>
            </w:pPr>
          </w:p>
        </w:tc>
      </w:tr>
      <w:tr w:rsidR="005E2FAA" w:rsidRPr="00260761" w14:paraId="4D6A4780" w14:textId="77777777" w:rsidTr="00C47F3F">
        <w:tc>
          <w:tcPr>
            <w:tcW w:w="6525" w:type="dxa"/>
          </w:tcPr>
          <w:p w14:paraId="33678FBB" w14:textId="77777777" w:rsidR="005E2FAA" w:rsidRPr="00260761" w:rsidRDefault="005E2FAA" w:rsidP="00C47F3F">
            <w:pPr>
              <w:rPr>
                <w:rFonts w:ascii="NTFPreCursivef" w:hAnsi="NTFPreCursivef"/>
                <w:sz w:val="32"/>
              </w:rPr>
            </w:pPr>
            <w:r w:rsidRPr="00260761">
              <w:rPr>
                <w:rFonts w:ascii="NTFPreCursivef" w:hAnsi="NTFPreCursivef"/>
                <w:sz w:val="32"/>
              </w:rPr>
              <w:t>A teacher with sound ICT knowledge and skills relating to the class teaching, able to demonstrate the effective use of ICT to enhance the learning and teaching</w:t>
            </w:r>
          </w:p>
        </w:tc>
        <w:tc>
          <w:tcPr>
            <w:tcW w:w="1270" w:type="dxa"/>
          </w:tcPr>
          <w:p w14:paraId="2701C703"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0A3C7BE9" w14:textId="77777777" w:rsidR="005E2FAA" w:rsidRPr="00260761" w:rsidRDefault="005E2FAA" w:rsidP="00C47F3F">
            <w:pPr>
              <w:jc w:val="center"/>
              <w:rPr>
                <w:rFonts w:ascii="NTFPreCursivef" w:hAnsi="NTFPreCursivef"/>
                <w:sz w:val="32"/>
              </w:rPr>
            </w:pPr>
          </w:p>
        </w:tc>
      </w:tr>
      <w:tr w:rsidR="005E2FAA" w:rsidRPr="00260761" w14:paraId="4365B0F2" w14:textId="77777777" w:rsidTr="00C47F3F">
        <w:tc>
          <w:tcPr>
            <w:tcW w:w="6525" w:type="dxa"/>
          </w:tcPr>
          <w:p w14:paraId="0145D9A3" w14:textId="77777777" w:rsidR="005E2FAA" w:rsidRPr="00260761" w:rsidRDefault="005E2FAA" w:rsidP="00C47F3F">
            <w:pPr>
              <w:rPr>
                <w:rFonts w:ascii="NTFPreCursivef" w:hAnsi="NTFPreCursivef"/>
                <w:sz w:val="32"/>
              </w:rPr>
            </w:pPr>
            <w:r w:rsidRPr="00260761">
              <w:rPr>
                <w:rFonts w:ascii="NTFPreCursivef" w:hAnsi="NTFPreCursivef"/>
                <w:sz w:val="32"/>
              </w:rPr>
              <w:t>Must be able to plan lessons for all the pupils in a class, setting clear learning intentions and differentiated tasks</w:t>
            </w:r>
          </w:p>
        </w:tc>
        <w:tc>
          <w:tcPr>
            <w:tcW w:w="1270" w:type="dxa"/>
          </w:tcPr>
          <w:p w14:paraId="6FBAF769"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72B275FF" w14:textId="77777777" w:rsidR="005E2FAA" w:rsidRPr="00260761" w:rsidRDefault="005E2FAA" w:rsidP="00C47F3F">
            <w:pPr>
              <w:jc w:val="center"/>
              <w:rPr>
                <w:rFonts w:ascii="NTFPreCursivef" w:hAnsi="NTFPreCursivef"/>
                <w:sz w:val="32"/>
              </w:rPr>
            </w:pPr>
          </w:p>
        </w:tc>
      </w:tr>
      <w:tr w:rsidR="005E2FAA" w:rsidRPr="00260761" w14:paraId="4335D07B" w14:textId="77777777" w:rsidTr="00C47F3F">
        <w:tc>
          <w:tcPr>
            <w:tcW w:w="6525" w:type="dxa"/>
          </w:tcPr>
          <w:p w14:paraId="2F4210C0" w14:textId="77777777" w:rsidR="005E2FAA" w:rsidRPr="00260761" w:rsidRDefault="005E2FAA" w:rsidP="00C47F3F">
            <w:pPr>
              <w:rPr>
                <w:rFonts w:ascii="NTFPreCursivef" w:hAnsi="NTFPreCursivef"/>
                <w:sz w:val="32"/>
              </w:rPr>
            </w:pPr>
            <w:r w:rsidRPr="00260761">
              <w:rPr>
                <w:rFonts w:ascii="NTFPreCursivef" w:hAnsi="NTFPreCursivef"/>
                <w:sz w:val="32"/>
              </w:rPr>
              <w:t>Must be able to keep records of pupil progress in line with school policy</w:t>
            </w:r>
          </w:p>
        </w:tc>
        <w:tc>
          <w:tcPr>
            <w:tcW w:w="1270" w:type="dxa"/>
          </w:tcPr>
          <w:p w14:paraId="1489719D"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77D86208" w14:textId="77777777" w:rsidR="005E2FAA" w:rsidRPr="00260761" w:rsidRDefault="005E2FAA" w:rsidP="00C47F3F">
            <w:pPr>
              <w:jc w:val="center"/>
              <w:rPr>
                <w:rFonts w:ascii="NTFPreCursivef" w:hAnsi="NTFPreCursivef"/>
                <w:sz w:val="32"/>
              </w:rPr>
            </w:pPr>
          </w:p>
        </w:tc>
      </w:tr>
      <w:tr w:rsidR="005E2FAA" w:rsidRPr="00260761" w14:paraId="208CF92B" w14:textId="77777777" w:rsidTr="00C47F3F">
        <w:tc>
          <w:tcPr>
            <w:tcW w:w="6525" w:type="dxa"/>
          </w:tcPr>
          <w:p w14:paraId="028BD707" w14:textId="77777777" w:rsidR="005E2FAA" w:rsidRPr="00260761" w:rsidRDefault="005E2FAA" w:rsidP="00C47F3F">
            <w:pPr>
              <w:rPr>
                <w:rFonts w:ascii="NTFPreCursivef" w:hAnsi="NTFPreCursivef"/>
                <w:sz w:val="32"/>
              </w:rPr>
            </w:pPr>
            <w:r w:rsidRPr="00260761">
              <w:rPr>
                <w:rFonts w:ascii="NTFPreCursivef" w:hAnsi="NTFPreCursivef"/>
                <w:sz w:val="32"/>
              </w:rPr>
              <w:t>Must be able to use assessments of pupils learning to inform future planning</w:t>
            </w:r>
          </w:p>
        </w:tc>
        <w:tc>
          <w:tcPr>
            <w:tcW w:w="1270" w:type="dxa"/>
          </w:tcPr>
          <w:p w14:paraId="49C4E0F0"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20F63647" w14:textId="77777777" w:rsidR="005E2FAA" w:rsidRPr="00260761" w:rsidRDefault="005E2FAA" w:rsidP="00C47F3F">
            <w:pPr>
              <w:jc w:val="center"/>
              <w:rPr>
                <w:rFonts w:ascii="NTFPreCursivef" w:hAnsi="NTFPreCursivef"/>
                <w:sz w:val="32"/>
              </w:rPr>
            </w:pPr>
          </w:p>
        </w:tc>
      </w:tr>
      <w:tr w:rsidR="005E2FAA" w:rsidRPr="00260761" w14:paraId="72A54904" w14:textId="77777777" w:rsidTr="00C47F3F">
        <w:tc>
          <w:tcPr>
            <w:tcW w:w="6525" w:type="dxa"/>
          </w:tcPr>
          <w:p w14:paraId="5B3FA303" w14:textId="77777777" w:rsidR="005E2FAA" w:rsidRPr="00260761" w:rsidRDefault="005E2FAA" w:rsidP="00C47F3F">
            <w:pPr>
              <w:rPr>
                <w:rFonts w:ascii="NTFPreCursivef" w:hAnsi="NTFPreCursivef"/>
                <w:sz w:val="32"/>
              </w:rPr>
            </w:pPr>
            <w:r w:rsidRPr="00260761">
              <w:rPr>
                <w:rFonts w:ascii="NTFPreCursivef" w:hAnsi="NTFPreCursivef"/>
                <w:sz w:val="32"/>
              </w:rPr>
              <w:t>Ability to plan and work collaboratively with colleagues</w:t>
            </w:r>
          </w:p>
          <w:p w14:paraId="335D935D" w14:textId="77777777" w:rsidR="005E2FAA" w:rsidRPr="00260761" w:rsidRDefault="005E2FAA" w:rsidP="00C47F3F">
            <w:pPr>
              <w:rPr>
                <w:rFonts w:ascii="NTFPreCursivef" w:hAnsi="NTFPreCursivef"/>
                <w:sz w:val="32"/>
              </w:rPr>
            </w:pPr>
          </w:p>
        </w:tc>
        <w:tc>
          <w:tcPr>
            <w:tcW w:w="1270" w:type="dxa"/>
          </w:tcPr>
          <w:p w14:paraId="27EB387E"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05E30E39" w14:textId="77777777" w:rsidR="005E2FAA" w:rsidRPr="00260761" w:rsidRDefault="005E2FAA" w:rsidP="00C47F3F">
            <w:pPr>
              <w:jc w:val="center"/>
              <w:rPr>
                <w:rFonts w:ascii="NTFPreCursivef" w:hAnsi="NTFPreCursivef"/>
                <w:sz w:val="32"/>
              </w:rPr>
            </w:pPr>
          </w:p>
        </w:tc>
      </w:tr>
      <w:tr w:rsidR="000654E5" w:rsidRPr="00260761" w14:paraId="563601FA" w14:textId="77777777" w:rsidTr="00C47F3F">
        <w:tc>
          <w:tcPr>
            <w:tcW w:w="6525" w:type="dxa"/>
          </w:tcPr>
          <w:p w14:paraId="49EF1404" w14:textId="77777777" w:rsidR="000654E5" w:rsidRPr="00260761" w:rsidRDefault="000654E5" w:rsidP="00C47F3F">
            <w:pPr>
              <w:rPr>
                <w:rFonts w:ascii="NTFPreCursivef" w:hAnsi="NTFPreCursivef"/>
                <w:sz w:val="32"/>
              </w:rPr>
            </w:pPr>
            <w:r>
              <w:rPr>
                <w:rFonts w:ascii="NTFPreCursivef" w:hAnsi="NTFPreCursivef"/>
                <w:sz w:val="32"/>
              </w:rPr>
              <w:t>A love for reading</w:t>
            </w:r>
          </w:p>
        </w:tc>
        <w:tc>
          <w:tcPr>
            <w:tcW w:w="1270" w:type="dxa"/>
          </w:tcPr>
          <w:p w14:paraId="73DFB724" w14:textId="77777777" w:rsidR="000654E5" w:rsidRPr="00260761" w:rsidRDefault="000654E5" w:rsidP="00C47F3F">
            <w:pPr>
              <w:jc w:val="center"/>
              <w:rPr>
                <w:rFonts w:ascii="NTFPreCursivef" w:hAnsi="NTFPreCursivef"/>
                <w:sz w:val="32"/>
                <w:szCs w:val="32"/>
              </w:rPr>
            </w:pPr>
          </w:p>
        </w:tc>
        <w:tc>
          <w:tcPr>
            <w:tcW w:w="1297" w:type="dxa"/>
          </w:tcPr>
          <w:p w14:paraId="6881CA2D" w14:textId="77777777" w:rsidR="000654E5" w:rsidRPr="00260761" w:rsidRDefault="000654E5" w:rsidP="00C47F3F">
            <w:pPr>
              <w:jc w:val="center"/>
              <w:rPr>
                <w:rFonts w:ascii="NTFPreCursivef" w:hAnsi="NTFPreCursivef"/>
                <w:sz w:val="32"/>
              </w:rPr>
            </w:pPr>
            <w:r w:rsidRPr="00260761">
              <w:rPr>
                <w:rFonts w:ascii="NTFPreCursivef" w:hAnsi="NTFPreCursivef"/>
                <w:sz w:val="32"/>
                <w:szCs w:val="32"/>
              </w:rPr>
              <w:sym w:font="Wingdings" w:char="F0FC"/>
            </w:r>
          </w:p>
        </w:tc>
      </w:tr>
      <w:tr w:rsidR="000654E5" w:rsidRPr="00260761" w14:paraId="49693E22" w14:textId="77777777" w:rsidTr="00C47F3F">
        <w:tc>
          <w:tcPr>
            <w:tcW w:w="6525" w:type="dxa"/>
          </w:tcPr>
          <w:p w14:paraId="70F6C7A8" w14:textId="77777777" w:rsidR="000654E5" w:rsidRDefault="000654E5" w:rsidP="00C47F3F">
            <w:pPr>
              <w:rPr>
                <w:rFonts w:ascii="NTFPreCursivef" w:hAnsi="NTFPreCursivef"/>
                <w:sz w:val="32"/>
              </w:rPr>
            </w:pPr>
            <w:r>
              <w:rPr>
                <w:rFonts w:ascii="NTFPreCursivef" w:hAnsi="NTFPreCursivef"/>
                <w:sz w:val="32"/>
              </w:rPr>
              <w:t>Organised, efficient and forward thinking</w:t>
            </w:r>
          </w:p>
        </w:tc>
        <w:tc>
          <w:tcPr>
            <w:tcW w:w="1270" w:type="dxa"/>
          </w:tcPr>
          <w:p w14:paraId="46567131" w14:textId="77777777" w:rsidR="000654E5" w:rsidRPr="00260761" w:rsidRDefault="000654E5" w:rsidP="00C47F3F">
            <w:pPr>
              <w:jc w:val="center"/>
              <w:rPr>
                <w:rFonts w:ascii="NTFPreCursivef" w:hAnsi="NTFPreCursivef"/>
                <w:sz w:val="32"/>
                <w:szCs w:val="32"/>
              </w:rPr>
            </w:pPr>
            <w:r w:rsidRPr="00260761">
              <w:rPr>
                <w:rFonts w:ascii="NTFPreCursivef" w:hAnsi="NTFPreCursivef"/>
                <w:sz w:val="32"/>
                <w:szCs w:val="32"/>
              </w:rPr>
              <w:sym w:font="Wingdings" w:char="F0FC"/>
            </w:r>
          </w:p>
        </w:tc>
        <w:tc>
          <w:tcPr>
            <w:tcW w:w="1297" w:type="dxa"/>
          </w:tcPr>
          <w:p w14:paraId="7D4133B2" w14:textId="77777777" w:rsidR="000654E5" w:rsidRPr="00260761" w:rsidRDefault="000654E5" w:rsidP="00C47F3F">
            <w:pPr>
              <w:jc w:val="center"/>
              <w:rPr>
                <w:rFonts w:ascii="NTFPreCursivef" w:hAnsi="NTFPreCursivef"/>
                <w:sz w:val="32"/>
                <w:szCs w:val="32"/>
              </w:rPr>
            </w:pPr>
          </w:p>
        </w:tc>
      </w:tr>
      <w:tr w:rsidR="005E2FAA" w:rsidRPr="00260761" w14:paraId="29E93A7E" w14:textId="77777777" w:rsidTr="00C47F3F">
        <w:tc>
          <w:tcPr>
            <w:tcW w:w="6525" w:type="dxa"/>
            <w:shd w:val="clear" w:color="auto" w:fill="B3B3B3"/>
          </w:tcPr>
          <w:p w14:paraId="65816B9A" w14:textId="77777777" w:rsidR="005E2FAA" w:rsidRPr="00260761" w:rsidRDefault="005E2FAA" w:rsidP="00C47F3F">
            <w:pPr>
              <w:rPr>
                <w:rFonts w:ascii="NTFPreCursivef" w:hAnsi="NTFPreCursivef"/>
                <w:b/>
                <w:bCs/>
                <w:sz w:val="32"/>
              </w:rPr>
            </w:pPr>
            <w:r w:rsidRPr="00260761">
              <w:rPr>
                <w:rFonts w:ascii="NTFPreCursivef" w:hAnsi="NTFPreCursivef"/>
                <w:b/>
                <w:bCs/>
                <w:sz w:val="32"/>
              </w:rPr>
              <w:t>Personal Qualities</w:t>
            </w:r>
          </w:p>
        </w:tc>
        <w:tc>
          <w:tcPr>
            <w:tcW w:w="1270" w:type="dxa"/>
            <w:shd w:val="clear" w:color="auto" w:fill="B3B3B3"/>
          </w:tcPr>
          <w:p w14:paraId="3109D733" w14:textId="77777777" w:rsidR="005E2FAA" w:rsidRPr="00260761" w:rsidRDefault="005E2FAA" w:rsidP="00C47F3F">
            <w:pPr>
              <w:jc w:val="center"/>
              <w:rPr>
                <w:rFonts w:ascii="NTFPreCursivef" w:hAnsi="NTFPreCursivef"/>
                <w:sz w:val="32"/>
              </w:rPr>
            </w:pPr>
          </w:p>
        </w:tc>
        <w:tc>
          <w:tcPr>
            <w:tcW w:w="1297" w:type="dxa"/>
            <w:shd w:val="clear" w:color="auto" w:fill="B3B3B3"/>
          </w:tcPr>
          <w:p w14:paraId="61919AB7" w14:textId="77777777" w:rsidR="005E2FAA" w:rsidRPr="00260761" w:rsidRDefault="005E2FAA" w:rsidP="00C47F3F">
            <w:pPr>
              <w:jc w:val="center"/>
              <w:rPr>
                <w:rFonts w:ascii="NTFPreCursivef" w:hAnsi="NTFPreCursivef"/>
                <w:sz w:val="32"/>
              </w:rPr>
            </w:pPr>
          </w:p>
        </w:tc>
      </w:tr>
      <w:tr w:rsidR="005E2FAA" w:rsidRPr="00260761" w14:paraId="50E26D16" w14:textId="77777777" w:rsidTr="00C47F3F">
        <w:tc>
          <w:tcPr>
            <w:tcW w:w="6525" w:type="dxa"/>
          </w:tcPr>
          <w:p w14:paraId="7375CFB5" w14:textId="77777777" w:rsidR="005E2FAA" w:rsidRPr="00260761" w:rsidRDefault="005E2FAA" w:rsidP="00C47F3F">
            <w:pPr>
              <w:rPr>
                <w:rFonts w:ascii="NTFPreCursivef" w:hAnsi="NTFPreCursivef"/>
                <w:sz w:val="32"/>
              </w:rPr>
            </w:pPr>
            <w:r w:rsidRPr="00260761">
              <w:rPr>
                <w:rFonts w:ascii="NTFPreCursivef" w:hAnsi="NTFPreCursivef"/>
                <w:sz w:val="32"/>
              </w:rPr>
              <w:t xml:space="preserve">Must be willing and enjoy engaging parents in order  to encourage their close involvement in the education of their children </w:t>
            </w:r>
          </w:p>
        </w:tc>
        <w:tc>
          <w:tcPr>
            <w:tcW w:w="1270" w:type="dxa"/>
          </w:tcPr>
          <w:p w14:paraId="09AE4E17"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7EF67B3A" w14:textId="77777777" w:rsidR="005E2FAA" w:rsidRPr="00260761" w:rsidRDefault="005E2FAA" w:rsidP="00C47F3F">
            <w:pPr>
              <w:jc w:val="center"/>
              <w:rPr>
                <w:rFonts w:ascii="NTFPreCursivef" w:hAnsi="NTFPreCursivef"/>
                <w:sz w:val="32"/>
              </w:rPr>
            </w:pPr>
          </w:p>
        </w:tc>
      </w:tr>
      <w:tr w:rsidR="005E2FAA" w:rsidRPr="00260761" w14:paraId="6DA98E59" w14:textId="77777777" w:rsidTr="00C47F3F">
        <w:tc>
          <w:tcPr>
            <w:tcW w:w="6525" w:type="dxa"/>
          </w:tcPr>
          <w:p w14:paraId="197FB924" w14:textId="77777777" w:rsidR="005E2FAA" w:rsidRPr="00260761" w:rsidRDefault="005E2FAA" w:rsidP="00C47F3F">
            <w:pPr>
              <w:rPr>
                <w:rFonts w:ascii="NTFPreCursivef" w:hAnsi="NTFPreCursivef"/>
                <w:sz w:val="32"/>
              </w:rPr>
            </w:pPr>
            <w:r w:rsidRPr="00260761">
              <w:rPr>
                <w:rFonts w:ascii="NTFPreCursivef" w:hAnsi="NTFPreCursivef"/>
                <w:sz w:val="32"/>
              </w:rPr>
              <w:t>A teacher with a flexible approach to work who enjoys being a good team member</w:t>
            </w:r>
          </w:p>
        </w:tc>
        <w:tc>
          <w:tcPr>
            <w:tcW w:w="1270" w:type="dxa"/>
          </w:tcPr>
          <w:p w14:paraId="53EE4CE1"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7808336B" w14:textId="77777777" w:rsidR="005E2FAA" w:rsidRPr="00260761" w:rsidRDefault="005E2FAA" w:rsidP="00C47F3F">
            <w:pPr>
              <w:jc w:val="center"/>
              <w:rPr>
                <w:rFonts w:ascii="NTFPreCursivef" w:hAnsi="NTFPreCursivef"/>
                <w:sz w:val="32"/>
              </w:rPr>
            </w:pPr>
          </w:p>
        </w:tc>
      </w:tr>
      <w:tr w:rsidR="005E2FAA" w:rsidRPr="00260761" w14:paraId="0A6DA39E" w14:textId="77777777" w:rsidTr="00C47F3F">
        <w:tc>
          <w:tcPr>
            <w:tcW w:w="6525" w:type="dxa"/>
          </w:tcPr>
          <w:p w14:paraId="1CC6DD8D" w14:textId="77777777" w:rsidR="005E2FAA" w:rsidRPr="00260761" w:rsidRDefault="005E2FAA" w:rsidP="00C47F3F">
            <w:pPr>
              <w:rPr>
                <w:rFonts w:ascii="NTFPreCursivef" w:hAnsi="NTFPreCursivef"/>
                <w:sz w:val="32"/>
              </w:rPr>
            </w:pPr>
            <w:bookmarkStart w:id="1" w:name="OLE_LINK1"/>
            <w:r w:rsidRPr="00260761">
              <w:rPr>
                <w:rFonts w:ascii="NTFPreCursivef" w:hAnsi="NTFPreCursivef"/>
                <w:sz w:val="32"/>
              </w:rPr>
              <w:t>Must have good communication skills both orally and in writing</w:t>
            </w:r>
            <w:bookmarkEnd w:id="1"/>
          </w:p>
        </w:tc>
        <w:tc>
          <w:tcPr>
            <w:tcW w:w="1270" w:type="dxa"/>
          </w:tcPr>
          <w:p w14:paraId="142E2F62"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4ADC8F2E" w14:textId="77777777" w:rsidR="005E2FAA" w:rsidRPr="00260761" w:rsidRDefault="005E2FAA" w:rsidP="00C47F3F">
            <w:pPr>
              <w:jc w:val="center"/>
              <w:rPr>
                <w:rFonts w:ascii="NTFPreCursivef" w:hAnsi="NTFPreCursivef"/>
                <w:sz w:val="32"/>
              </w:rPr>
            </w:pPr>
          </w:p>
        </w:tc>
      </w:tr>
      <w:tr w:rsidR="005E2FAA" w:rsidRPr="00260761" w14:paraId="2595832E" w14:textId="77777777" w:rsidTr="00C47F3F">
        <w:tc>
          <w:tcPr>
            <w:tcW w:w="6525" w:type="dxa"/>
          </w:tcPr>
          <w:p w14:paraId="2B2A97F3" w14:textId="77777777" w:rsidR="005E2FAA" w:rsidRPr="00260761" w:rsidRDefault="005E2FAA" w:rsidP="00C47F3F">
            <w:pPr>
              <w:rPr>
                <w:rFonts w:ascii="NTFPreCursivef" w:hAnsi="NTFPreCursivef"/>
                <w:sz w:val="32"/>
              </w:rPr>
            </w:pPr>
            <w:r w:rsidRPr="00260761">
              <w:rPr>
                <w:rFonts w:ascii="NTFPreCursivef" w:hAnsi="NTFPreCursivef"/>
                <w:sz w:val="32"/>
              </w:rPr>
              <w:lastRenderedPageBreak/>
              <w:t xml:space="preserve">Must be able to manage own </w:t>
            </w:r>
            <w:r w:rsidR="000654E5" w:rsidRPr="00260761">
              <w:rPr>
                <w:rFonts w:ascii="NTFPreCursivef" w:hAnsi="NTFPreCursivef"/>
                <w:sz w:val="32"/>
              </w:rPr>
              <w:t>workload</w:t>
            </w:r>
            <w:r w:rsidRPr="00260761">
              <w:rPr>
                <w:rFonts w:ascii="NTFPreCursivef" w:hAnsi="NTFPreCursivef"/>
                <w:sz w:val="32"/>
              </w:rPr>
              <w:t xml:space="preserve"> effectively </w:t>
            </w:r>
          </w:p>
        </w:tc>
        <w:tc>
          <w:tcPr>
            <w:tcW w:w="1270" w:type="dxa"/>
          </w:tcPr>
          <w:p w14:paraId="1C141DEC"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4ACC95A4" w14:textId="77777777" w:rsidR="005E2FAA" w:rsidRPr="00260761" w:rsidRDefault="005E2FAA" w:rsidP="00C47F3F">
            <w:pPr>
              <w:jc w:val="center"/>
              <w:rPr>
                <w:rFonts w:ascii="NTFPreCursivef" w:hAnsi="NTFPreCursivef"/>
                <w:sz w:val="32"/>
              </w:rPr>
            </w:pPr>
          </w:p>
        </w:tc>
      </w:tr>
      <w:tr w:rsidR="005E2FAA" w:rsidRPr="00260761" w14:paraId="245F4FA7" w14:textId="77777777" w:rsidTr="00C47F3F">
        <w:tc>
          <w:tcPr>
            <w:tcW w:w="6525" w:type="dxa"/>
          </w:tcPr>
          <w:p w14:paraId="73D643F0" w14:textId="77777777" w:rsidR="005E2FAA" w:rsidRPr="00260761" w:rsidRDefault="005E2FAA" w:rsidP="00C47F3F">
            <w:pPr>
              <w:spacing w:after="100" w:afterAutospacing="1"/>
              <w:rPr>
                <w:rFonts w:ascii="NTFPreCursivef" w:hAnsi="NTFPreCursivef"/>
                <w:sz w:val="32"/>
              </w:rPr>
            </w:pPr>
            <w:r w:rsidRPr="00260761">
              <w:rPr>
                <w:rFonts w:ascii="NTFPreCursivef" w:hAnsi="NTFPreCursivef"/>
                <w:sz w:val="32"/>
              </w:rPr>
              <w:t>Good interpersonal skills, with the ability to enthuse and motivate others and develop effective partnerships</w:t>
            </w:r>
          </w:p>
        </w:tc>
        <w:tc>
          <w:tcPr>
            <w:tcW w:w="1270" w:type="dxa"/>
          </w:tcPr>
          <w:p w14:paraId="7DF95248"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60D69D59" w14:textId="77777777" w:rsidR="005E2FAA" w:rsidRPr="00260761" w:rsidRDefault="005E2FAA" w:rsidP="00C47F3F">
            <w:pPr>
              <w:jc w:val="center"/>
              <w:rPr>
                <w:rFonts w:ascii="NTFPreCursivef" w:hAnsi="NTFPreCursivef"/>
                <w:sz w:val="32"/>
              </w:rPr>
            </w:pPr>
          </w:p>
        </w:tc>
      </w:tr>
      <w:tr w:rsidR="005E2FAA" w:rsidRPr="00260761" w14:paraId="4211F244" w14:textId="77777777" w:rsidTr="00C47F3F">
        <w:tc>
          <w:tcPr>
            <w:tcW w:w="6525" w:type="dxa"/>
          </w:tcPr>
          <w:p w14:paraId="777F77DB" w14:textId="77777777" w:rsidR="005E2FAA" w:rsidRPr="00260761" w:rsidRDefault="005E2FAA" w:rsidP="00C47F3F">
            <w:pPr>
              <w:spacing w:after="100" w:afterAutospacing="1"/>
              <w:rPr>
                <w:rFonts w:ascii="NTFPreCursivef" w:hAnsi="NTFPreCursivef"/>
                <w:sz w:val="32"/>
              </w:rPr>
            </w:pPr>
            <w:r w:rsidRPr="00260761">
              <w:rPr>
                <w:rFonts w:ascii="NTFPreCursivef" w:hAnsi="NTFPreCursivef"/>
                <w:sz w:val="32"/>
              </w:rPr>
              <w:t>Willingness to share expertise, skills and knowledge and ability to encourage others to follow suit</w:t>
            </w:r>
          </w:p>
        </w:tc>
        <w:tc>
          <w:tcPr>
            <w:tcW w:w="1270" w:type="dxa"/>
          </w:tcPr>
          <w:p w14:paraId="7026039E"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7D65B65C" w14:textId="77777777" w:rsidR="005E2FAA" w:rsidRPr="00260761" w:rsidRDefault="005E2FAA" w:rsidP="00C47F3F">
            <w:pPr>
              <w:jc w:val="center"/>
              <w:rPr>
                <w:rFonts w:ascii="NTFPreCursivef" w:hAnsi="NTFPreCursivef"/>
                <w:sz w:val="32"/>
              </w:rPr>
            </w:pPr>
          </w:p>
        </w:tc>
      </w:tr>
      <w:tr w:rsidR="005E2FAA" w:rsidRPr="00260761" w14:paraId="39A78EEC" w14:textId="77777777" w:rsidTr="00C47F3F">
        <w:tc>
          <w:tcPr>
            <w:tcW w:w="6525" w:type="dxa"/>
          </w:tcPr>
          <w:p w14:paraId="4587E482" w14:textId="77777777" w:rsidR="005E2FAA" w:rsidRPr="00260761" w:rsidRDefault="005E2FAA" w:rsidP="00C47F3F">
            <w:pPr>
              <w:spacing w:after="100" w:afterAutospacing="1"/>
              <w:rPr>
                <w:rFonts w:ascii="NTFPreCursivef" w:hAnsi="NTFPreCursivef"/>
                <w:sz w:val="32"/>
              </w:rPr>
            </w:pPr>
            <w:r w:rsidRPr="00260761">
              <w:rPr>
                <w:rFonts w:ascii="NTFPreCursivef" w:hAnsi="NTFPreCursivef"/>
                <w:sz w:val="32"/>
              </w:rPr>
              <w:t xml:space="preserve">To practice equal opportunities in all aspects of the role and around the </w:t>
            </w:r>
            <w:r w:rsidR="000654E5" w:rsidRPr="00260761">
              <w:rPr>
                <w:rFonts w:ascii="NTFPreCursivef" w:hAnsi="NTFPreCursivef"/>
                <w:sz w:val="32"/>
              </w:rPr>
              <w:t>workplace</w:t>
            </w:r>
            <w:r w:rsidRPr="00260761">
              <w:rPr>
                <w:rFonts w:ascii="NTFPreCursivef" w:hAnsi="NTFPreCursivef"/>
                <w:sz w:val="32"/>
              </w:rPr>
              <w:t xml:space="preserve"> in line with policy</w:t>
            </w:r>
          </w:p>
        </w:tc>
        <w:tc>
          <w:tcPr>
            <w:tcW w:w="1270" w:type="dxa"/>
          </w:tcPr>
          <w:p w14:paraId="095625D9"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48F6A869" w14:textId="77777777" w:rsidR="005E2FAA" w:rsidRPr="00260761" w:rsidRDefault="005E2FAA" w:rsidP="00C47F3F">
            <w:pPr>
              <w:jc w:val="center"/>
              <w:rPr>
                <w:rFonts w:ascii="NTFPreCursivef" w:hAnsi="NTFPreCursivef"/>
                <w:sz w:val="32"/>
              </w:rPr>
            </w:pPr>
          </w:p>
        </w:tc>
      </w:tr>
      <w:tr w:rsidR="005E2FAA" w:rsidRPr="00260761" w14:paraId="4BF39443" w14:textId="77777777" w:rsidTr="00C47F3F">
        <w:tc>
          <w:tcPr>
            <w:tcW w:w="6525" w:type="dxa"/>
          </w:tcPr>
          <w:p w14:paraId="6C22D836" w14:textId="77777777" w:rsidR="005E2FAA" w:rsidRPr="00260761" w:rsidRDefault="005E2FAA" w:rsidP="00C47F3F">
            <w:pPr>
              <w:spacing w:after="100" w:afterAutospacing="1"/>
              <w:rPr>
                <w:rFonts w:ascii="NTFPreCursivef" w:hAnsi="NTFPreCursivef"/>
                <w:sz w:val="32"/>
              </w:rPr>
            </w:pPr>
            <w:r w:rsidRPr="00260761">
              <w:rPr>
                <w:rFonts w:ascii="NTFPreCursivef" w:hAnsi="NTFPreCursivef"/>
                <w:sz w:val="32"/>
              </w:rPr>
              <w:t>To maintain a personal commitment to professional development linked to the competencies necessary to deliver the requirements of this post</w:t>
            </w:r>
          </w:p>
        </w:tc>
        <w:tc>
          <w:tcPr>
            <w:tcW w:w="1270" w:type="dxa"/>
          </w:tcPr>
          <w:p w14:paraId="0FCD7FB7" w14:textId="77777777" w:rsidR="005E2FAA" w:rsidRPr="00260761" w:rsidRDefault="005E2FAA" w:rsidP="00C47F3F">
            <w:pPr>
              <w:jc w:val="center"/>
              <w:rPr>
                <w:rFonts w:ascii="NTFPreCursivef" w:hAnsi="NTFPreCursivef"/>
                <w:sz w:val="32"/>
              </w:rPr>
            </w:pPr>
            <w:r w:rsidRPr="00260761">
              <w:rPr>
                <w:rFonts w:ascii="NTFPreCursivef" w:hAnsi="NTFPreCursivef"/>
                <w:sz w:val="32"/>
                <w:szCs w:val="32"/>
              </w:rPr>
              <w:sym w:font="Wingdings" w:char="F0FC"/>
            </w:r>
          </w:p>
        </w:tc>
        <w:tc>
          <w:tcPr>
            <w:tcW w:w="1297" w:type="dxa"/>
          </w:tcPr>
          <w:p w14:paraId="59A938C4" w14:textId="77777777" w:rsidR="005E2FAA" w:rsidRPr="00260761" w:rsidRDefault="005E2FAA" w:rsidP="00C47F3F">
            <w:pPr>
              <w:jc w:val="center"/>
              <w:rPr>
                <w:rFonts w:ascii="NTFPreCursivef" w:hAnsi="NTFPreCursivef"/>
                <w:sz w:val="32"/>
              </w:rPr>
            </w:pPr>
          </w:p>
        </w:tc>
      </w:tr>
      <w:tr w:rsidR="000654E5" w:rsidRPr="00260761" w14:paraId="6D6D528B" w14:textId="77777777" w:rsidTr="00C47F3F">
        <w:tc>
          <w:tcPr>
            <w:tcW w:w="6525" w:type="dxa"/>
          </w:tcPr>
          <w:p w14:paraId="5A8BBF1B" w14:textId="77777777" w:rsidR="000654E5" w:rsidRPr="00260761" w:rsidRDefault="000654E5" w:rsidP="00C47F3F">
            <w:pPr>
              <w:spacing w:after="100" w:afterAutospacing="1"/>
              <w:rPr>
                <w:rFonts w:ascii="NTFPreCursivef" w:hAnsi="NTFPreCursivef"/>
                <w:sz w:val="32"/>
              </w:rPr>
            </w:pPr>
            <w:r>
              <w:rPr>
                <w:rFonts w:ascii="NTFPreCursivef" w:hAnsi="NTFPreCursivef"/>
                <w:sz w:val="32"/>
              </w:rPr>
              <w:t>The passion to make a difference to the life of a child</w:t>
            </w:r>
          </w:p>
        </w:tc>
        <w:tc>
          <w:tcPr>
            <w:tcW w:w="1270" w:type="dxa"/>
          </w:tcPr>
          <w:p w14:paraId="3E2F56CF" w14:textId="77777777" w:rsidR="000654E5" w:rsidRPr="00260761" w:rsidRDefault="000654E5" w:rsidP="00C47F3F">
            <w:pPr>
              <w:jc w:val="center"/>
              <w:rPr>
                <w:rFonts w:ascii="NTFPreCursivef" w:hAnsi="NTFPreCursivef"/>
                <w:sz w:val="32"/>
                <w:szCs w:val="32"/>
              </w:rPr>
            </w:pPr>
            <w:r w:rsidRPr="00260761">
              <w:rPr>
                <w:rFonts w:ascii="NTFPreCursivef" w:hAnsi="NTFPreCursivef"/>
                <w:sz w:val="32"/>
                <w:szCs w:val="32"/>
              </w:rPr>
              <w:sym w:font="Wingdings" w:char="F0FC"/>
            </w:r>
          </w:p>
        </w:tc>
        <w:tc>
          <w:tcPr>
            <w:tcW w:w="1297" w:type="dxa"/>
          </w:tcPr>
          <w:p w14:paraId="39222189" w14:textId="77777777" w:rsidR="000654E5" w:rsidRPr="00260761" w:rsidRDefault="000654E5" w:rsidP="00C47F3F">
            <w:pPr>
              <w:jc w:val="center"/>
              <w:rPr>
                <w:rFonts w:ascii="NTFPreCursivef" w:hAnsi="NTFPreCursivef"/>
                <w:sz w:val="32"/>
              </w:rPr>
            </w:pPr>
          </w:p>
        </w:tc>
      </w:tr>
      <w:tr w:rsidR="000654E5" w:rsidRPr="00260761" w14:paraId="7C4E4789" w14:textId="77777777" w:rsidTr="00C47F3F">
        <w:tc>
          <w:tcPr>
            <w:tcW w:w="6525" w:type="dxa"/>
          </w:tcPr>
          <w:p w14:paraId="16048D2B" w14:textId="77777777" w:rsidR="000654E5" w:rsidRDefault="000654E5" w:rsidP="00C47F3F">
            <w:pPr>
              <w:spacing w:after="100" w:afterAutospacing="1"/>
              <w:rPr>
                <w:rFonts w:ascii="NTFPreCursivef" w:hAnsi="NTFPreCursivef"/>
                <w:sz w:val="32"/>
              </w:rPr>
            </w:pPr>
            <w:r>
              <w:rPr>
                <w:rFonts w:ascii="NTFPreCursivef" w:hAnsi="NTFPreCursivef"/>
                <w:sz w:val="32"/>
              </w:rPr>
              <w:t>Positive mindset</w:t>
            </w:r>
          </w:p>
        </w:tc>
        <w:tc>
          <w:tcPr>
            <w:tcW w:w="1270" w:type="dxa"/>
          </w:tcPr>
          <w:p w14:paraId="47A86909" w14:textId="77777777" w:rsidR="000654E5" w:rsidRPr="00260761" w:rsidRDefault="000654E5" w:rsidP="00C47F3F">
            <w:pPr>
              <w:jc w:val="center"/>
              <w:rPr>
                <w:rFonts w:ascii="NTFPreCursivef" w:hAnsi="NTFPreCursivef"/>
                <w:sz w:val="32"/>
                <w:szCs w:val="32"/>
              </w:rPr>
            </w:pPr>
            <w:r w:rsidRPr="00260761">
              <w:rPr>
                <w:rFonts w:ascii="NTFPreCursivef" w:hAnsi="NTFPreCursivef"/>
                <w:sz w:val="32"/>
                <w:szCs w:val="32"/>
              </w:rPr>
              <w:sym w:font="Wingdings" w:char="F0FC"/>
            </w:r>
          </w:p>
        </w:tc>
        <w:tc>
          <w:tcPr>
            <w:tcW w:w="1297" w:type="dxa"/>
          </w:tcPr>
          <w:p w14:paraId="22D263E0" w14:textId="77777777" w:rsidR="000654E5" w:rsidRPr="00260761" w:rsidRDefault="000654E5" w:rsidP="00C47F3F">
            <w:pPr>
              <w:jc w:val="center"/>
              <w:rPr>
                <w:rFonts w:ascii="NTFPreCursivef" w:hAnsi="NTFPreCursivef"/>
                <w:sz w:val="32"/>
              </w:rPr>
            </w:pPr>
          </w:p>
        </w:tc>
      </w:tr>
    </w:tbl>
    <w:p w14:paraId="621B57B1" w14:textId="77777777" w:rsidR="005E2FAA" w:rsidRDefault="005E2FAA" w:rsidP="005E2FAA"/>
    <w:p w14:paraId="4E000421" w14:textId="77777777" w:rsidR="005E2FAA" w:rsidRDefault="005E2FAA" w:rsidP="005E2FAA"/>
    <w:p w14:paraId="71AB563A" w14:textId="77777777" w:rsidR="005E2FAA" w:rsidRDefault="005E2FAA" w:rsidP="005E2FAA"/>
    <w:p w14:paraId="5517F305" w14:textId="77777777" w:rsidR="005E2FAA" w:rsidRDefault="005E2FAA" w:rsidP="005E2FAA">
      <w:pPr>
        <w:pStyle w:val="ListBullet"/>
        <w:numPr>
          <w:ilvl w:val="0"/>
          <w:numId w:val="0"/>
        </w:numPr>
        <w:ind w:left="360" w:hanging="360"/>
      </w:pPr>
    </w:p>
    <w:p w14:paraId="12D2DBB7" w14:textId="77777777" w:rsidR="005E2FAA" w:rsidRDefault="005E2FAA" w:rsidP="005E2FAA">
      <w:pPr>
        <w:pStyle w:val="ListBullet"/>
        <w:numPr>
          <w:ilvl w:val="0"/>
          <w:numId w:val="0"/>
        </w:numPr>
        <w:ind w:left="360" w:hanging="360"/>
      </w:pPr>
    </w:p>
    <w:p w14:paraId="3E43A73D" w14:textId="77777777" w:rsidR="005E2FAA" w:rsidRDefault="005E2FAA" w:rsidP="005E2FAA">
      <w:pPr>
        <w:pStyle w:val="ListBullet"/>
        <w:numPr>
          <w:ilvl w:val="0"/>
          <w:numId w:val="0"/>
        </w:numPr>
        <w:ind w:left="360" w:hanging="360"/>
      </w:pPr>
    </w:p>
    <w:p w14:paraId="4473ABFF" w14:textId="77777777" w:rsidR="005E2FAA" w:rsidRDefault="005E2FAA" w:rsidP="005E2FAA">
      <w:pPr>
        <w:pStyle w:val="ListBullet"/>
        <w:numPr>
          <w:ilvl w:val="0"/>
          <w:numId w:val="0"/>
        </w:numPr>
        <w:ind w:left="360" w:hanging="360"/>
      </w:pPr>
    </w:p>
    <w:sectPr w:rsidR="005E2FAA">
      <w:headerReference w:type="default" r:id="rId11"/>
      <w:footerReference w:type="default" r:id="rId12"/>
      <w:pgSz w:w="11906" w:h="16838"/>
      <w:pgMar w:top="851"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3F557" w14:textId="77777777" w:rsidR="0024242D" w:rsidRDefault="0024242D">
      <w:r>
        <w:separator/>
      </w:r>
    </w:p>
  </w:endnote>
  <w:endnote w:type="continuationSeparator" w:id="0">
    <w:p w14:paraId="31848415" w14:textId="77777777" w:rsidR="0024242D" w:rsidRDefault="0024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helvetica"/>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TFPreCursivef">
    <w:altName w:val="Calibri"/>
    <w:panose1 w:val="00000000000000000000"/>
    <w:charset w:val="00"/>
    <w:family w:val="script"/>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TFPreCursivefk">
    <w:altName w:val="Calibri"/>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95135" w14:textId="77777777" w:rsidR="00AE49E4" w:rsidRDefault="00AE49E4">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sidR="001F37E6">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1F37E6">
      <w:rPr>
        <w:noProof/>
        <w:lang w:val="en-US"/>
      </w:rPr>
      <w:t>6</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1EE75" w14:textId="77777777" w:rsidR="0024242D" w:rsidRDefault="0024242D">
      <w:r>
        <w:separator/>
      </w:r>
    </w:p>
  </w:footnote>
  <w:footnote w:type="continuationSeparator" w:id="0">
    <w:p w14:paraId="5CAC8F6C" w14:textId="77777777" w:rsidR="0024242D" w:rsidRDefault="00242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4718E" w14:textId="77777777" w:rsidR="00AE49E4" w:rsidRDefault="00AE49E4">
    <w:pPr>
      <w:pStyle w:val="Header"/>
      <w:jc w:val="center"/>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1"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A63F29"/>
    <w:multiLevelType w:val="hybridMultilevel"/>
    <w:tmpl w:val="FFFFFFFF"/>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3B254BB"/>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142444B"/>
    <w:multiLevelType w:val="hybridMultilevel"/>
    <w:tmpl w:val="FFFFFFFF"/>
    <w:lvl w:ilvl="0" w:tplc="FFACF4CE">
      <w:start w:val="1"/>
      <w:numFmt w:val="bullet"/>
      <w:lvlText w:val=""/>
      <w:lvlJc w:val="left"/>
      <w:pPr>
        <w:tabs>
          <w:tab w:val="num" w:pos="454"/>
        </w:tabs>
        <w:ind w:left="454" w:hanging="454"/>
      </w:pPr>
      <w:rPr>
        <w:rFonts w:ascii="Symbol" w:hAnsi="Symbol" w:hint="default"/>
        <w:sz w:val="2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1742093059">
    <w:abstractNumId w:val="3"/>
  </w:num>
  <w:num w:numId="2" w16cid:durableId="1394618726">
    <w:abstractNumId w:val="1"/>
  </w:num>
  <w:num w:numId="3" w16cid:durableId="1873028786">
    <w:abstractNumId w:val="2"/>
  </w:num>
  <w:num w:numId="4" w16cid:durableId="35200613">
    <w:abstractNumId w:val="0"/>
  </w:num>
  <w:num w:numId="5" w16cid:durableId="744455751">
    <w:abstractNumId w:val="3"/>
  </w:num>
  <w:num w:numId="6" w16cid:durableId="1059283560">
    <w:abstractNumId w:val="1"/>
  </w:num>
  <w:num w:numId="7" w16cid:durableId="2070299276">
    <w:abstractNumId w:val="2"/>
  </w:num>
  <w:num w:numId="8" w16cid:durableId="1105811561">
    <w:abstractNumId w:val="0"/>
  </w:num>
  <w:num w:numId="9" w16cid:durableId="2104764704">
    <w:abstractNumId w:val="3"/>
  </w:num>
  <w:num w:numId="10" w16cid:durableId="1826164319">
    <w:abstractNumId w:val="1"/>
  </w:num>
  <w:num w:numId="11" w16cid:durableId="1959797039">
    <w:abstractNumId w:val="2"/>
  </w:num>
  <w:num w:numId="12" w16cid:durableId="1368144963">
    <w:abstractNumId w:val="0"/>
  </w:num>
  <w:num w:numId="13" w16cid:durableId="594171903">
    <w:abstractNumId w:val="3"/>
  </w:num>
  <w:num w:numId="14" w16cid:durableId="752241215">
    <w:abstractNumId w:val="1"/>
  </w:num>
  <w:num w:numId="15" w16cid:durableId="541676492">
    <w:abstractNumId w:val="2"/>
  </w:num>
  <w:num w:numId="16" w16cid:durableId="1862040123">
    <w:abstractNumId w:val="0"/>
  </w:num>
  <w:num w:numId="17" w16cid:durableId="2120562999">
    <w:abstractNumId w:val="3"/>
  </w:num>
  <w:num w:numId="18" w16cid:durableId="767431893">
    <w:abstractNumId w:val="1"/>
  </w:num>
  <w:num w:numId="19" w16cid:durableId="1695380205">
    <w:abstractNumId w:val="2"/>
  </w:num>
  <w:num w:numId="20" w16cid:durableId="1349335771">
    <w:abstractNumId w:val="0"/>
  </w:num>
  <w:num w:numId="21" w16cid:durableId="464352159">
    <w:abstractNumId w:val="3"/>
  </w:num>
  <w:num w:numId="22" w16cid:durableId="1748649969">
    <w:abstractNumId w:val="1"/>
  </w:num>
  <w:num w:numId="23" w16cid:durableId="1000503479">
    <w:abstractNumId w:val="2"/>
  </w:num>
  <w:num w:numId="24" w16cid:durableId="1667897741">
    <w:abstractNumId w:val="0"/>
  </w:num>
  <w:num w:numId="25" w16cid:durableId="1992172051">
    <w:abstractNumId w:val="3"/>
  </w:num>
  <w:num w:numId="26" w16cid:durableId="1842697489">
    <w:abstractNumId w:val="1"/>
  </w:num>
  <w:num w:numId="27" w16cid:durableId="847132640">
    <w:abstractNumId w:val="2"/>
  </w:num>
  <w:num w:numId="28" w16cid:durableId="1354109979">
    <w:abstractNumId w:val="0"/>
  </w:num>
  <w:num w:numId="29" w16cid:durableId="1951357255">
    <w:abstractNumId w:val="1"/>
  </w:num>
  <w:num w:numId="30" w16cid:durableId="1228691840">
    <w:abstractNumId w:val="2"/>
  </w:num>
  <w:num w:numId="31" w16cid:durableId="1493912822">
    <w:abstractNumId w:val="0"/>
  </w:num>
  <w:num w:numId="32" w16cid:durableId="1203787617">
    <w:abstractNumId w:val="3"/>
  </w:num>
  <w:num w:numId="33" w16cid:durableId="1929077699">
    <w:abstractNumId w:val="3"/>
  </w:num>
  <w:num w:numId="34" w16cid:durableId="2105027431">
    <w:abstractNumId w:val="5"/>
  </w:num>
  <w:num w:numId="35" w16cid:durableId="1311405409">
    <w:abstractNumId w:val="4"/>
  </w:num>
  <w:num w:numId="36" w16cid:durableId="12982164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41"/>
    <w:rsid w:val="000654E5"/>
    <w:rsid w:val="000832BA"/>
    <w:rsid w:val="000D1074"/>
    <w:rsid w:val="00100ED3"/>
    <w:rsid w:val="00132720"/>
    <w:rsid w:val="001F37E6"/>
    <w:rsid w:val="0024242D"/>
    <w:rsid w:val="002531F9"/>
    <w:rsid w:val="00260761"/>
    <w:rsid w:val="0030683C"/>
    <w:rsid w:val="00314929"/>
    <w:rsid w:val="00344C3B"/>
    <w:rsid w:val="003C1665"/>
    <w:rsid w:val="003E1A65"/>
    <w:rsid w:val="004C50A9"/>
    <w:rsid w:val="004D6E2D"/>
    <w:rsid w:val="004E355D"/>
    <w:rsid w:val="0051660F"/>
    <w:rsid w:val="00526553"/>
    <w:rsid w:val="00532FDF"/>
    <w:rsid w:val="005630E6"/>
    <w:rsid w:val="00574761"/>
    <w:rsid w:val="005C6CA7"/>
    <w:rsid w:val="005E2FAA"/>
    <w:rsid w:val="00756505"/>
    <w:rsid w:val="00775302"/>
    <w:rsid w:val="008110EB"/>
    <w:rsid w:val="00840B1C"/>
    <w:rsid w:val="00891CDE"/>
    <w:rsid w:val="00914F31"/>
    <w:rsid w:val="00995780"/>
    <w:rsid w:val="009A7A1E"/>
    <w:rsid w:val="00A11D5E"/>
    <w:rsid w:val="00A35F9F"/>
    <w:rsid w:val="00AE49E4"/>
    <w:rsid w:val="00B956D2"/>
    <w:rsid w:val="00BE5B81"/>
    <w:rsid w:val="00C47F3F"/>
    <w:rsid w:val="00C95D6E"/>
    <w:rsid w:val="00D02D27"/>
    <w:rsid w:val="00DC4441"/>
    <w:rsid w:val="00DE6847"/>
    <w:rsid w:val="00E25599"/>
    <w:rsid w:val="00E34372"/>
    <w:rsid w:val="00FB4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D35CA68"/>
  <w14:defaultImageDpi w14:val="0"/>
  <w15:docId w15:val="{203481BC-D480-466D-9A4A-1AEA0D94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before="120" w:after="120" w:line="240" w:lineRule="auto"/>
    </w:pPr>
    <w:rPr>
      <w:rFonts w:ascii="Arial" w:hAnsi="Arial" w:cs="Arial"/>
      <w:lang w:eastAsia="en-US"/>
    </w:rPr>
  </w:style>
  <w:style w:type="paragraph" w:styleId="Heading1">
    <w:name w:val="heading 1"/>
    <w:basedOn w:val="Normal"/>
    <w:next w:val="Normal"/>
    <w:link w:val="Heading1Char"/>
    <w:uiPriority w:val="99"/>
    <w:qFormat/>
    <w:pPr>
      <w:keepNext/>
      <w:spacing w:before="240" w:after="60"/>
      <w:jc w:val="center"/>
      <w:outlineLvl w:val="0"/>
    </w:pPr>
    <w:rPr>
      <w:b/>
      <w:bCs/>
      <w:kern w:val="32"/>
      <w:sz w:val="36"/>
      <w:szCs w:val="36"/>
    </w:rPr>
  </w:style>
  <w:style w:type="paragraph" w:styleId="Heading2">
    <w:name w:val="heading 2"/>
    <w:basedOn w:val="Normal"/>
    <w:next w:val="Normal"/>
    <w:link w:val="Heading2Char"/>
    <w:uiPriority w:val="99"/>
    <w:qFormat/>
    <w:pPr>
      <w:keepNext/>
      <w:spacing w:before="240" w:after="60"/>
      <w:outlineLvl w:val="1"/>
    </w:pPr>
    <w:rPr>
      <w:b/>
      <w:bCs/>
      <w:sz w:val="32"/>
      <w:szCs w:val="32"/>
    </w:rPr>
  </w:style>
  <w:style w:type="paragraph" w:styleId="Heading3">
    <w:name w:val="heading 3"/>
    <w:basedOn w:val="Normal"/>
    <w:next w:val="Normal"/>
    <w:link w:val="Heading3Char"/>
    <w:uiPriority w:val="99"/>
    <w:qFormat/>
    <w:pPr>
      <w:keepNext/>
      <w:spacing w:before="240" w:after="60"/>
      <w:outlineLvl w:val="2"/>
    </w:pPr>
    <w:rPr>
      <w:b/>
      <w:bCs/>
      <w:sz w:val="28"/>
      <w:szCs w:val="28"/>
    </w:rPr>
  </w:style>
  <w:style w:type="paragraph" w:styleId="Heading4">
    <w:name w:val="heading 4"/>
    <w:basedOn w:val="Normal"/>
    <w:next w:val="Normal"/>
    <w:link w:val="Heading4Char"/>
    <w:uiPriority w:val="99"/>
    <w:qFormat/>
    <w:pPr>
      <w:keepNext/>
      <w:spacing w:before="240" w:after="60"/>
      <w:outlineLvl w:val="3"/>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ListBullet">
    <w:name w:val="List Bullet"/>
    <w:basedOn w:val="Normal"/>
    <w:autoRedefine/>
    <w:uiPriority w:val="99"/>
    <w:pPr>
      <w:numPr>
        <w:numId w:val="4"/>
      </w:numPr>
      <w:tabs>
        <w:tab w:val="clear" w:pos="643"/>
        <w:tab w:val="num" w:pos="360"/>
      </w:tabs>
      <w:ind w:left="360"/>
    </w:pPr>
  </w:style>
  <w:style w:type="paragraph" w:styleId="ListBullet2">
    <w:name w:val="List Bullet 2"/>
    <w:basedOn w:val="Normal"/>
    <w:autoRedefine/>
    <w:uiPriority w:val="99"/>
    <w:pPr>
      <w:numPr>
        <w:numId w:val="1"/>
      </w:numPr>
      <w:tabs>
        <w:tab w:val="clear" w:pos="360"/>
        <w:tab w:val="num" w:pos="643"/>
      </w:tabs>
      <w:ind w:left="643"/>
    </w:pPr>
  </w:style>
  <w:style w:type="paragraph" w:styleId="ListNumber">
    <w:name w:val="List Number"/>
    <w:basedOn w:val="Normal"/>
    <w:uiPriority w:val="99"/>
    <w:pPr>
      <w:numPr>
        <w:numId w:val="2"/>
      </w:numPr>
      <w:tabs>
        <w:tab w:val="clear" w:pos="643"/>
        <w:tab w:val="num" w:pos="360"/>
      </w:tabs>
      <w:ind w:left="360"/>
    </w:pPr>
  </w:style>
  <w:style w:type="paragraph" w:styleId="ListNumber2">
    <w:name w:val="List Number 2"/>
    <w:basedOn w:val="Normal"/>
    <w:uiPriority w:val="99"/>
    <w:pPr>
      <w:numPr>
        <w:numId w:val="3"/>
      </w:numPr>
      <w:tabs>
        <w:tab w:val="clear" w:pos="360"/>
        <w:tab w:val="num" w:pos="643"/>
      </w:tabs>
      <w:ind w:left="643"/>
    </w:pPr>
  </w:style>
  <w:style w:type="paragraph" w:customStyle="1" w:styleId="bold">
    <w:name w:val="bold"/>
    <w:basedOn w:val="Normal"/>
    <w:uiPriority w:val="99"/>
    <w:rPr>
      <w:b/>
      <w:bCs/>
    </w:rPr>
  </w:style>
  <w:style w:type="paragraph" w:customStyle="1" w:styleId="italic">
    <w:name w:val="italic"/>
    <w:basedOn w:val="Normal"/>
    <w:uiPriority w:val="99"/>
    <w:rPr>
      <w:i/>
      <w:iCs/>
    </w:rPr>
  </w:style>
  <w:style w:type="paragraph" w:customStyle="1" w:styleId="boldanditalic">
    <w:name w:val="bold and italic"/>
    <w:basedOn w:val="Normal"/>
    <w:uiPriority w:val="99"/>
    <w:rPr>
      <w:b/>
      <w:bCs/>
      <w:i/>
      <w:iCs/>
    </w:rPr>
  </w:style>
  <w:style w:type="paragraph" w:customStyle="1" w:styleId="Normalblue">
    <w:name w:val="Normal blue"/>
    <w:basedOn w:val="Normal"/>
    <w:uiPriority w:val="99"/>
    <w:rPr>
      <w:color w:val="0000FF"/>
    </w:rPr>
  </w:style>
  <w:style w:type="paragraph" w:customStyle="1" w:styleId="boldblue">
    <w:name w:val="bold blue"/>
    <w:basedOn w:val="bold"/>
    <w:uiPriority w:val="99"/>
    <w:rPr>
      <w:color w:val="0000FF"/>
    </w:rPr>
  </w:style>
  <w:style w:type="paragraph" w:customStyle="1" w:styleId="italicblue">
    <w:name w:val="italic blue"/>
    <w:basedOn w:val="italic"/>
    <w:uiPriority w:val="99"/>
    <w:rPr>
      <w:color w:val="0000FF"/>
    </w:rPr>
  </w:style>
  <w:style w:type="paragraph" w:customStyle="1" w:styleId="boldanditalicblue">
    <w:name w:val="bold and italic blue"/>
    <w:basedOn w:val="boldanditalic"/>
    <w:uiPriority w:val="99"/>
    <w:rPr>
      <w:color w:val="0000FF"/>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lang w:val="x-none" w:eastAsia="en-US"/>
    </w:rPr>
  </w:style>
  <w:style w:type="paragraph" w:styleId="BalloonText">
    <w:name w:val="Balloon Text"/>
    <w:basedOn w:val="Normal"/>
    <w:link w:val="BalloonTextChar"/>
    <w:uiPriority w:val="99"/>
    <w:semiHidden/>
    <w:rsid w:val="00DC444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styleId="TableGrid">
    <w:name w:val="Table Grid"/>
    <w:basedOn w:val="TableNormal"/>
    <w:uiPriority w:val="39"/>
    <w:rsid w:val="00995780"/>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32FDF"/>
    <w:rPr>
      <w:rFonts w:cs="Times New Roman"/>
      <w:color w:val="0000FF" w:themeColor="hyperlink"/>
      <w:u w:val="single"/>
    </w:rPr>
  </w:style>
  <w:style w:type="character" w:styleId="UnresolvedMention">
    <w:name w:val="Unresolved Mention"/>
    <w:basedOn w:val="DefaultParagraphFont"/>
    <w:uiPriority w:val="99"/>
    <w:semiHidden/>
    <w:unhideWhenUsed/>
    <w:rsid w:val="00532FDF"/>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disclosure-barring-service-check" TargetMode="External"/><Relationship Id="rId4" Type="http://schemas.openxmlformats.org/officeDocument/2006/relationships/settings" Target="settings.xml"/><Relationship Id="rId9" Type="http://schemas.openxmlformats.org/officeDocument/2006/relationships/hyperlink" Target="http://www.disclosu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4902A-8CAC-44E7-86D8-A5620115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1243</Words>
  <Characters>7088</Characters>
  <Application>Microsoft Office Word</Application>
  <DocSecurity>4</DocSecurity>
  <Lines>59</Lines>
  <Paragraphs>16</Paragraphs>
  <ScaleCrop>false</ScaleCrop>
  <Company>LCP</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for a Class Teacher</dc:title>
  <dc:subject/>
  <dc:creator>Phoenix Cakeboards &amp; Colours Direct</dc:creator>
  <cp:keywords/>
  <dc:description/>
  <cp:lastModifiedBy>Bevington, Sue</cp:lastModifiedBy>
  <cp:revision>2</cp:revision>
  <cp:lastPrinted>2022-01-17T08:41:00Z</cp:lastPrinted>
  <dcterms:created xsi:type="dcterms:W3CDTF">2025-03-04T11:03:00Z</dcterms:created>
  <dcterms:modified xsi:type="dcterms:W3CDTF">2025-03-04T11:03:00Z</dcterms:modified>
</cp:coreProperties>
</file>