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F5" w:rsidRPr="0031685F" w:rsidRDefault="00E163F5" w:rsidP="00E163F5">
      <w:pPr>
        <w:ind w:left="-993"/>
        <w:rPr>
          <w:rFonts w:ascii="Arial" w:hAnsi="Arial" w:cs="Arial"/>
          <w:b/>
          <w:szCs w:val="28"/>
          <w:u w:val="single"/>
        </w:rPr>
      </w:pPr>
      <w:r w:rsidRPr="0031685F">
        <w:rPr>
          <w:rFonts w:ascii="Arial" w:hAnsi="Arial" w:cs="Arial"/>
          <w:b/>
          <w:szCs w:val="28"/>
          <w:u w:val="single"/>
        </w:rPr>
        <w:t>Leisure</w:t>
      </w:r>
      <w:r>
        <w:rPr>
          <w:rFonts w:ascii="Arial" w:hAnsi="Arial" w:cs="Arial"/>
          <w:b/>
          <w:szCs w:val="28"/>
          <w:u w:val="single"/>
        </w:rPr>
        <w:t xml:space="preserve"> &amp; Fitness </w:t>
      </w:r>
      <w:r w:rsidRPr="0031685F">
        <w:rPr>
          <w:rFonts w:ascii="Arial" w:hAnsi="Arial" w:cs="Arial"/>
          <w:b/>
          <w:szCs w:val="28"/>
          <w:u w:val="single"/>
        </w:rPr>
        <w:t xml:space="preserve"> Assistant – Job Description</w:t>
      </w:r>
    </w:p>
    <w:p w:rsidR="00E163F5" w:rsidRPr="00846CA2" w:rsidRDefault="00E163F5" w:rsidP="00E163F5">
      <w:pPr>
        <w:ind w:left="-993"/>
        <w:rPr>
          <w:rFonts w:ascii="Arial" w:hAnsi="Arial" w:cs="Arial"/>
          <w:b/>
          <w:sz w:val="28"/>
          <w:szCs w:val="28"/>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
        <w:gridCol w:w="9665"/>
      </w:tblGrid>
      <w:tr w:rsidR="00E163F5" w:rsidRPr="00062AAC" w:rsidTr="002B0930">
        <w:trPr>
          <w:trHeight w:val="717"/>
        </w:trPr>
        <w:tc>
          <w:tcPr>
            <w:tcW w:w="400" w:type="dxa"/>
          </w:tcPr>
          <w:p w:rsidR="00E163F5" w:rsidRPr="00062AAC" w:rsidRDefault="00E163F5" w:rsidP="002B0930">
            <w:pPr>
              <w:rPr>
                <w:rFonts w:ascii="Arial" w:hAnsi="Arial" w:cs="Arial"/>
              </w:rPr>
            </w:pPr>
            <w:r w:rsidRPr="00062AAC">
              <w:rPr>
                <w:rFonts w:ascii="Arial" w:hAnsi="Arial" w:cs="Arial"/>
                <w:sz w:val="22"/>
                <w:szCs w:val="22"/>
              </w:rPr>
              <w:t>1.</w:t>
            </w:r>
          </w:p>
        </w:tc>
        <w:tc>
          <w:tcPr>
            <w:tcW w:w="9665" w:type="dxa"/>
          </w:tcPr>
          <w:p w:rsidR="00E163F5" w:rsidRPr="00696B53" w:rsidRDefault="00E163F5" w:rsidP="002B0930">
            <w:pPr>
              <w:rPr>
                <w:rFonts w:ascii="Arial" w:hAnsi="Arial" w:cs="Arial"/>
                <w:b/>
                <w:szCs w:val="20"/>
                <w:u w:val="single"/>
              </w:rPr>
            </w:pPr>
            <w:r w:rsidRPr="00696B53">
              <w:rPr>
                <w:rFonts w:ascii="Arial" w:hAnsi="Arial" w:cs="Arial"/>
                <w:b/>
                <w:szCs w:val="20"/>
                <w:u w:val="single"/>
              </w:rPr>
              <w:t>Job Purpose</w:t>
            </w:r>
          </w:p>
          <w:p w:rsidR="00E163F5" w:rsidRPr="00A85654" w:rsidRDefault="00E163F5" w:rsidP="002B0930">
            <w:pPr>
              <w:pStyle w:val="ListParagraph"/>
              <w:spacing w:after="200" w:line="276" w:lineRule="auto"/>
              <w:ind w:left="0"/>
              <w:contextualSpacing/>
              <w:rPr>
                <w:rFonts w:ascii="Arial" w:hAnsi="Arial" w:cs="Arial"/>
              </w:rPr>
            </w:pPr>
            <w:r w:rsidRPr="00A85654">
              <w:rPr>
                <w:rFonts w:ascii="Arial" w:hAnsi="Arial" w:cs="Arial"/>
                <w:sz w:val="22"/>
                <w:szCs w:val="22"/>
              </w:rPr>
              <w:t>The post holder will prepare and supervise the use of leisure facilities by the public.</w:t>
            </w:r>
          </w:p>
        </w:tc>
      </w:tr>
      <w:tr w:rsidR="00E163F5" w:rsidRPr="00062AAC" w:rsidTr="002B0930">
        <w:trPr>
          <w:trHeight w:val="969"/>
        </w:trPr>
        <w:tc>
          <w:tcPr>
            <w:tcW w:w="400" w:type="dxa"/>
          </w:tcPr>
          <w:p w:rsidR="00E163F5" w:rsidRPr="00062AAC" w:rsidRDefault="00E163F5" w:rsidP="002B0930">
            <w:pPr>
              <w:rPr>
                <w:rFonts w:ascii="Arial" w:hAnsi="Arial" w:cs="Arial"/>
              </w:rPr>
            </w:pPr>
            <w:r w:rsidRPr="00062AAC">
              <w:rPr>
                <w:rFonts w:ascii="Arial" w:hAnsi="Arial" w:cs="Arial"/>
                <w:sz w:val="22"/>
                <w:szCs w:val="22"/>
              </w:rPr>
              <w:t>2.</w:t>
            </w:r>
          </w:p>
        </w:tc>
        <w:tc>
          <w:tcPr>
            <w:tcW w:w="9665" w:type="dxa"/>
          </w:tcPr>
          <w:p w:rsidR="00E163F5" w:rsidRPr="00696B53" w:rsidRDefault="00E163F5" w:rsidP="002B0930">
            <w:pPr>
              <w:rPr>
                <w:rFonts w:ascii="Arial" w:hAnsi="Arial" w:cs="Arial"/>
                <w:b/>
                <w:szCs w:val="20"/>
                <w:u w:val="single"/>
              </w:rPr>
            </w:pPr>
            <w:r w:rsidRPr="00696B53">
              <w:rPr>
                <w:rFonts w:ascii="Arial" w:hAnsi="Arial" w:cs="Arial"/>
                <w:b/>
                <w:szCs w:val="20"/>
                <w:u w:val="single"/>
              </w:rPr>
              <w:t>Major Tasks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To undertake specific duties as directed by supervising staff to ensure that the highest quality service is available to all customers at all times.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To ensure and effect the highest standards of cleanliness, housekeeping, hygiene, safety, basic maintenance and security at all times.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will provide lifeguard cover (pool sites), ensuring safe use of the pool, assisting pool users in difficulty and administering life saving techniques where necessary.</w:t>
            </w:r>
          </w:p>
          <w:p w:rsidR="00E163F5"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 xml:space="preserve">To ensure the safe and effective use of equipment, offer advice and assistance where necessary. </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To undertake fitness suite inductions and offer a</w:t>
            </w:r>
            <w:r>
              <w:rPr>
                <w:rFonts w:ascii="Arial" w:hAnsi="Arial" w:cs="Arial"/>
                <w:sz w:val="22"/>
                <w:szCs w:val="22"/>
              </w:rPr>
              <w:t>dvice to potential members, including the provision of Personal Training Programmes.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Administer first aid or refer as required.</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Undertake point of sales duties as required, including issuing of tickets, safe receipt of income, the issuing of equipment and supplying customers with relevant equipment, receipt and correct storage of same.</w:t>
            </w:r>
          </w:p>
          <w:p w:rsidR="00E163F5"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 xml:space="preserve">To undergo regular training to ensure compliance with industry standards and programme demands (including National Pool Lifeguard Qualification training.). </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To attend relevant team meetings and development sessions.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To assist with the delivery of the Learn To Swim Programme</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Assist in emergency procedures as set out in the emergency procedure manual.</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Comply with all Health and Safety procedures as laid down in the Health and Safety Manual and all current legislation pertaining to health and safety at work.</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To assist in supervising and controlling other public activities as required. E.g. birthday parties, school holiday activities.</w:t>
            </w:r>
          </w:p>
          <w:p w:rsidR="00E163F5" w:rsidRPr="00382A9D" w:rsidRDefault="00E163F5" w:rsidP="002B0930">
            <w:pPr>
              <w:pStyle w:val="ListParagraph"/>
              <w:numPr>
                <w:ilvl w:val="0"/>
                <w:numId w:val="1"/>
              </w:numPr>
              <w:tabs>
                <w:tab w:val="clear" w:pos="720"/>
                <w:tab w:val="num" w:pos="343"/>
              </w:tabs>
              <w:spacing w:line="276" w:lineRule="auto"/>
              <w:ind w:left="343"/>
              <w:contextualSpacing/>
              <w:rPr>
                <w:rFonts w:ascii="Arial" w:hAnsi="Arial" w:cs="Arial"/>
                <w:sz w:val="20"/>
                <w:szCs w:val="20"/>
              </w:rPr>
            </w:pPr>
            <w:r w:rsidRPr="00A85654">
              <w:rPr>
                <w:rFonts w:ascii="Arial" w:hAnsi="Arial" w:cs="Arial"/>
                <w:sz w:val="22"/>
                <w:szCs w:val="22"/>
              </w:rPr>
              <w:t>To have specific areas of responsibility within the leisure facility commensurate with the level of the post</w:t>
            </w:r>
          </w:p>
          <w:p w:rsidR="00E163F5" w:rsidRPr="00A85654" w:rsidRDefault="00E163F5" w:rsidP="002B0930">
            <w:pPr>
              <w:pStyle w:val="ListParagraph"/>
              <w:numPr>
                <w:ilvl w:val="0"/>
                <w:numId w:val="1"/>
              </w:numPr>
              <w:tabs>
                <w:tab w:val="clear" w:pos="720"/>
                <w:tab w:val="num" w:pos="343"/>
              </w:tabs>
              <w:spacing w:line="276" w:lineRule="auto"/>
              <w:ind w:left="343"/>
              <w:contextualSpacing/>
              <w:rPr>
                <w:rFonts w:ascii="Arial" w:hAnsi="Arial" w:cs="Arial"/>
                <w:sz w:val="20"/>
                <w:szCs w:val="20"/>
              </w:rPr>
            </w:pPr>
            <w:r>
              <w:rPr>
                <w:rFonts w:ascii="Arial" w:hAnsi="Arial" w:cs="Arial"/>
                <w:sz w:val="20"/>
                <w:szCs w:val="20"/>
              </w:rPr>
              <w:t>To deliver exercise classes in accordance with level of qualifications.</w:t>
            </w:r>
          </w:p>
          <w:p w:rsidR="00E163F5" w:rsidRPr="00696B53" w:rsidRDefault="00E163F5" w:rsidP="002B0930">
            <w:pPr>
              <w:pStyle w:val="ListParagraph"/>
              <w:spacing w:line="276" w:lineRule="auto"/>
              <w:ind w:left="343"/>
              <w:contextualSpacing/>
              <w:rPr>
                <w:rFonts w:ascii="Arial" w:hAnsi="Arial" w:cs="Arial"/>
                <w:sz w:val="20"/>
                <w:szCs w:val="20"/>
              </w:rPr>
            </w:pPr>
          </w:p>
        </w:tc>
      </w:tr>
      <w:tr w:rsidR="00E163F5" w:rsidRPr="00062AAC" w:rsidTr="002B0930">
        <w:trPr>
          <w:trHeight w:val="1428"/>
        </w:trPr>
        <w:tc>
          <w:tcPr>
            <w:tcW w:w="400" w:type="dxa"/>
          </w:tcPr>
          <w:p w:rsidR="00E163F5" w:rsidRPr="00062AAC" w:rsidRDefault="00E163F5" w:rsidP="002B0930">
            <w:pPr>
              <w:rPr>
                <w:rFonts w:ascii="Arial" w:hAnsi="Arial" w:cs="Arial"/>
              </w:rPr>
            </w:pPr>
            <w:r w:rsidRPr="00062AAC">
              <w:rPr>
                <w:rFonts w:ascii="Arial" w:hAnsi="Arial" w:cs="Arial"/>
                <w:sz w:val="22"/>
                <w:szCs w:val="22"/>
              </w:rPr>
              <w:t>3.</w:t>
            </w:r>
          </w:p>
        </w:tc>
        <w:tc>
          <w:tcPr>
            <w:tcW w:w="9665" w:type="dxa"/>
          </w:tcPr>
          <w:p w:rsidR="00E163F5" w:rsidRPr="00696B53" w:rsidRDefault="00E163F5" w:rsidP="002B0930">
            <w:pPr>
              <w:spacing w:after="40"/>
              <w:rPr>
                <w:rFonts w:ascii="Arial" w:hAnsi="Arial" w:cs="Arial"/>
                <w:b/>
                <w:szCs w:val="20"/>
                <w:u w:val="single"/>
              </w:rPr>
            </w:pPr>
            <w:r w:rsidRPr="00696B53">
              <w:rPr>
                <w:rFonts w:ascii="Arial" w:hAnsi="Arial" w:cs="Arial"/>
                <w:b/>
                <w:szCs w:val="20"/>
                <w:u w:val="single"/>
              </w:rPr>
              <w:t>Contacts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is in daily contact with supervising staff for instruction, guidance and advice.</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 xml:space="preserve">The post holder is in daily contact with other </w:t>
            </w:r>
            <w:r>
              <w:rPr>
                <w:rFonts w:ascii="Arial" w:hAnsi="Arial" w:cs="Arial"/>
                <w:sz w:val="22"/>
                <w:szCs w:val="22"/>
              </w:rPr>
              <w:t>L</w:t>
            </w:r>
            <w:r w:rsidRPr="00A85654">
              <w:rPr>
                <w:rFonts w:ascii="Arial" w:hAnsi="Arial" w:cs="Arial"/>
                <w:sz w:val="22"/>
                <w:szCs w:val="22"/>
              </w:rPr>
              <w:t xml:space="preserve">eisure </w:t>
            </w:r>
            <w:r>
              <w:rPr>
                <w:rFonts w:ascii="Arial" w:hAnsi="Arial" w:cs="Arial"/>
                <w:sz w:val="22"/>
                <w:szCs w:val="22"/>
              </w:rPr>
              <w:t>S</w:t>
            </w:r>
            <w:r w:rsidRPr="00A85654">
              <w:rPr>
                <w:rFonts w:ascii="Arial" w:hAnsi="Arial" w:cs="Arial"/>
                <w:sz w:val="22"/>
                <w:szCs w:val="22"/>
              </w:rPr>
              <w:t xml:space="preserve">ervices </w:t>
            </w:r>
            <w:r>
              <w:rPr>
                <w:rFonts w:ascii="Arial" w:hAnsi="Arial" w:cs="Arial"/>
                <w:sz w:val="22"/>
                <w:szCs w:val="22"/>
              </w:rPr>
              <w:t>A</w:t>
            </w:r>
            <w:r w:rsidRPr="00A85654">
              <w:rPr>
                <w:rFonts w:ascii="Arial" w:hAnsi="Arial" w:cs="Arial"/>
                <w:sz w:val="22"/>
                <w:szCs w:val="22"/>
              </w:rPr>
              <w:t>ssistants to ensure the efficient and effective operation of the leisure facility.</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is in daily contact with reception staff for advice on customer requirements.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sz w:val="20"/>
                <w:szCs w:val="20"/>
              </w:rPr>
            </w:pPr>
            <w:r w:rsidRPr="00A85654">
              <w:rPr>
                <w:rFonts w:ascii="Arial" w:hAnsi="Arial" w:cs="Arial"/>
                <w:sz w:val="22"/>
                <w:szCs w:val="22"/>
              </w:rPr>
              <w:t>The post holder is in daily contact with the public and community groups to undertake supervisory duties, point of sale duties and collect income.</w:t>
            </w:r>
          </w:p>
          <w:p w:rsidR="00E163F5" w:rsidRPr="00696B53" w:rsidRDefault="00E163F5" w:rsidP="002B0930">
            <w:pPr>
              <w:pStyle w:val="ListParagraph"/>
              <w:ind w:left="343"/>
              <w:contextualSpacing/>
              <w:rPr>
                <w:rFonts w:ascii="Arial" w:hAnsi="Arial" w:cs="Arial"/>
                <w:sz w:val="20"/>
                <w:szCs w:val="20"/>
              </w:rPr>
            </w:pPr>
          </w:p>
        </w:tc>
      </w:tr>
      <w:tr w:rsidR="00E163F5" w:rsidRPr="00062AAC" w:rsidTr="002B0930">
        <w:trPr>
          <w:trHeight w:val="1183"/>
        </w:trPr>
        <w:tc>
          <w:tcPr>
            <w:tcW w:w="400" w:type="dxa"/>
          </w:tcPr>
          <w:p w:rsidR="00E163F5" w:rsidRPr="00062AAC" w:rsidRDefault="00E163F5" w:rsidP="002B0930">
            <w:pPr>
              <w:rPr>
                <w:rFonts w:ascii="Arial" w:hAnsi="Arial" w:cs="Arial"/>
              </w:rPr>
            </w:pPr>
            <w:r w:rsidRPr="00062AAC">
              <w:rPr>
                <w:rFonts w:ascii="Arial" w:hAnsi="Arial" w:cs="Arial"/>
                <w:sz w:val="22"/>
                <w:szCs w:val="22"/>
              </w:rPr>
              <w:t xml:space="preserve">4. </w:t>
            </w:r>
          </w:p>
        </w:tc>
        <w:tc>
          <w:tcPr>
            <w:tcW w:w="9665" w:type="dxa"/>
          </w:tcPr>
          <w:p w:rsidR="00E163F5" w:rsidRPr="00696B53" w:rsidRDefault="00E163F5" w:rsidP="002B0930">
            <w:pPr>
              <w:rPr>
                <w:rFonts w:ascii="Arial" w:hAnsi="Arial" w:cs="Arial"/>
                <w:b/>
                <w:szCs w:val="20"/>
                <w:u w:val="single"/>
              </w:rPr>
            </w:pPr>
            <w:r w:rsidRPr="00696B53">
              <w:rPr>
                <w:rFonts w:ascii="Arial" w:hAnsi="Arial" w:cs="Arial"/>
                <w:b/>
                <w:szCs w:val="20"/>
                <w:u w:val="single"/>
              </w:rPr>
              <w:t>Creative Work</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will be expected to display a sensible approach to problem solving and to refer matters to higher authority as required.</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will contribute to improving facilities and services by making suggestions for improvement.</w:t>
            </w:r>
          </w:p>
          <w:p w:rsidR="00E163F5" w:rsidRPr="00696B53" w:rsidRDefault="00E163F5" w:rsidP="002B0930">
            <w:pPr>
              <w:pStyle w:val="ListParagraph"/>
              <w:contextualSpacing/>
              <w:rPr>
                <w:rFonts w:ascii="Arial" w:hAnsi="Arial" w:cs="Arial"/>
                <w:sz w:val="20"/>
                <w:szCs w:val="20"/>
              </w:rPr>
            </w:pPr>
          </w:p>
        </w:tc>
      </w:tr>
      <w:tr w:rsidR="00E163F5" w:rsidRPr="00062AAC" w:rsidTr="002B0930">
        <w:trPr>
          <w:trHeight w:val="1680"/>
        </w:trPr>
        <w:tc>
          <w:tcPr>
            <w:tcW w:w="400" w:type="dxa"/>
          </w:tcPr>
          <w:p w:rsidR="00E163F5" w:rsidRPr="00062AAC" w:rsidRDefault="00E163F5" w:rsidP="002B0930">
            <w:pPr>
              <w:rPr>
                <w:rFonts w:ascii="Arial" w:hAnsi="Arial" w:cs="Arial"/>
              </w:rPr>
            </w:pPr>
            <w:r w:rsidRPr="00062AAC">
              <w:rPr>
                <w:rFonts w:ascii="Arial" w:hAnsi="Arial" w:cs="Arial"/>
                <w:sz w:val="22"/>
                <w:szCs w:val="22"/>
              </w:rPr>
              <w:lastRenderedPageBreak/>
              <w:t>5.</w:t>
            </w:r>
          </w:p>
        </w:tc>
        <w:tc>
          <w:tcPr>
            <w:tcW w:w="9665" w:type="dxa"/>
          </w:tcPr>
          <w:p w:rsidR="00E163F5" w:rsidRPr="00696B53" w:rsidRDefault="00E163F5" w:rsidP="002B0930">
            <w:pPr>
              <w:rPr>
                <w:rFonts w:ascii="Arial" w:hAnsi="Arial" w:cs="Arial"/>
                <w:b/>
                <w:szCs w:val="20"/>
                <w:u w:val="single"/>
              </w:rPr>
            </w:pPr>
            <w:r w:rsidRPr="00696B53">
              <w:rPr>
                <w:rFonts w:ascii="Arial" w:hAnsi="Arial" w:cs="Arial"/>
                <w:b/>
                <w:szCs w:val="20"/>
                <w:u w:val="single"/>
              </w:rPr>
              <w:t>Decisions Made</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will make decisions in respect of designated tasks particularly in supervising customers and ensuring safe practices are carried out.</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will refer to their supervisor where appropriate where the course of action is not covered by set policy or procedure.</w:t>
            </w:r>
          </w:p>
          <w:p w:rsidR="00E163F5" w:rsidRPr="00696B53" w:rsidRDefault="00E163F5" w:rsidP="002B0930">
            <w:pPr>
              <w:pStyle w:val="ListParagraph"/>
              <w:numPr>
                <w:ilvl w:val="0"/>
                <w:numId w:val="1"/>
              </w:numPr>
              <w:tabs>
                <w:tab w:val="clear" w:pos="720"/>
                <w:tab w:val="num" w:pos="343"/>
              </w:tabs>
              <w:ind w:left="343"/>
              <w:contextualSpacing/>
              <w:rPr>
                <w:rFonts w:ascii="Arial" w:hAnsi="Arial" w:cs="Arial"/>
                <w:sz w:val="20"/>
                <w:szCs w:val="20"/>
              </w:rPr>
            </w:pPr>
            <w:r w:rsidRPr="00A85654">
              <w:rPr>
                <w:rFonts w:ascii="Arial" w:hAnsi="Arial" w:cs="Arial"/>
                <w:sz w:val="22"/>
                <w:szCs w:val="22"/>
              </w:rPr>
              <w:t>The post holder will make recommendations for improvement to their supervisor which may result in changes to procedure or practice.</w:t>
            </w:r>
          </w:p>
        </w:tc>
      </w:tr>
      <w:tr w:rsidR="00E163F5" w:rsidRPr="00062AAC" w:rsidTr="002B0930">
        <w:trPr>
          <w:trHeight w:val="959"/>
        </w:trPr>
        <w:tc>
          <w:tcPr>
            <w:tcW w:w="400" w:type="dxa"/>
          </w:tcPr>
          <w:p w:rsidR="00E163F5" w:rsidRPr="00062AAC" w:rsidRDefault="00E163F5" w:rsidP="002B0930">
            <w:pPr>
              <w:rPr>
                <w:rFonts w:ascii="Arial" w:hAnsi="Arial" w:cs="Arial"/>
              </w:rPr>
            </w:pPr>
            <w:r w:rsidRPr="00062AAC">
              <w:rPr>
                <w:rFonts w:ascii="Arial" w:hAnsi="Arial" w:cs="Arial"/>
                <w:sz w:val="22"/>
                <w:szCs w:val="22"/>
              </w:rPr>
              <w:t>6.</w:t>
            </w:r>
          </w:p>
        </w:tc>
        <w:tc>
          <w:tcPr>
            <w:tcW w:w="9665" w:type="dxa"/>
          </w:tcPr>
          <w:p w:rsidR="00E163F5" w:rsidRPr="00696B53" w:rsidRDefault="00E163F5" w:rsidP="002B0930">
            <w:pPr>
              <w:rPr>
                <w:rFonts w:ascii="Arial" w:hAnsi="Arial" w:cs="Arial"/>
                <w:b/>
                <w:szCs w:val="20"/>
                <w:u w:val="single"/>
              </w:rPr>
            </w:pPr>
            <w:r w:rsidRPr="00696B53">
              <w:rPr>
                <w:rFonts w:ascii="Arial" w:hAnsi="Arial" w:cs="Arial"/>
                <w:b/>
                <w:szCs w:val="20"/>
                <w:u w:val="single"/>
              </w:rPr>
              <w:t>Supervisory Responsibility</w:t>
            </w:r>
          </w:p>
          <w:p w:rsidR="00E163F5" w:rsidRPr="00A85654" w:rsidRDefault="00E163F5" w:rsidP="002B0930">
            <w:pPr>
              <w:numPr>
                <w:ilvl w:val="0"/>
                <w:numId w:val="3"/>
              </w:numPr>
              <w:tabs>
                <w:tab w:val="clear" w:pos="720"/>
                <w:tab w:val="num" w:pos="343"/>
              </w:tabs>
              <w:ind w:left="343"/>
              <w:rPr>
                <w:rFonts w:ascii="Arial" w:hAnsi="Arial" w:cs="Arial"/>
              </w:rPr>
            </w:pPr>
            <w:r w:rsidRPr="00A85654">
              <w:rPr>
                <w:rFonts w:ascii="Arial" w:hAnsi="Arial" w:cs="Arial"/>
                <w:sz w:val="22"/>
                <w:szCs w:val="22"/>
              </w:rPr>
              <w:t>On occasion the post holder may be required to supervise / support casual workers, trainees and work placements.</w:t>
            </w:r>
          </w:p>
        </w:tc>
      </w:tr>
      <w:tr w:rsidR="00E163F5" w:rsidRPr="00062AAC" w:rsidTr="002B0930">
        <w:trPr>
          <w:trHeight w:val="985"/>
        </w:trPr>
        <w:tc>
          <w:tcPr>
            <w:tcW w:w="400" w:type="dxa"/>
          </w:tcPr>
          <w:p w:rsidR="00E163F5" w:rsidRPr="00062AAC" w:rsidRDefault="00E163F5" w:rsidP="002B0930">
            <w:pPr>
              <w:rPr>
                <w:rFonts w:ascii="Arial" w:hAnsi="Arial" w:cs="Arial"/>
              </w:rPr>
            </w:pPr>
            <w:r w:rsidRPr="00062AAC">
              <w:rPr>
                <w:rFonts w:ascii="Arial" w:hAnsi="Arial" w:cs="Arial"/>
                <w:sz w:val="22"/>
                <w:szCs w:val="22"/>
              </w:rPr>
              <w:t>7.</w:t>
            </w:r>
          </w:p>
        </w:tc>
        <w:tc>
          <w:tcPr>
            <w:tcW w:w="9665" w:type="dxa"/>
          </w:tcPr>
          <w:p w:rsidR="00E163F5" w:rsidRPr="00696B53" w:rsidRDefault="00E163F5" w:rsidP="002B0930">
            <w:pPr>
              <w:rPr>
                <w:rFonts w:ascii="Arial" w:hAnsi="Arial" w:cs="Arial"/>
                <w:b/>
                <w:szCs w:val="20"/>
                <w:u w:val="single"/>
              </w:rPr>
            </w:pPr>
            <w:r w:rsidRPr="00696B53">
              <w:rPr>
                <w:rFonts w:ascii="Arial" w:hAnsi="Arial" w:cs="Arial"/>
                <w:b/>
                <w:szCs w:val="20"/>
                <w:u w:val="single"/>
              </w:rPr>
              <w:t>Supervision Received</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will be line managed by the Team Leader but supervised on a day to day basis by the Duty Officer. Supervision will be by regular communication and contact whilst on duty at the leisure facility. The Duty Officer will monitor the post holder’s performance.</w:t>
            </w:r>
          </w:p>
          <w:p w:rsidR="00E163F5" w:rsidRPr="00696B53" w:rsidRDefault="00E163F5" w:rsidP="002B0930">
            <w:pPr>
              <w:pStyle w:val="ListParagraph"/>
              <w:numPr>
                <w:ilvl w:val="0"/>
                <w:numId w:val="1"/>
              </w:numPr>
              <w:tabs>
                <w:tab w:val="clear" w:pos="720"/>
                <w:tab w:val="num" w:pos="343"/>
              </w:tabs>
              <w:ind w:left="343"/>
              <w:contextualSpacing/>
              <w:rPr>
                <w:rFonts w:ascii="Arial" w:hAnsi="Arial" w:cs="Arial"/>
                <w:sz w:val="20"/>
                <w:szCs w:val="20"/>
              </w:rPr>
            </w:pPr>
            <w:r w:rsidRPr="00A85654">
              <w:rPr>
                <w:rFonts w:ascii="Arial" w:hAnsi="Arial" w:cs="Arial"/>
                <w:sz w:val="22"/>
                <w:szCs w:val="22"/>
              </w:rPr>
              <w:t>The post holder will be able to work without supervision when supervising and controlling designated public activity areas.</w:t>
            </w:r>
            <w:r>
              <w:rPr>
                <w:rFonts w:ascii="Arial" w:hAnsi="Arial" w:cs="Arial"/>
                <w:sz w:val="22"/>
                <w:szCs w:val="22"/>
              </w:rPr>
              <w:br/>
            </w:r>
          </w:p>
        </w:tc>
      </w:tr>
      <w:tr w:rsidR="00E163F5" w:rsidRPr="00062AAC" w:rsidTr="002B0930">
        <w:trPr>
          <w:trHeight w:val="699"/>
        </w:trPr>
        <w:tc>
          <w:tcPr>
            <w:tcW w:w="400" w:type="dxa"/>
          </w:tcPr>
          <w:p w:rsidR="00E163F5" w:rsidRPr="00062AAC" w:rsidRDefault="00E163F5" w:rsidP="002B0930">
            <w:pPr>
              <w:rPr>
                <w:rFonts w:ascii="Arial" w:hAnsi="Arial" w:cs="Arial"/>
              </w:rPr>
            </w:pPr>
            <w:r w:rsidRPr="00062AAC">
              <w:rPr>
                <w:rFonts w:ascii="Arial" w:hAnsi="Arial" w:cs="Arial"/>
                <w:sz w:val="22"/>
                <w:szCs w:val="22"/>
              </w:rPr>
              <w:t>8.</w:t>
            </w:r>
          </w:p>
        </w:tc>
        <w:tc>
          <w:tcPr>
            <w:tcW w:w="9665" w:type="dxa"/>
          </w:tcPr>
          <w:p w:rsidR="00E163F5" w:rsidRPr="00696B53" w:rsidRDefault="00E163F5" w:rsidP="002B0930">
            <w:pPr>
              <w:rPr>
                <w:rFonts w:ascii="Arial" w:hAnsi="Arial" w:cs="Arial"/>
                <w:b/>
                <w:szCs w:val="20"/>
                <w:u w:val="single"/>
              </w:rPr>
            </w:pPr>
            <w:r w:rsidRPr="00696B53">
              <w:rPr>
                <w:rFonts w:ascii="Arial" w:hAnsi="Arial" w:cs="Arial"/>
                <w:b/>
                <w:szCs w:val="20"/>
                <w:u w:val="single"/>
              </w:rPr>
              <w:t>Complexity</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 xml:space="preserve">The post holder </w:t>
            </w:r>
            <w:r>
              <w:rPr>
                <w:rFonts w:ascii="Arial" w:hAnsi="Arial" w:cs="Arial"/>
                <w:sz w:val="22"/>
                <w:szCs w:val="22"/>
              </w:rPr>
              <w:t xml:space="preserve">carries out a range of routine work which </w:t>
            </w:r>
            <w:r w:rsidRPr="00A85654">
              <w:rPr>
                <w:rFonts w:ascii="Arial" w:hAnsi="Arial" w:cs="Arial"/>
                <w:sz w:val="22"/>
                <w:szCs w:val="22"/>
              </w:rPr>
              <w:t>includes the ability to supervise and control public activity areas.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ability to respond calmly and professionally to incidents in activity areas including first aid and emergency incidents.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post holder will be required to complete manual tasks relating to cleanliness, housekeeping, hygiene, safety, basic maintenance and security</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The ability to use any equipment or machinery, for which training will be given, including computerised booking systems and pool testing equipment.</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Due to the nature of the duties to be undertaken and constant contact with members of the public, the post holder, on occasion, be subject to physical and verbal abuse. The post holder will display a calm and caring attitude at all times.</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rPr>
            </w:pPr>
            <w:r w:rsidRPr="00A85654">
              <w:rPr>
                <w:rFonts w:ascii="Arial" w:hAnsi="Arial" w:cs="Arial"/>
                <w:sz w:val="22"/>
                <w:szCs w:val="22"/>
              </w:rPr>
              <w:t xml:space="preserve">The post holder will be required to undertake evening and weekend working as part of a shift pattern. </w:t>
            </w:r>
          </w:p>
          <w:p w:rsidR="00E163F5" w:rsidRPr="00A85654" w:rsidRDefault="00E163F5" w:rsidP="002B0930">
            <w:pPr>
              <w:pStyle w:val="ListParagraph"/>
              <w:numPr>
                <w:ilvl w:val="0"/>
                <w:numId w:val="1"/>
              </w:numPr>
              <w:tabs>
                <w:tab w:val="clear" w:pos="720"/>
                <w:tab w:val="num" w:pos="343"/>
              </w:tabs>
              <w:ind w:left="343"/>
              <w:contextualSpacing/>
              <w:rPr>
                <w:rFonts w:ascii="Arial" w:hAnsi="Arial" w:cs="Arial"/>
                <w:sz w:val="20"/>
                <w:szCs w:val="20"/>
              </w:rPr>
            </w:pPr>
            <w:r w:rsidRPr="00A85654">
              <w:rPr>
                <w:rFonts w:ascii="Arial" w:hAnsi="Arial" w:cs="Arial"/>
                <w:sz w:val="22"/>
                <w:szCs w:val="22"/>
              </w:rPr>
              <w:t>In order to efficiently and effectively meet the needs of the service the post holder may be required to work across a variety of Telford &amp; Wrekin facilities.</w:t>
            </w:r>
          </w:p>
          <w:p w:rsidR="00E163F5" w:rsidRPr="00696B53" w:rsidRDefault="00E163F5" w:rsidP="002B0930">
            <w:pPr>
              <w:pStyle w:val="ListParagraph"/>
              <w:ind w:left="343"/>
              <w:contextualSpacing/>
              <w:rPr>
                <w:rFonts w:ascii="Arial" w:hAnsi="Arial" w:cs="Arial"/>
                <w:sz w:val="20"/>
                <w:szCs w:val="20"/>
              </w:rPr>
            </w:pPr>
          </w:p>
        </w:tc>
      </w:tr>
    </w:tbl>
    <w:p w:rsidR="00E163F5" w:rsidRDefault="00E163F5" w:rsidP="00E163F5">
      <w:pPr>
        <w:ind w:left="-1418"/>
        <w:rPr>
          <w:rFonts w:ascii="Arial" w:hAnsi="Arial" w:cs="Arial"/>
          <w:b/>
          <w:sz w:val="22"/>
          <w:szCs w:val="22"/>
        </w:rPr>
      </w:pPr>
    </w:p>
    <w:p w:rsidR="00E163F5" w:rsidRPr="0031685F" w:rsidRDefault="00E163F5" w:rsidP="00E163F5">
      <w:pPr>
        <w:ind w:left="-1418"/>
        <w:rPr>
          <w:rFonts w:ascii="Arial" w:hAnsi="Arial" w:cs="Arial"/>
          <w:b/>
          <w:sz w:val="28"/>
          <w:szCs w:val="28"/>
          <w:u w:val="single"/>
        </w:rPr>
      </w:pPr>
      <w:r>
        <w:rPr>
          <w:rFonts w:ascii="Arial" w:hAnsi="Arial" w:cs="Arial"/>
          <w:b/>
          <w:sz w:val="22"/>
          <w:szCs w:val="22"/>
        </w:rPr>
        <w:br w:type="page"/>
      </w:r>
      <w:r w:rsidRPr="0031685F">
        <w:rPr>
          <w:rFonts w:ascii="Arial" w:hAnsi="Arial" w:cs="Arial"/>
          <w:b/>
          <w:szCs w:val="28"/>
          <w:u w:val="single"/>
        </w:rPr>
        <w:lastRenderedPageBreak/>
        <w:t xml:space="preserve">Leisure </w:t>
      </w:r>
      <w:r>
        <w:rPr>
          <w:rFonts w:ascii="Arial" w:hAnsi="Arial" w:cs="Arial"/>
          <w:b/>
          <w:szCs w:val="28"/>
          <w:u w:val="single"/>
        </w:rPr>
        <w:t xml:space="preserve">&amp; Fitness </w:t>
      </w:r>
      <w:r w:rsidRPr="0031685F">
        <w:rPr>
          <w:rFonts w:ascii="Arial" w:hAnsi="Arial" w:cs="Arial"/>
          <w:b/>
          <w:szCs w:val="28"/>
          <w:u w:val="single"/>
        </w:rPr>
        <w:t>Assistant – Person Specification</w:t>
      </w:r>
    </w:p>
    <w:p w:rsidR="00E163F5" w:rsidRPr="00846CA2" w:rsidRDefault="00E163F5" w:rsidP="00E163F5">
      <w:pPr>
        <w:ind w:left="-993" w:right="-1374"/>
        <w:rPr>
          <w:rFonts w:ascii="Arial" w:hAnsi="Arial" w:cs="Arial"/>
          <w:color w:val="FF0000"/>
          <w:sz w:val="22"/>
          <w:szCs w:val="22"/>
          <w:lang w:eastAsia="en-US"/>
        </w:rPr>
      </w:pP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33"/>
        <w:gridCol w:w="6732"/>
      </w:tblGrid>
      <w:tr w:rsidR="00E163F5" w:rsidRPr="003E69A2" w:rsidTr="002B0930">
        <w:tc>
          <w:tcPr>
            <w:tcW w:w="3333" w:type="dxa"/>
            <w:shd w:val="clear" w:color="auto" w:fill="000000"/>
          </w:tcPr>
          <w:p w:rsidR="00E163F5" w:rsidRPr="003E69A2" w:rsidRDefault="00E163F5" w:rsidP="002B0930">
            <w:pPr>
              <w:spacing w:before="40" w:after="40"/>
              <w:rPr>
                <w:rFonts w:ascii="Arial" w:hAnsi="Arial" w:cs="Arial"/>
              </w:rPr>
            </w:pPr>
            <w:r w:rsidRPr="003E69A2">
              <w:rPr>
                <w:rFonts w:ascii="Arial" w:hAnsi="Arial" w:cs="Arial"/>
                <w:sz w:val="22"/>
              </w:rPr>
              <w:t>Criteria</w:t>
            </w:r>
          </w:p>
        </w:tc>
        <w:tc>
          <w:tcPr>
            <w:tcW w:w="6732" w:type="dxa"/>
            <w:shd w:val="clear" w:color="auto" w:fill="000000"/>
          </w:tcPr>
          <w:p w:rsidR="00E163F5" w:rsidRPr="003E69A2" w:rsidRDefault="00E163F5" w:rsidP="002B0930">
            <w:pPr>
              <w:spacing w:before="40" w:after="40"/>
              <w:rPr>
                <w:rFonts w:ascii="Arial" w:hAnsi="Arial" w:cs="Arial"/>
              </w:rPr>
            </w:pPr>
            <w:r w:rsidRPr="003E69A2">
              <w:rPr>
                <w:rFonts w:ascii="Arial" w:hAnsi="Arial" w:cs="Arial"/>
                <w:sz w:val="22"/>
              </w:rPr>
              <w:t>Standard</w:t>
            </w:r>
          </w:p>
        </w:tc>
      </w:tr>
      <w:tr w:rsidR="00E163F5" w:rsidRPr="003E69A2" w:rsidTr="002B0930">
        <w:tc>
          <w:tcPr>
            <w:tcW w:w="3333" w:type="dxa"/>
          </w:tcPr>
          <w:p w:rsidR="00E163F5" w:rsidRDefault="00E163F5" w:rsidP="002B0930">
            <w:pPr>
              <w:spacing w:before="40" w:after="40"/>
              <w:rPr>
                <w:rFonts w:ascii="Arial" w:hAnsi="Arial" w:cs="Arial"/>
              </w:rPr>
            </w:pPr>
            <w:r w:rsidRPr="003E69A2">
              <w:rPr>
                <w:rFonts w:ascii="Arial" w:hAnsi="Arial" w:cs="Arial"/>
                <w:sz w:val="22"/>
              </w:rPr>
              <w:t>Qualifications</w:t>
            </w:r>
          </w:p>
          <w:p w:rsidR="00E163F5" w:rsidRPr="003E69A2" w:rsidRDefault="00E163F5" w:rsidP="002B0930">
            <w:pPr>
              <w:spacing w:before="40" w:after="40"/>
              <w:rPr>
                <w:rFonts w:ascii="Arial" w:hAnsi="Arial" w:cs="Arial"/>
              </w:rPr>
            </w:pPr>
          </w:p>
        </w:tc>
        <w:tc>
          <w:tcPr>
            <w:tcW w:w="6732" w:type="dxa"/>
          </w:tcPr>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sz w:val="22"/>
                <w:szCs w:val="22"/>
              </w:rPr>
              <w:t>Educated to GCSE level or equivalent.</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sz w:val="22"/>
                <w:szCs w:val="22"/>
              </w:rPr>
              <w:t>National Pool Lifeguard Qualification (or ability to achieve in 6 months.)</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sz w:val="22"/>
                <w:szCs w:val="22"/>
              </w:rPr>
              <w:t>Level 2 Health &amp; Fitness Certificate (or ability to achieve in 6 months.)</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sz w:val="22"/>
                <w:szCs w:val="22"/>
              </w:rPr>
              <w:t>First Aid at Work Qualification (or ability to achieve in 6 months.)</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Pr>
                <w:sz w:val="22"/>
                <w:szCs w:val="22"/>
              </w:rPr>
              <w:t>Sports Coaching, Teaching or Fitness Instruction qualification.</w:t>
            </w:r>
          </w:p>
        </w:tc>
      </w:tr>
      <w:tr w:rsidR="00E163F5" w:rsidRPr="00341F71" w:rsidTr="002B0930">
        <w:tc>
          <w:tcPr>
            <w:tcW w:w="3333" w:type="dxa"/>
          </w:tcPr>
          <w:p w:rsidR="00E163F5" w:rsidRPr="00341F71" w:rsidRDefault="00E163F5" w:rsidP="002B0930">
            <w:pPr>
              <w:spacing w:before="40" w:after="40"/>
              <w:rPr>
                <w:rFonts w:ascii="Arial" w:hAnsi="Arial" w:cs="Arial"/>
              </w:rPr>
            </w:pPr>
            <w:r w:rsidRPr="00341F71">
              <w:rPr>
                <w:rFonts w:ascii="Arial" w:hAnsi="Arial" w:cs="Arial"/>
                <w:sz w:val="22"/>
                <w:szCs w:val="22"/>
              </w:rPr>
              <w:t>Knowledge</w:t>
            </w:r>
          </w:p>
          <w:p w:rsidR="00E163F5" w:rsidRPr="00341F71" w:rsidRDefault="00E163F5" w:rsidP="002B0930">
            <w:pPr>
              <w:spacing w:before="40" w:after="40"/>
              <w:rPr>
                <w:rFonts w:ascii="Arial" w:hAnsi="Arial" w:cs="Arial"/>
              </w:rPr>
            </w:pPr>
          </w:p>
        </w:tc>
        <w:tc>
          <w:tcPr>
            <w:tcW w:w="6732" w:type="dxa"/>
          </w:tcPr>
          <w:p w:rsidR="00E163F5" w:rsidRPr="00A85654" w:rsidRDefault="00E163F5" w:rsidP="002B0930">
            <w:pPr>
              <w:pStyle w:val="Header"/>
              <w:numPr>
                <w:ilvl w:val="0"/>
                <w:numId w:val="2"/>
              </w:numPr>
              <w:tabs>
                <w:tab w:val="clear" w:pos="720"/>
                <w:tab w:val="clear" w:pos="4153"/>
                <w:tab w:val="clear" w:pos="8306"/>
                <w:tab w:val="num" w:pos="387"/>
              </w:tabs>
              <w:ind w:left="387"/>
              <w:rPr>
                <w:rFonts w:cs="Arial"/>
                <w:szCs w:val="22"/>
              </w:rPr>
            </w:pPr>
            <w:r w:rsidRPr="00A85654">
              <w:rPr>
                <w:rFonts w:cs="Arial"/>
                <w:sz w:val="22"/>
                <w:szCs w:val="22"/>
              </w:rPr>
              <w:t>A knowledge of Health &amp; Safety issues within a leisure facility.</w:t>
            </w:r>
          </w:p>
          <w:p w:rsidR="00E163F5" w:rsidRPr="00A85654" w:rsidRDefault="00E163F5" w:rsidP="002B0930">
            <w:pPr>
              <w:pStyle w:val="Header"/>
              <w:numPr>
                <w:ilvl w:val="0"/>
                <w:numId w:val="2"/>
              </w:numPr>
              <w:tabs>
                <w:tab w:val="clear" w:pos="720"/>
                <w:tab w:val="clear" w:pos="4153"/>
                <w:tab w:val="clear" w:pos="8306"/>
                <w:tab w:val="num" w:pos="387"/>
              </w:tabs>
              <w:ind w:left="387"/>
              <w:rPr>
                <w:rFonts w:cs="Arial"/>
                <w:szCs w:val="22"/>
              </w:rPr>
            </w:pPr>
            <w:r w:rsidRPr="00A85654">
              <w:rPr>
                <w:rFonts w:cs="Arial"/>
                <w:sz w:val="22"/>
                <w:szCs w:val="22"/>
              </w:rPr>
              <w:t xml:space="preserve">Normal </w:t>
            </w:r>
            <w:r>
              <w:rPr>
                <w:rFonts w:cs="Arial"/>
                <w:sz w:val="22"/>
                <w:szCs w:val="22"/>
              </w:rPr>
              <w:t>O</w:t>
            </w:r>
            <w:r w:rsidRPr="00A85654">
              <w:rPr>
                <w:rFonts w:cs="Arial"/>
                <w:sz w:val="22"/>
                <w:szCs w:val="22"/>
              </w:rPr>
              <w:t xml:space="preserve">perating </w:t>
            </w:r>
            <w:r>
              <w:rPr>
                <w:rFonts w:cs="Arial"/>
                <w:sz w:val="22"/>
                <w:szCs w:val="22"/>
              </w:rPr>
              <w:t>P</w:t>
            </w:r>
            <w:r w:rsidRPr="00A85654">
              <w:rPr>
                <w:rFonts w:cs="Arial"/>
                <w:sz w:val="22"/>
                <w:szCs w:val="22"/>
              </w:rPr>
              <w:t>rocedures and emergency action plans.</w:t>
            </w:r>
          </w:p>
          <w:p w:rsidR="00E163F5" w:rsidRPr="00A85654" w:rsidRDefault="00E163F5" w:rsidP="002B0930">
            <w:pPr>
              <w:pStyle w:val="Header"/>
              <w:numPr>
                <w:ilvl w:val="0"/>
                <w:numId w:val="2"/>
              </w:numPr>
              <w:tabs>
                <w:tab w:val="clear" w:pos="720"/>
                <w:tab w:val="clear" w:pos="4153"/>
                <w:tab w:val="clear" w:pos="8306"/>
                <w:tab w:val="num" w:pos="387"/>
              </w:tabs>
              <w:ind w:left="387"/>
              <w:rPr>
                <w:rFonts w:cs="Arial"/>
                <w:szCs w:val="22"/>
              </w:rPr>
            </w:pPr>
            <w:r w:rsidRPr="00A85654">
              <w:rPr>
                <w:rFonts w:cs="Arial"/>
                <w:sz w:val="22"/>
                <w:szCs w:val="22"/>
              </w:rPr>
              <w:t>An interest in and understanding of the benefits of a healthy lifestyle.</w:t>
            </w:r>
          </w:p>
        </w:tc>
      </w:tr>
      <w:tr w:rsidR="00E163F5" w:rsidRPr="003E69A2" w:rsidTr="002B0930">
        <w:tc>
          <w:tcPr>
            <w:tcW w:w="3333" w:type="dxa"/>
          </w:tcPr>
          <w:p w:rsidR="00E163F5" w:rsidRDefault="00E163F5" w:rsidP="002B0930">
            <w:pPr>
              <w:spacing w:before="40" w:after="40"/>
              <w:rPr>
                <w:rFonts w:ascii="Arial" w:hAnsi="Arial" w:cs="Arial"/>
              </w:rPr>
            </w:pPr>
            <w:r w:rsidRPr="003E69A2">
              <w:rPr>
                <w:rFonts w:ascii="Arial" w:hAnsi="Arial" w:cs="Arial"/>
                <w:sz w:val="22"/>
              </w:rPr>
              <w:t>Skills</w:t>
            </w:r>
          </w:p>
          <w:p w:rsidR="00E163F5" w:rsidRPr="003E69A2" w:rsidRDefault="00E163F5" w:rsidP="002B0930">
            <w:pPr>
              <w:spacing w:before="40" w:after="40"/>
              <w:rPr>
                <w:rFonts w:ascii="Arial" w:hAnsi="Arial" w:cs="Arial"/>
              </w:rPr>
            </w:pPr>
          </w:p>
        </w:tc>
        <w:tc>
          <w:tcPr>
            <w:tcW w:w="6732" w:type="dxa"/>
          </w:tcPr>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sz w:val="22"/>
                <w:szCs w:val="22"/>
              </w:rPr>
              <w:t xml:space="preserve">Ability to </w:t>
            </w:r>
            <w:r w:rsidRPr="00A85654">
              <w:rPr>
                <w:rFonts w:cs="Arial"/>
                <w:sz w:val="22"/>
                <w:szCs w:val="22"/>
              </w:rPr>
              <w:t>supervise and control designated public activity areas.</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sz w:val="22"/>
                <w:szCs w:val="22"/>
              </w:rPr>
              <w:t>Good interpersonal skills and customer communication skills.</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sz w:val="22"/>
                <w:szCs w:val="22"/>
              </w:rPr>
              <w:t>Ability to use Flex for the purposes of bookings and ticket sales.</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Pr>
                <w:sz w:val="22"/>
                <w:szCs w:val="22"/>
              </w:rPr>
              <w:t>P</w:t>
            </w:r>
            <w:r w:rsidRPr="00A85654">
              <w:rPr>
                <w:sz w:val="22"/>
                <w:szCs w:val="22"/>
              </w:rPr>
              <w:t>rofessional telephone manner.</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rFonts w:cs="Arial"/>
                <w:sz w:val="22"/>
                <w:szCs w:val="22"/>
              </w:rPr>
              <w:t xml:space="preserve">The ability to use equipment or machinery </w:t>
            </w:r>
            <w:r>
              <w:rPr>
                <w:rFonts w:cs="Arial"/>
                <w:sz w:val="22"/>
                <w:szCs w:val="22"/>
              </w:rPr>
              <w:t>(</w:t>
            </w:r>
            <w:r w:rsidRPr="00A85654">
              <w:rPr>
                <w:rFonts w:cs="Arial"/>
                <w:sz w:val="22"/>
                <w:szCs w:val="22"/>
              </w:rPr>
              <w:t xml:space="preserve">training will be </w:t>
            </w:r>
            <w:r>
              <w:rPr>
                <w:rFonts w:cs="Arial"/>
                <w:sz w:val="22"/>
                <w:szCs w:val="22"/>
              </w:rPr>
              <w:t xml:space="preserve">provided) </w:t>
            </w:r>
          </w:p>
          <w:p w:rsidR="00E163F5" w:rsidRPr="00A85654" w:rsidRDefault="00E163F5" w:rsidP="002B0930">
            <w:pPr>
              <w:pStyle w:val="Header"/>
              <w:numPr>
                <w:ilvl w:val="0"/>
                <w:numId w:val="2"/>
              </w:numPr>
              <w:tabs>
                <w:tab w:val="clear" w:pos="720"/>
                <w:tab w:val="clear" w:pos="4153"/>
                <w:tab w:val="clear" w:pos="8306"/>
                <w:tab w:val="num" w:pos="387"/>
              </w:tabs>
              <w:ind w:left="387"/>
              <w:rPr>
                <w:szCs w:val="22"/>
              </w:rPr>
            </w:pPr>
            <w:r w:rsidRPr="00A85654">
              <w:rPr>
                <w:rFonts w:cs="Arial"/>
                <w:sz w:val="22"/>
                <w:szCs w:val="22"/>
              </w:rPr>
              <w:t>The ability to solve problems as the need arises.</w:t>
            </w:r>
          </w:p>
          <w:p w:rsidR="00E163F5" w:rsidRPr="00A85654" w:rsidRDefault="00E163F5" w:rsidP="002B0930">
            <w:pPr>
              <w:pStyle w:val="Header"/>
              <w:tabs>
                <w:tab w:val="clear" w:pos="4153"/>
                <w:tab w:val="clear" w:pos="8306"/>
                <w:tab w:val="num" w:pos="387"/>
              </w:tabs>
              <w:ind w:left="387"/>
              <w:rPr>
                <w:rFonts w:cs="Arial"/>
                <w:szCs w:val="22"/>
              </w:rPr>
            </w:pPr>
          </w:p>
        </w:tc>
      </w:tr>
      <w:tr w:rsidR="00E163F5" w:rsidRPr="003E69A2" w:rsidTr="002B0930">
        <w:tc>
          <w:tcPr>
            <w:tcW w:w="3333" w:type="dxa"/>
          </w:tcPr>
          <w:p w:rsidR="00E163F5" w:rsidRPr="003E69A2" w:rsidRDefault="00E163F5" w:rsidP="002B0930">
            <w:pPr>
              <w:spacing w:before="40" w:after="40"/>
              <w:rPr>
                <w:rFonts w:ascii="Arial" w:hAnsi="Arial" w:cs="Arial"/>
              </w:rPr>
            </w:pPr>
            <w:r w:rsidRPr="003E69A2">
              <w:rPr>
                <w:rFonts w:ascii="Arial" w:hAnsi="Arial" w:cs="Arial"/>
                <w:sz w:val="22"/>
              </w:rPr>
              <w:t>Experience</w:t>
            </w:r>
          </w:p>
          <w:p w:rsidR="00E163F5" w:rsidRPr="003E69A2" w:rsidRDefault="00E163F5" w:rsidP="002B0930">
            <w:pPr>
              <w:spacing w:before="40" w:after="40"/>
              <w:rPr>
                <w:rFonts w:ascii="Arial" w:hAnsi="Arial" w:cs="Arial"/>
              </w:rPr>
            </w:pPr>
          </w:p>
        </w:tc>
        <w:tc>
          <w:tcPr>
            <w:tcW w:w="6732" w:type="dxa"/>
          </w:tcPr>
          <w:p w:rsidR="00E163F5" w:rsidRPr="00A85654" w:rsidRDefault="00E163F5" w:rsidP="002B0930">
            <w:pPr>
              <w:numPr>
                <w:ilvl w:val="0"/>
                <w:numId w:val="2"/>
              </w:numPr>
              <w:tabs>
                <w:tab w:val="clear" w:pos="720"/>
                <w:tab w:val="num" w:pos="387"/>
              </w:tabs>
              <w:ind w:left="387"/>
              <w:rPr>
                <w:rFonts w:ascii="Arial" w:hAnsi="Arial" w:cs="Arial"/>
                <w:b/>
              </w:rPr>
            </w:pPr>
            <w:r w:rsidRPr="00A85654">
              <w:rPr>
                <w:rFonts w:ascii="Arial" w:hAnsi="Arial" w:cs="Arial"/>
                <w:sz w:val="22"/>
                <w:szCs w:val="22"/>
              </w:rPr>
              <w:t>Relevant experience in a leisure and customer services environment.</w:t>
            </w:r>
          </w:p>
          <w:p w:rsidR="00E163F5" w:rsidRPr="00A85654" w:rsidRDefault="00E163F5" w:rsidP="002B0930">
            <w:pPr>
              <w:numPr>
                <w:ilvl w:val="0"/>
                <w:numId w:val="2"/>
              </w:numPr>
              <w:tabs>
                <w:tab w:val="clear" w:pos="720"/>
                <w:tab w:val="num" w:pos="387"/>
              </w:tabs>
              <w:ind w:left="387"/>
              <w:rPr>
                <w:rFonts w:ascii="Arial" w:hAnsi="Arial" w:cs="Arial"/>
                <w:b/>
              </w:rPr>
            </w:pPr>
            <w:r w:rsidRPr="00A85654">
              <w:rPr>
                <w:rFonts w:ascii="Arial" w:hAnsi="Arial" w:cs="Arial"/>
                <w:sz w:val="22"/>
                <w:szCs w:val="22"/>
              </w:rPr>
              <w:t>Relevant experience in working as part of a team.</w:t>
            </w:r>
          </w:p>
          <w:p w:rsidR="00E163F5" w:rsidRPr="00A85654" w:rsidRDefault="00E163F5" w:rsidP="002B0930">
            <w:pPr>
              <w:numPr>
                <w:ilvl w:val="0"/>
                <w:numId w:val="2"/>
              </w:numPr>
              <w:tabs>
                <w:tab w:val="clear" w:pos="720"/>
                <w:tab w:val="num" w:pos="387"/>
              </w:tabs>
              <w:ind w:left="387"/>
              <w:rPr>
                <w:rFonts w:ascii="Arial" w:hAnsi="Arial" w:cs="Arial"/>
                <w:b/>
              </w:rPr>
            </w:pPr>
            <w:r w:rsidRPr="00A85654">
              <w:rPr>
                <w:rFonts w:ascii="Arial" w:hAnsi="Arial" w:cs="Arial"/>
                <w:sz w:val="22"/>
                <w:szCs w:val="22"/>
              </w:rPr>
              <w:t>Relevant experience in supervising and controlling public activity areas.</w:t>
            </w:r>
          </w:p>
          <w:p w:rsidR="00E163F5" w:rsidRPr="00A85654" w:rsidRDefault="00E163F5" w:rsidP="002B0930">
            <w:pPr>
              <w:numPr>
                <w:ilvl w:val="0"/>
                <w:numId w:val="2"/>
              </w:numPr>
              <w:tabs>
                <w:tab w:val="clear" w:pos="720"/>
                <w:tab w:val="num" w:pos="387"/>
              </w:tabs>
              <w:ind w:left="387"/>
              <w:rPr>
                <w:rFonts w:ascii="Arial" w:hAnsi="Arial" w:cs="Arial"/>
              </w:rPr>
            </w:pPr>
            <w:r w:rsidRPr="00A85654">
              <w:rPr>
                <w:rFonts w:ascii="Arial" w:hAnsi="Arial" w:cs="Arial"/>
                <w:sz w:val="22"/>
                <w:szCs w:val="22"/>
              </w:rPr>
              <w:t>Experience of cardiovascular and resistance machinery and a basic knowledge of free weight exercises.</w:t>
            </w:r>
          </w:p>
          <w:p w:rsidR="00E163F5" w:rsidRPr="00A85654" w:rsidRDefault="00E163F5" w:rsidP="002B0930">
            <w:pPr>
              <w:numPr>
                <w:ilvl w:val="0"/>
                <w:numId w:val="2"/>
              </w:numPr>
              <w:tabs>
                <w:tab w:val="clear" w:pos="720"/>
                <w:tab w:val="num" w:pos="387"/>
              </w:tabs>
              <w:ind w:left="387"/>
              <w:rPr>
                <w:rFonts w:ascii="Arial" w:hAnsi="Arial" w:cs="Arial"/>
              </w:rPr>
            </w:pPr>
            <w:r w:rsidRPr="00A85654">
              <w:rPr>
                <w:rFonts w:ascii="Arial" w:hAnsi="Arial" w:cs="Arial"/>
                <w:sz w:val="22"/>
                <w:szCs w:val="22"/>
              </w:rPr>
              <w:t>Relevant experience of sports coaching / teaching.</w:t>
            </w:r>
          </w:p>
        </w:tc>
      </w:tr>
      <w:tr w:rsidR="00E163F5" w:rsidRPr="003E69A2" w:rsidTr="002B0930">
        <w:tc>
          <w:tcPr>
            <w:tcW w:w="3333" w:type="dxa"/>
          </w:tcPr>
          <w:p w:rsidR="00E163F5" w:rsidRPr="003E69A2" w:rsidRDefault="00E163F5" w:rsidP="002B0930">
            <w:pPr>
              <w:spacing w:before="40" w:after="40"/>
              <w:rPr>
                <w:rFonts w:ascii="Arial" w:hAnsi="Arial" w:cs="Arial"/>
              </w:rPr>
            </w:pPr>
            <w:r w:rsidRPr="003E69A2">
              <w:rPr>
                <w:rFonts w:ascii="Arial" w:hAnsi="Arial" w:cs="Arial"/>
                <w:sz w:val="22"/>
              </w:rPr>
              <w:t xml:space="preserve">Personal style and </w:t>
            </w:r>
            <w:r>
              <w:rPr>
                <w:rFonts w:ascii="Arial" w:hAnsi="Arial" w:cs="Arial"/>
                <w:sz w:val="22"/>
              </w:rPr>
              <w:t>b</w:t>
            </w:r>
            <w:r w:rsidRPr="003E69A2">
              <w:rPr>
                <w:rFonts w:ascii="Arial" w:hAnsi="Arial" w:cs="Arial"/>
                <w:sz w:val="22"/>
              </w:rPr>
              <w:t xml:space="preserve">ehaviours </w:t>
            </w:r>
          </w:p>
        </w:tc>
        <w:tc>
          <w:tcPr>
            <w:tcW w:w="6732" w:type="dxa"/>
          </w:tcPr>
          <w:p w:rsidR="00E163F5" w:rsidRDefault="00E163F5" w:rsidP="002B0930">
            <w:pPr>
              <w:pStyle w:val="Header"/>
              <w:numPr>
                <w:ilvl w:val="0"/>
                <w:numId w:val="2"/>
              </w:numPr>
              <w:tabs>
                <w:tab w:val="clear" w:pos="720"/>
                <w:tab w:val="clear" w:pos="4153"/>
                <w:tab w:val="clear" w:pos="8306"/>
                <w:tab w:val="num" w:pos="387"/>
              </w:tabs>
              <w:ind w:left="387"/>
              <w:rPr>
                <w:rFonts w:cs="Arial"/>
                <w:szCs w:val="22"/>
              </w:rPr>
            </w:pPr>
            <w:r w:rsidRPr="00A85654">
              <w:rPr>
                <w:rFonts w:cs="Arial"/>
                <w:sz w:val="22"/>
                <w:szCs w:val="22"/>
              </w:rPr>
              <w:t>Ability to relate positively to members of the public.</w:t>
            </w:r>
          </w:p>
          <w:p w:rsidR="00E163F5" w:rsidRPr="00A85654" w:rsidRDefault="00E163F5" w:rsidP="002B0930">
            <w:pPr>
              <w:pStyle w:val="Header"/>
              <w:numPr>
                <w:ilvl w:val="0"/>
                <w:numId w:val="2"/>
              </w:numPr>
              <w:tabs>
                <w:tab w:val="clear" w:pos="720"/>
                <w:tab w:val="clear" w:pos="4153"/>
                <w:tab w:val="clear" w:pos="8306"/>
                <w:tab w:val="num" w:pos="387"/>
              </w:tabs>
              <w:ind w:left="387"/>
              <w:rPr>
                <w:rFonts w:cs="Arial"/>
                <w:szCs w:val="22"/>
              </w:rPr>
            </w:pPr>
            <w:r>
              <w:rPr>
                <w:rFonts w:cs="Arial"/>
                <w:sz w:val="22"/>
                <w:szCs w:val="22"/>
              </w:rPr>
              <w:t>Ability to treat personal information with discretion.</w:t>
            </w:r>
          </w:p>
        </w:tc>
      </w:tr>
    </w:tbl>
    <w:p w:rsidR="00E163F5" w:rsidRPr="00062AAC" w:rsidRDefault="00E163F5" w:rsidP="00E163F5">
      <w:pPr>
        <w:rPr>
          <w:rFonts w:ascii="Arial" w:hAnsi="Arial" w:cs="Arial"/>
          <w:b/>
          <w:sz w:val="28"/>
          <w:szCs w:val="28"/>
        </w:rPr>
      </w:pPr>
    </w:p>
    <w:p w:rsidR="00E163F5" w:rsidRDefault="00E163F5" w:rsidP="00E163F5">
      <w:pPr>
        <w:ind w:left="-1418"/>
        <w:rPr>
          <w:rFonts w:ascii="Arial" w:hAnsi="Arial" w:cs="Arial"/>
          <w:b/>
          <w:sz w:val="28"/>
          <w:szCs w:val="28"/>
        </w:rPr>
      </w:pPr>
    </w:p>
    <w:p w:rsidR="00E163F5" w:rsidRDefault="00E163F5" w:rsidP="00E163F5">
      <w:pPr>
        <w:ind w:left="-851"/>
        <w:rPr>
          <w:b/>
          <w:i/>
          <w:iCs/>
          <w:color w:val="FF0000"/>
        </w:rPr>
      </w:pPr>
      <w:r>
        <w:rPr>
          <w:rFonts w:ascii="Arial" w:hAnsi="Arial" w:cs="Arial"/>
          <w:b/>
          <w:i/>
          <w:iCs/>
        </w:rPr>
        <w:t>We will ensure, so far as is reasonably practicable, that no disabled applicant is placed at a substantial disadvantage.  This person-specification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r>
        <w:rPr>
          <w:b/>
          <w:i/>
          <w:iCs/>
          <w:color w:val="FF0000"/>
        </w:rPr>
        <w:t xml:space="preserve">. </w:t>
      </w:r>
    </w:p>
    <w:p w:rsidR="00E163F5" w:rsidRPr="00384875" w:rsidRDefault="00E163F5" w:rsidP="00E163F5">
      <w:pPr>
        <w:ind w:left="-1418"/>
        <w:rPr>
          <w:rFonts w:ascii="Arial" w:hAnsi="Arial" w:cs="Arial"/>
          <w:b/>
          <w:sz w:val="28"/>
          <w:szCs w:val="28"/>
        </w:rPr>
      </w:pPr>
    </w:p>
    <w:p w:rsidR="008B6C5C" w:rsidRDefault="00E163F5"/>
    <w:sectPr w:rsidR="008B6C5C" w:rsidSect="00E228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DBE"/>
    <w:multiLevelType w:val="hybridMultilevel"/>
    <w:tmpl w:val="A48C2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FF79A0"/>
    <w:multiLevelType w:val="hybridMultilevel"/>
    <w:tmpl w:val="B55C31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E625B6"/>
    <w:multiLevelType w:val="multilevel"/>
    <w:tmpl w:val="F4C260C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163F5"/>
    <w:rsid w:val="0029678E"/>
    <w:rsid w:val="009B0B13"/>
    <w:rsid w:val="00A67C61"/>
    <w:rsid w:val="00D968BB"/>
    <w:rsid w:val="00DA380A"/>
    <w:rsid w:val="00E163F5"/>
    <w:rsid w:val="00E2287B"/>
    <w:rsid w:val="00EE5D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F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63F5"/>
    <w:pPr>
      <w:ind w:left="720"/>
    </w:pPr>
  </w:style>
  <w:style w:type="paragraph" w:styleId="Header">
    <w:name w:val="header"/>
    <w:basedOn w:val="Normal"/>
    <w:link w:val="HeaderChar"/>
    <w:rsid w:val="00E163F5"/>
    <w:pPr>
      <w:tabs>
        <w:tab w:val="center" w:pos="4153"/>
        <w:tab w:val="right" w:pos="8306"/>
      </w:tabs>
    </w:pPr>
    <w:rPr>
      <w:rFonts w:ascii="Arial" w:hAnsi="Arial"/>
      <w:szCs w:val="20"/>
    </w:rPr>
  </w:style>
  <w:style w:type="character" w:customStyle="1" w:styleId="HeaderChar">
    <w:name w:val="Header Char"/>
    <w:basedOn w:val="DefaultParagraphFont"/>
    <w:link w:val="Header"/>
    <w:rsid w:val="00E163F5"/>
    <w:rPr>
      <w:rFonts w:ascii="Arial" w:eastAsia="Times New Roman" w:hAnsi="Arial"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5683</Characters>
  <Application>Microsoft Office Word</Application>
  <DocSecurity>0</DocSecurity>
  <Lines>47</Lines>
  <Paragraphs>13</Paragraphs>
  <ScaleCrop>false</ScaleCrop>
  <Company>Telford &amp; Wrekin Council</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CORPSTDA</dc:creator>
  <cp:keywords/>
  <dc:description/>
  <cp:lastModifiedBy>CORPSTDA</cp:lastModifiedBy>
  <cp:revision>1</cp:revision>
  <dcterms:created xsi:type="dcterms:W3CDTF">2011-07-04T12:48:00Z</dcterms:created>
  <dcterms:modified xsi:type="dcterms:W3CDTF">2011-07-04T12:49:00Z</dcterms:modified>
</cp:coreProperties>
</file>