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E747D" w14:textId="14414DCA" w:rsidR="00F3641F" w:rsidRDefault="00F3641F" w:rsidP="7EF78B3B">
      <w:pPr>
        <w:spacing w:after="120"/>
        <w:jc w:val="center"/>
        <w:rPr>
          <w:rFonts w:eastAsia="Arial" w:cs="Arial"/>
          <w:b/>
          <w:bCs/>
          <w:color w:val="156082" w:themeColor="accent1"/>
          <w:sz w:val="29"/>
          <w:szCs w:val="29"/>
        </w:rPr>
      </w:pPr>
    </w:p>
    <w:p w14:paraId="3838241A" w14:textId="2DDC6304" w:rsidR="00F3641F" w:rsidRDefault="00F3641F" w:rsidP="7EF78B3B">
      <w:pPr>
        <w:spacing w:after="120"/>
        <w:jc w:val="center"/>
        <w:rPr>
          <w:rFonts w:eastAsia="Arial" w:cs="Arial"/>
          <w:b/>
          <w:bCs/>
          <w:color w:val="156082" w:themeColor="accent1"/>
          <w:sz w:val="29"/>
          <w:szCs w:val="29"/>
        </w:rPr>
      </w:pPr>
    </w:p>
    <w:p w14:paraId="012C5D98" w14:textId="1B093E25" w:rsidR="00F3641F" w:rsidRDefault="00F3641F" w:rsidP="7EF78B3B">
      <w:pPr>
        <w:spacing w:after="120"/>
        <w:jc w:val="center"/>
        <w:rPr>
          <w:rFonts w:eastAsia="Arial" w:cs="Arial"/>
          <w:b/>
          <w:bCs/>
          <w:color w:val="156082" w:themeColor="accent1"/>
          <w:sz w:val="29"/>
          <w:szCs w:val="29"/>
        </w:rPr>
      </w:pPr>
    </w:p>
    <w:p w14:paraId="5BE6E745" w14:textId="278F35FF" w:rsidR="00F3641F" w:rsidRDefault="00F3641F" w:rsidP="7EF78B3B">
      <w:pPr>
        <w:spacing w:after="120"/>
        <w:jc w:val="center"/>
        <w:rPr>
          <w:rFonts w:eastAsia="Arial" w:cs="Arial"/>
          <w:b/>
          <w:bCs/>
          <w:color w:val="156082" w:themeColor="accent1"/>
          <w:sz w:val="29"/>
          <w:szCs w:val="29"/>
        </w:rPr>
      </w:pPr>
    </w:p>
    <w:p w14:paraId="5FE1C95D" w14:textId="5B112CE7" w:rsidR="00F3641F" w:rsidRPr="00870C10" w:rsidRDefault="004F0630">
      <w:pPr>
        <w:jc w:val="center"/>
        <w:rPr>
          <w:sz w:val="52"/>
          <w:szCs w:val="52"/>
        </w:rPr>
      </w:pPr>
      <w:r w:rsidRPr="00870C10">
        <w:rPr>
          <w:rFonts w:ascii="Suwannaphum" w:hAnsi="Suwannaphum" w:cs="Suwannaphum"/>
          <w:b/>
          <w:bCs/>
          <w:color w:val="156082"/>
          <w:sz w:val="52"/>
          <w:szCs w:val="52"/>
        </w:rPr>
        <w:t xml:space="preserve">Assistant Principal: </w:t>
      </w:r>
      <w:r w:rsidR="00BC4727">
        <w:rPr>
          <w:rFonts w:ascii="Suwannaphum" w:hAnsi="Suwannaphum" w:cs="Suwannaphum"/>
          <w:b/>
          <w:bCs/>
          <w:color w:val="156082"/>
          <w:sz w:val="52"/>
          <w:szCs w:val="52"/>
        </w:rPr>
        <w:t>Safeguarding</w:t>
      </w:r>
    </w:p>
    <w:p w14:paraId="1236D122" w14:textId="77777777" w:rsidR="00F3641F" w:rsidRDefault="002D7246">
      <w:pPr>
        <w:jc w:val="center"/>
      </w:pPr>
      <w:r w:rsidRPr="002D7246">
        <w:rPr>
          <w:rFonts w:ascii="Segoe UI" w:hAnsi="Segoe UI" w:cs="Segoe UI"/>
          <w:b/>
          <w:bCs/>
          <w:color w:val="000000"/>
          <w:sz w:val="24"/>
          <w:szCs w:val="24"/>
        </w:rPr>
        <w:t>New Road Academy, New Road, Telford</w:t>
      </w:r>
    </w:p>
    <w:p w14:paraId="23707F2F" w14:textId="747563F7" w:rsidR="00F3641F" w:rsidRDefault="00F3641F" w:rsidP="3DB1B1FE">
      <w:pPr>
        <w:ind w:left="-540"/>
        <w:jc w:val="center"/>
        <w:rPr>
          <w:rFonts w:ascii="Segoe UI" w:eastAsia="Segoe UI" w:hAnsi="Segoe UI" w:cs="Segoe UI"/>
          <w:b/>
          <w:bCs/>
          <w:sz w:val="24"/>
          <w:szCs w:val="24"/>
        </w:rPr>
      </w:pPr>
    </w:p>
    <w:p w14:paraId="022F8573" w14:textId="32DF9391" w:rsidR="00F3641F" w:rsidRDefault="3DB1B1FE" w:rsidP="3DB1B1FE">
      <w:pPr>
        <w:ind w:left="-540"/>
        <w:jc w:val="center"/>
      </w:pPr>
      <w:r w:rsidRPr="3DB1B1FE">
        <w:rPr>
          <w:rFonts w:ascii="Segoe UI" w:eastAsia="Segoe UI" w:hAnsi="Segoe UI" w:cs="Segoe UI"/>
          <w:color w:val="000000" w:themeColor="text1"/>
          <w:sz w:val="24"/>
          <w:szCs w:val="24"/>
        </w:rPr>
        <w:t>Full Time, Permanent</w:t>
      </w:r>
    </w:p>
    <w:p w14:paraId="44052771" w14:textId="04F9C054" w:rsidR="00F3641F" w:rsidRDefault="3DB1B1FE" w:rsidP="3DB1B1FE">
      <w:pPr>
        <w:jc w:val="center"/>
        <w:rPr>
          <w:rFonts w:ascii="Segoe UI" w:eastAsia="Segoe UI" w:hAnsi="Segoe UI" w:cs="Segoe UI"/>
          <w:color w:val="000000" w:themeColor="text1"/>
          <w:sz w:val="24"/>
          <w:szCs w:val="24"/>
        </w:rPr>
      </w:pPr>
      <w:r w:rsidRPr="3DB1B1FE">
        <w:rPr>
          <w:rFonts w:ascii="Segoe UI" w:eastAsia="Segoe UI" w:hAnsi="Segoe UI" w:cs="Segoe UI"/>
          <w:color w:val="000000" w:themeColor="text1"/>
          <w:sz w:val="24"/>
          <w:szCs w:val="24"/>
        </w:rPr>
        <w:t xml:space="preserve">Leadership/Teacher Contract </w:t>
      </w:r>
    </w:p>
    <w:p w14:paraId="75CB2AC0" w14:textId="04D10CF5" w:rsidR="00F3641F" w:rsidRDefault="00D9235D">
      <w:pPr>
        <w:ind w:left="-540"/>
        <w:jc w:val="center"/>
      </w:pPr>
      <w:r w:rsidRPr="00D9235D">
        <w:rPr>
          <w:rFonts w:ascii="Segoe UI" w:hAnsi="Segoe UI" w:cs="Segoe UI"/>
          <w:color w:val="000000"/>
          <w:sz w:val="24"/>
          <w:szCs w:val="24"/>
        </w:rPr>
        <w:t xml:space="preserve">Salary: </w:t>
      </w:r>
      <w:r w:rsidR="00B64D64">
        <w:rPr>
          <w:rFonts w:ascii="Segoe UI" w:hAnsi="Segoe UI" w:cs="Segoe UI"/>
          <w:color w:val="000000"/>
          <w:sz w:val="24"/>
          <w:szCs w:val="24"/>
        </w:rPr>
        <w:t>L12 to L16</w:t>
      </w:r>
    </w:p>
    <w:p w14:paraId="3838E575" w14:textId="6B54CFA6" w:rsidR="00F3641F" w:rsidRDefault="3DB1B1FE" w:rsidP="16C4A4FA">
      <w:pPr>
        <w:ind w:left="-540" w:right="-694"/>
        <w:jc w:val="center"/>
        <w:rPr>
          <w:rFonts w:ascii="Segoe UI" w:eastAsia="Segoe UI" w:hAnsi="Segoe UI" w:cs="Segoe UI"/>
          <w:color w:val="000000" w:themeColor="text1"/>
          <w:sz w:val="24"/>
          <w:szCs w:val="24"/>
        </w:rPr>
      </w:pPr>
      <w:r w:rsidRPr="3DB1B1FE">
        <w:rPr>
          <w:rFonts w:ascii="Segoe UI" w:eastAsia="Segoe UI" w:hAnsi="Segoe UI" w:cs="Segoe UI"/>
          <w:color w:val="000000" w:themeColor="text1"/>
          <w:sz w:val="24"/>
          <w:szCs w:val="24"/>
        </w:rPr>
        <w:t xml:space="preserve"> </w:t>
      </w:r>
    </w:p>
    <w:p w14:paraId="4F29C005" w14:textId="35553203" w:rsidR="00F3641F" w:rsidRDefault="00230778">
      <w:pPr>
        <w:ind w:left="-540"/>
        <w:jc w:val="center"/>
      </w:pPr>
      <w:r w:rsidRPr="00230778">
        <w:rPr>
          <w:rFonts w:ascii="Segoe UI" w:hAnsi="Segoe UI" w:cs="Segoe UI"/>
          <w:b/>
          <w:bCs/>
          <w:color w:val="000000"/>
          <w:sz w:val="24"/>
          <w:szCs w:val="24"/>
        </w:rPr>
        <w:t xml:space="preserve">Accountable to: Vice Principal for </w:t>
      </w:r>
      <w:r w:rsidR="00BC4727">
        <w:rPr>
          <w:rFonts w:ascii="Segoe UI" w:hAnsi="Segoe UI" w:cs="Segoe UI"/>
          <w:b/>
          <w:bCs/>
          <w:color w:val="000000"/>
          <w:sz w:val="24"/>
          <w:szCs w:val="24"/>
        </w:rPr>
        <w:t xml:space="preserve">Behaviour and Pastoral </w:t>
      </w:r>
    </w:p>
    <w:p w14:paraId="3112ABE3" w14:textId="1900C546" w:rsidR="00F3641F" w:rsidRDefault="3DB1B1FE" w:rsidP="16C4A4FA">
      <w:pPr>
        <w:ind w:left="-540" w:right="-694"/>
        <w:jc w:val="center"/>
        <w:rPr>
          <w:rFonts w:ascii="Segoe UI" w:eastAsia="Segoe UI" w:hAnsi="Segoe UI" w:cs="Segoe UI"/>
          <w:b/>
          <w:bCs/>
          <w:color w:val="000000" w:themeColor="text1"/>
          <w:sz w:val="24"/>
          <w:szCs w:val="24"/>
        </w:rPr>
      </w:pPr>
      <w:r w:rsidRPr="3DB1B1FE">
        <w:rPr>
          <w:rFonts w:ascii="Segoe UI" w:eastAsia="Segoe UI" w:hAnsi="Segoe UI" w:cs="Segoe UI"/>
          <w:b/>
          <w:bCs/>
          <w:color w:val="000000" w:themeColor="text1"/>
          <w:sz w:val="24"/>
          <w:szCs w:val="24"/>
        </w:rPr>
        <w:t xml:space="preserve"> </w:t>
      </w:r>
    </w:p>
    <w:p w14:paraId="5C55169B" w14:textId="77777777" w:rsidR="009B6A26" w:rsidRDefault="009B6A26">
      <w:pPr>
        <w:spacing w:line="276" w:lineRule="auto"/>
        <w:jc w:val="center"/>
      </w:pPr>
    </w:p>
    <w:p w14:paraId="1207C040" w14:textId="77777777" w:rsidR="00D97373" w:rsidRPr="00D97373" w:rsidRDefault="00D97373" w:rsidP="00D97373">
      <w:pPr>
        <w:jc w:val="center"/>
        <w:rPr>
          <w:rFonts w:ascii="Segoe UI" w:hAnsi="Segoe UI" w:cs="Segoe UI"/>
          <w:color w:val="155F81"/>
          <w:sz w:val="24"/>
          <w:szCs w:val="24"/>
        </w:rPr>
      </w:pPr>
      <w:r w:rsidRPr="00D97373">
        <w:rPr>
          <w:rFonts w:ascii="Segoe UI" w:hAnsi="Segoe UI" w:cs="Segoe UI"/>
          <w:b/>
          <w:bCs/>
          <w:color w:val="155F81"/>
          <w:sz w:val="24"/>
          <w:szCs w:val="24"/>
        </w:rPr>
        <w:t>Make a difference where it matters most.</w:t>
      </w:r>
    </w:p>
    <w:p w14:paraId="4E670C13" w14:textId="77777777" w:rsidR="00D97373" w:rsidRPr="00D97373" w:rsidRDefault="00D97373" w:rsidP="00D97373">
      <w:pPr>
        <w:jc w:val="center"/>
        <w:rPr>
          <w:rFonts w:ascii="Segoe UI" w:hAnsi="Segoe UI" w:cs="Segoe UI"/>
          <w:color w:val="155F81"/>
          <w:sz w:val="24"/>
          <w:szCs w:val="24"/>
        </w:rPr>
      </w:pPr>
      <w:r w:rsidRPr="00D97373">
        <w:rPr>
          <w:rFonts w:ascii="Segoe UI" w:hAnsi="Segoe UI" w:cs="Segoe UI"/>
          <w:color w:val="155F81"/>
          <w:sz w:val="24"/>
          <w:szCs w:val="24"/>
        </w:rPr>
        <w:t xml:space="preserve">New Road Academy is looking for an exceptional leader to join our senior leadership team as </w:t>
      </w:r>
      <w:r w:rsidRPr="00D97373">
        <w:rPr>
          <w:rFonts w:ascii="Segoe UI" w:hAnsi="Segoe UI" w:cs="Segoe UI"/>
          <w:b/>
          <w:bCs/>
          <w:color w:val="155F81"/>
          <w:sz w:val="24"/>
          <w:szCs w:val="24"/>
        </w:rPr>
        <w:t>Assistant Principal: Safeguarding and Designated Safeguarding Lead</w:t>
      </w:r>
      <w:r w:rsidRPr="00D97373">
        <w:rPr>
          <w:rFonts w:ascii="Segoe UI" w:hAnsi="Segoe UI" w:cs="Segoe UI"/>
          <w:color w:val="155F81"/>
          <w:sz w:val="24"/>
          <w:szCs w:val="24"/>
        </w:rPr>
        <w:t>.</w:t>
      </w:r>
    </w:p>
    <w:p w14:paraId="2E092FA7" w14:textId="77777777" w:rsidR="00D97373" w:rsidRPr="00D97373" w:rsidRDefault="00D97373" w:rsidP="00D97373">
      <w:pPr>
        <w:jc w:val="center"/>
        <w:rPr>
          <w:rFonts w:ascii="Segoe UI" w:hAnsi="Segoe UI" w:cs="Segoe UI"/>
          <w:color w:val="000000"/>
          <w:sz w:val="24"/>
          <w:szCs w:val="24"/>
        </w:rPr>
      </w:pPr>
    </w:p>
    <w:p w14:paraId="624710EA" w14:textId="77777777" w:rsidR="00D97373" w:rsidRPr="00D97373" w:rsidRDefault="00D97373" w:rsidP="00D97373">
      <w:pPr>
        <w:jc w:val="center"/>
        <w:rPr>
          <w:rFonts w:ascii="Segoe UI" w:hAnsi="Segoe UI" w:cs="Segoe UI"/>
          <w:b/>
          <w:bCs/>
          <w:color w:val="000000"/>
          <w:sz w:val="24"/>
          <w:szCs w:val="24"/>
        </w:rPr>
      </w:pPr>
      <w:r w:rsidRPr="00D97373">
        <w:rPr>
          <w:rFonts w:ascii="Segoe UI" w:hAnsi="Segoe UI" w:cs="Segoe UI"/>
          <w:b/>
          <w:bCs/>
          <w:color w:val="000000"/>
          <w:sz w:val="24"/>
          <w:szCs w:val="24"/>
        </w:rPr>
        <w:t>This is an exciting opportunity for an experienced school leader and safeguarding professional who wants to have a significant impact on the lives of young people.</w:t>
      </w:r>
    </w:p>
    <w:p w14:paraId="1547F12F" w14:textId="77777777" w:rsidR="00D97373" w:rsidRPr="00D97373" w:rsidRDefault="00D97373" w:rsidP="00D97373">
      <w:pPr>
        <w:jc w:val="both"/>
        <w:rPr>
          <w:rFonts w:ascii="Segoe UI" w:hAnsi="Segoe UI" w:cs="Segoe UI"/>
          <w:color w:val="000000"/>
          <w:sz w:val="22"/>
        </w:rPr>
      </w:pPr>
    </w:p>
    <w:p w14:paraId="5B60BCF2" w14:textId="77777777" w:rsidR="00D97373" w:rsidRPr="0008753F" w:rsidRDefault="00D97373" w:rsidP="00D97373">
      <w:pPr>
        <w:jc w:val="both"/>
        <w:rPr>
          <w:rFonts w:ascii="Segoe UI" w:hAnsi="Segoe UI" w:cs="Segoe UI"/>
          <w:color w:val="000000"/>
          <w:sz w:val="24"/>
          <w:szCs w:val="24"/>
        </w:rPr>
      </w:pPr>
      <w:r w:rsidRPr="0008753F">
        <w:rPr>
          <w:rFonts w:ascii="Segoe UI" w:hAnsi="Segoe UI" w:cs="Segoe UI"/>
          <w:color w:val="000000"/>
          <w:sz w:val="24"/>
          <w:szCs w:val="24"/>
        </w:rPr>
        <w:t xml:space="preserve">At New Road Academy, we want safeguarding to be much more than systems, processes and compliance. We want every young person to feel </w:t>
      </w:r>
      <w:r w:rsidRPr="0008753F">
        <w:rPr>
          <w:rFonts w:ascii="Segoe UI" w:hAnsi="Segoe UI" w:cs="Segoe UI"/>
          <w:b/>
          <w:bCs/>
          <w:color w:val="000000"/>
          <w:sz w:val="24"/>
          <w:szCs w:val="24"/>
        </w:rPr>
        <w:t>safe, listened to, included and supported to achieve</w:t>
      </w:r>
      <w:r w:rsidRPr="0008753F">
        <w:rPr>
          <w:rFonts w:ascii="Segoe UI" w:hAnsi="Segoe UI" w:cs="Segoe UI"/>
          <w:color w:val="000000"/>
          <w:sz w:val="24"/>
          <w:szCs w:val="24"/>
        </w:rPr>
        <w:t>. We are looking for someone who shares that ambition and has the leadership skills, professional curiosity and determination to make it a reality.</w:t>
      </w:r>
    </w:p>
    <w:p w14:paraId="4DA64B78" w14:textId="77777777" w:rsidR="00D97373" w:rsidRPr="0008753F" w:rsidRDefault="00D97373" w:rsidP="00D97373">
      <w:pPr>
        <w:jc w:val="both"/>
        <w:rPr>
          <w:rFonts w:ascii="Segoe UI" w:hAnsi="Segoe UI" w:cs="Segoe UI"/>
          <w:color w:val="000000"/>
          <w:sz w:val="24"/>
          <w:szCs w:val="24"/>
        </w:rPr>
      </w:pPr>
    </w:p>
    <w:p w14:paraId="293D64E2" w14:textId="77777777" w:rsidR="00D97373" w:rsidRPr="0008753F" w:rsidRDefault="00D97373" w:rsidP="00D97373">
      <w:pPr>
        <w:jc w:val="both"/>
        <w:rPr>
          <w:rFonts w:ascii="Segoe UI" w:hAnsi="Segoe UI" w:cs="Segoe UI"/>
          <w:color w:val="000000"/>
          <w:sz w:val="24"/>
          <w:szCs w:val="24"/>
        </w:rPr>
      </w:pPr>
      <w:r w:rsidRPr="0008753F">
        <w:rPr>
          <w:rFonts w:ascii="Segoe UI" w:hAnsi="Segoe UI" w:cs="Segoe UI"/>
          <w:color w:val="000000"/>
          <w:sz w:val="24"/>
          <w:szCs w:val="24"/>
        </w:rPr>
        <w:t>As a visible and influential member of our senior leadership team, you will lead safeguarding and child protection across the academy while contributing to the wider strategic leadership and improvement of the school. You will ensure that safeguarding is everyone's responsibility and that excellent practice is embedded in the everyday life of the academy. </w:t>
      </w:r>
    </w:p>
    <w:p w14:paraId="3C34C89B" w14:textId="77777777" w:rsidR="00D97373" w:rsidRPr="0008753F" w:rsidRDefault="00D97373" w:rsidP="00D97373">
      <w:pPr>
        <w:jc w:val="both"/>
        <w:rPr>
          <w:rFonts w:ascii="Segoe UI" w:hAnsi="Segoe UI" w:cs="Segoe UI"/>
          <w:color w:val="000000"/>
          <w:sz w:val="24"/>
          <w:szCs w:val="24"/>
        </w:rPr>
      </w:pPr>
    </w:p>
    <w:p w14:paraId="33540B31" w14:textId="7FAA1D58" w:rsidR="00D97373" w:rsidRPr="0008753F" w:rsidRDefault="00D97373" w:rsidP="00D97373">
      <w:pPr>
        <w:jc w:val="both"/>
        <w:rPr>
          <w:rFonts w:ascii="Segoe UI" w:hAnsi="Segoe UI" w:cs="Segoe UI"/>
          <w:color w:val="000000"/>
          <w:sz w:val="24"/>
          <w:szCs w:val="24"/>
        </w:rPr>
      </w:pPr>
      <w:r w:rsidRPr="0008753F">
        <w:rPr>
          <w:rFonts w:ascii="Segoe UI" w:hAnsi="Segoe UI" w:cs="Segoe UI"/>
          <w:color w:val="000000"/>
          <w:sz w:val="24"/>
          <w:szCs w:val="24"/>
        </w:rPr>
        <w:t xml:space="preserve">This is a role with real breadth. You will work closely with leaders responsible for </w:t>
      </w:r>
      <w:r w:rsidRPr="0008753F">
        <w:rPr>
          <w:rFonts w:ascii="Segoe UI" w:hAnsi="Segoe UI" w:cs="Segoe UI"/>
          <w:b/>
          <w:bCs/>
          <w:color w:val="000000"/>
          <w:sz w:val="24"/>
          <w:szCs w:val="24"/>
        </w:rPr>
        <w:t>attendance, behaviour, SEND, inclusion, mental health and personal development</w:t>
      </w:r>
      <w:r w:rsidRPr="0008753F">
        <w:rPr>
          <w:rFonts w:ascii="Segoe UI" w:hAnsi="Segoe UI" w:cs="Segoe UI"/>
          <w:color w:val="000000"/>
          <w:sz w:val="24"/>
          <w:szCs w:val="24"/>
        </w:rPr>
        <w:t>, ensuring that we understand the barriers faced by our most vulnerable pupils and respond to them effectively. You will maintain high aspirations for pupils who have or have had a social worker and consider their attendance, engagement, progress and attainment alongside their safeguarding needs.</w:t>
      </w:r>
    </w:p>
    <w:p w14:paraId="486F81C5" w14:textId="77777777" w:rsidR="00D97373" w:rsidRPr="0008753F" w:rsidRDefault="00D97373" w:rsidP="00D97373">
      <w:pPr>
        <w:jc w:val="both"/>
        <w:rPr>
          <w:rFonts w:ascii="Segoe UI" w:hAnsi="Segoe UI" w:cs="Segoe UI"/>
          <w:b/>
          <w:bCs/>
          <w:color w:val="000000"/>
          <w:sz w:val="24"/>
          <w:szCs w:val="24"/>
        </w:rPr>
      </w:pPr>
    </w:p>
    <w:p w14:paraId="3A3E2F84" w14:textId="5000C417" w:rsidR="00D97373" w:rsidRPr="0008753F" w:rsidRDefault="00D97373" w:rsidP="00D97373">
      <w:pPr>
        <w:jc w:val="both"/>
        <w:rPr>
          <w:rFonts w:ascii="Segoe UI" w:hAnsi="Segoe UI" w:cs="Segoe UI"/>
          <w:color w:val="000000"/>
          <w:sz w:val="24"/>
          <w:szCs w:val="24"/>
        </w:rPr>
      </w:pPr>
      <w:r w:rsidRPr="0008753F">
        <w:rPr>
          <w:rFonts w:ascii="Segoe UI" w:hAnsi="Segoe UI" w:cs="Segoe UI"/>
          <w:b/>
          <w:bCs/>
          <w:color w:val="000000"/>
          <w:sz w:val="24"/>
          <w:szCs w:val="24"/>
        </w:rPr>
        <w:t>About you</w:t>
      </w:r>
    </w:p>
    <w:p w14:paraId="7EB1B730" w14:textId="77777777" w:rsidR="00D97373" w:rsidRPr="0008753F" w:rsidRDefault="00D97373" w:rsidP="00D97373">
      <w:pPr>
        <w:jc w:val="both"/>
        <w:rPr>
          <w:rFonts w:ascii="Segoe UI" w:hAnsi="Segoe UI" w:cs="Segoe UI"/>
          <w:color w:val="000000"/>
          <w:sz w:val="24"/>
          <w:szCs w:val="24"/>
        </w:rPr>
      </w:pPr>
      <w:r w:rsidRPr="0008753F">
        <w:rPr>
          <w:rFonts w:ascii="Segoe UI" w:hAnsi="Segoe UI" w:cs="Segoe UI"/>
          <w:color w:val="000000"/>
          <w:sz w:val="24"/>
          <w:szCs w:val="24"/>
        </w:rPr>
        <w:t>We are looking for an experienced secondary leader who combines excellent safeguarding knowledge with the ability to lead people and influence whole-school practice.</w:t>
      </w:r>
    </w:p>
    <w:p w14:paraId="7A678001" w14:textId="77777777" w:rsidR="00D97373" w:rsidRPr="0008753F" w:rsidRDefault="00D97373" w:rsidP="00D97373">
      <w:pPr>
        <w:jc w:val="both"/>
        <w:rPr>
          <w:rFonts w:ascii="Segoe UI" w:hAnsi="Segoe UI" w:cs="Segoe UI"/>
          <w:color w:val="000000"/>
          <w:sz w:val="24"/>
          <w:szCs w:val="24"/>
        </w:rPr>
      </w:pPr>
    </w:p>
    <w:p w14:paraId="682590DA" w14:textId="77777777" w:rsidR="00D97373" w:rsidRPr="0008753F" w:rsidRDefault="00D97373" w:rsidP="00D97373">
      <w:pPr>
        <w:jc w:val="both"/>
        <w:rPr>
          <w:rFonts w:ascii="Segoe UI" w:hAnsi="Segoe UI" w:cs="Segoe UI"/>
          <w:color w:val="000000"/>
          <w:sz w:val="24"/>
          <w:szCs w:val="24"/>
        </w:rPr>
      </w:pPr>
    </w:p>
    <w:p w14:paraId="2E6B3D33" w14:textId="77777777" w:rsidR="00D97373" w:rsidRPr="0008753F" w:rsidRDefault="00D97373" w:rsidP="00D97373">
      <w:pPr>
        <w:jc w:val="both"/>
        <w:rPr>
          <w:rFonts w:ascii="Segoe UI" w:hAnsi="Segoe UI" w:cs="Segoe UI"/>
          <w:color w:val="000000"/>
          <w:sz w:val="24"/>
          <w:szCs w:val="24"/>
        </w:rPr>
      </w:pPr>
    </w:p>
    <w:p w14:paraId="1C0123E5" w14:textId="77777777" w:rsidR="00D97373" w:rsidRPr="0008753F" w:rsidRDefault="00D97373" w:rsidP="00D97373">
      <w:pPr>
        <w:jc w:val="both"/>
        <w:rPr>
          <w:rFonts w:ascii="Segoe UI" w:hAnsi="Segoe UI" w:cs="Segoe UI"/>
          <w:color w:val="000000"/>
          <w:sz w:val="24"/>
          <w:szCs w:val="24"/>
        </w:rPr>
      </w:pPr>
    </w:p>
    <w:p w14:paraId="678595AB" w14:textId="77777777" w:rsidR="00D97373" w:rsidRPr="0008753F" w:rsidRDefault="00D97373" w:rsidP="00D97373">
      <w:pPr>
        <w:jc w:val="both"/>
        <w:rPr>
          <w:rFonts w:ascii="Segoe UI" w:hAnsi="Segoe UI" w:cs="Segoe UI"/>
          <w:color w:val="000000"/>
          <w:sz w:val="24"/>
          <w:szCs w:val="24"/>
        </w:rPr>
      </w:pPr>
    </w:p>
    <w:p w14:paraId="44546F61" w14:textId="77777777" w:rsidR="00D97373" w:rsidRPr="0008753F" w:rsidRDefault="00D97373" w:rsidP="00D97373">
      <w:pPr>
        <w:jc w:val="both"/>
        <w:rPr>
          <w:rFonts w:ascii="Segoe UI" w:hAnsi="Segoe UI" w:cs="Segoe UI"/>
          <w:color w:val="000000"/>
          <w:sz w:val="24"/>
          <w:szCs w:val="24"/>
        </w:rPr>
      </w:pPr>
    </w:p>
    <w:p w14:paraId="5071C044" w14:textId="77777777" w:rsidR="00D97373" w:rsidRPr="0008753F" w:rsidRDefault="00D97373" w:rsidP="00D97373">
      <w:pPr>
        <w:jc w:val="both"/>
        <w:rPr>
          <w:rFonts w:ascii="Segoe UI" w:hAnsi="Segoe UI" w:cs="Segoe UI"/>
          <w:color w:val="000000"/>
          <w:sz w:val="24"/>
          <w:szCs w:val="24"/>
        </w:rPr>
      </w:pPr>
    </w:p>
    <w:p w14:paraId="443F6ED2" w14:textId="77777777" w:rsidR="00D97373" w:rsidRPr="0008753F" w:rsidRDefault="00D97373" w:rsidP="00D97373">
      <w:pPr>
        <w:jc w:val="both"/>
        <w:rPr>
          <w:rFonts w:ascii="Segoe UI" w:hAnsi="Segoe UI" w:cs="Segoe UI"/>
          <w:color w:val="000000"/>
          <w:sz w:val="24"/>
          <w:szCs w:val="24"/>
        </w:rPr>
      </w:pPr>
    </w:p>
    <w:p w14:paraId="09F93010" w14:textId="77777777" w:rsidR="00D97373" w:rsidRPr="0008753F" w:rsidRDefault="00D97373" w:rsidP="00D97373">
      <w:pPr>
        <w:jc w:val="both"/>
        <w:rPr>
          <w:rFonts w:ascii="Segoe UI" w:hAnsi="Segoe UI" w:cs="Segoe UI"/>
          <w:color w:val="000000"/>
          <w:sz w:val="24"/>
          <w:szCs w:val="24"/>
        </w:rPr>
      </w:pPr>
    </w:p>
    <w:p w14:paraId="484FC55A" w14:textId="77777777" w:rsidR="00D97373" w:rsidRPr="0008753F" w:rsidRDefault="00D97373" w:rsidP="00D97373">
      <w:pPr>
        <w:jc w:val="both"/>
        <w:rPr>
          <w:rFonts w:ascii="Segoe UI" w:hAnsi="Segoe UI" w:cs="Segoe UI"/>
          <w:color w:val="000000"/>
          <w:sz w:val="24"/>
          <w:szCs w:val="24"/>
        </w:rPr>
      </w:pPr>
    </w:p>
    <w:p w14:paraId="3219CDD6" w14:textId="77777777" w:rsidR="00D97373" w:rsidRPr="0008753F" w:rsidRDefault="00D97373" w:rsidP="00D97373">
      <w:pPr>
        <w:jc w:val="both"/>
        <w:rPr>
          <w:rFonts w:ascii="Segoe UI" w:hAnsi="Segoe UI" w:cs="Segoe UI"/>
          <w:color w:val="000000"/>
          <w:sz w:val="24"/>
          <w:szCs w:val="24"/>
        </w:rPr>
      </w:pPr>
    </w:p>
    <w:p w14:paraId="02CD9D49" w14:textId="78D22D1E" w:rsidR="00D97373" w:rsidRPr="0008753F" w:rsidRDefault="00D97373" w:rsidP="00D97373">
      <w:pPr>
        <w:jc w:val="both"/>
        <w:rPr>
          <w:rFonts w:ascii="Segoe UI" w:hAnsi="Segoe UI" w:cs="Segoe UI"/>
          <w:color w:val="000000"/>
          <w:sz w:val="24"/>
          <w:szCs w:val="24"/>
        </w:rPr>
      </w:pPr>
      <w:r w:rsidRPr="0008753F">
        <w:rPr>
          <w:rFonts w:ascii="Segoe UI" w:hAnsi="Segoe UI" w:cs="Segoe UI"/>
          <w:color w:val="000000"/>
          <w:sz w:val="24"/>
          <w:szCs w:val="24"/>
        </w:rPr>
        <w:t>You will bring:</w:t>
      </w:r>
    </w:p>
    <w:p w14:paraId="25179BEA" w14:textId="77777777" w:rsidR="00D97373" w:rsidRPr="0008753F" w:rsidRDefault="00D97373" w:rsidP="00D97373">
      <w:pPr>
        <w:numPr>
          <w:ilvl w:val="0"/>
          <w:numId w:val="8"/>
        </w:numPr>
        <w:jc w:val="both"/>
        <w:rPr>
          <w:rFonts w:ascii="Segoe UI" w:hAnsi="Segoe UI" w:cs="Segoe UI"/>
          <w:color w:val="000000"/>
          <w:sz w:val="24"/>
          <w:szCs w:val="24"/>
        </w:rPr>
      </w:pPr>
      <w:r w:rsidRPr="0008753F">
        <w:rPr>
          <w:rFonts w:ascii="Segoe UI" w:hAnsi="Segoe UI" w:cs="Segoe UI"/>
          <w:color w:val="000000"/>
          <w:sz w:val="24"/>
          <w:szCs w:val="24"/>
        </w:rPr>
        <w:t>successful teaching and leadership experience in secondary education;</w:t>
      </w:r>
    </w:p>
    <w:p w14:paraId="15C521CD" w14:textId="77777777" w:rsidR="00D97373" w:rsidRPr="0008753F" w:rsidRDefault="00D97373" w:rsidP="00D97373">
      <w:pPr>
        <w:numPr>
          <w:ilvl w:val="0"/>
          <w:numId w:val="8"/>
        </w:numPr>
        <w:jc w:val="both"/>
        <w:rPr>
          <w:rFonts w:ascii="Segoe UI" w:hAnsi="Segoe UI" w:cs="Segoe UI"/>
          <w:color w:val="000000"/>
          <w:sz w:val="24"/>
          <w:szCs w:val="24"/>
        </w:rPr>
      </w:pPr>
      <w:r w:rsidRPr="0008753F">
        <w:rPr>
          <w:rFonts w:ascii="Segoe UI" w:hAnsi="Segoe UI" w:cs="Segoe UI"/>
          <w:color w:val="000000"/>
          <w:sz w:val="24"/>
          <w:szCs w:val="24"/>
        </w:rPr>
        <w:t>substantial experience as a DSL or Deputy DSL, including managing complex safeguarding cases;</w:t>
      </w:r>
    </w:p>
    <w:p w14:paraId="46AE6C05" w14:textId="77777777" w:rsidR="00D97373" w:rsidRPr="0008753F" w:rsidRDefault="00D97373" w:rsidP="00D97373">
      <w:pPr>
        <w:numPr>
          <w:ilvl w:val="0"/>
          <w:numId w:val="8"/>
        </w:numPr>
        <w:jc w:val="both"/>
        <w:rPr>
          <w:rFonts w:ascii="Segoe UI" w:hAnsi="Segoe UI" w:cs="Segoe UI"/>
          <w:color w:val="000000"/>
          <w:sz w:val="24"/>
          <w:szCs w:val="24"/>
        </w:rPr>
      </w:pPr>
      <w:r w:rsidRPr="0008753F">
        <w:rPr>
          <w:rFonts w:ascii="Segoe UI" w:hAnsi="Segoe UI" w:cs="Segoe UI"/>
          <w:color w:val="000000"/>
          <w:sz w:val="24"/>
          <w:szCs w:val="24"/>
        </w:rPr>
        <w:t>strong knowledge of current safeguarding practice and legislation;</w:t>
      </w:r>
    </w:p>
    <w:p w14:paraId="2C72DEA6" w14:textId="77777777" w:rsidR="00D97373" w:rsidRPr="0008753F" w:rsidRDefault="00D97373" w:rsidP="00D97373">
      <w:pPr>
        <w:numPr>
          <w:ilvl w:val="0"/>
          <w:numId w:val="8"/>
        </w:numPr>
        <w:jc w:val="both"/>
        <w:rPr>
          <w:rFonts w:ascii="Segoe UI" w:hAnsi="Segoe UI" w:cs="Segoe UI"/>
          <w:color w:val="000000"/>
          <w:sz w:val="24"/>
          <w:szCs w:val="24"/>
        </w:rPr>
      </w:pPr>
      <w:r w:rsidRPr="0008753F">
        <w:rPr>
          <w:rFonts w:ascii="Segoe UI" w:hAnsi="Segoe UI" w:cs="Segoe UI"/>
          <w:color w:val="000000"/>
          <w:sz w:val="24"/>
          <w:szCs w:val="24"/>
        </w:rPr>
        <w:t>experience of working effectively with pupils, families and external agencies;</w:t>
      </w:r>
    </w:p>
    <w:p w14:paraId="4DD4502F" w14:textId="77777777" w:rsidR="00D97373" w:rsidRPr="0008753F" w:rsidRDefault="00D97373" w:rsidP="00D97373">
      <w:pPr>
        <w:numPr>
          <w:ilvl w:val="0"/>
          <w:numId w:val="8"/>
        </w:numPr>
        <w:jc w:val="both"/>
        <w:rPr>
          <w:rFonts w:ascii="Segoe UI" w:hAnsi="Segoe UI" w:cs="Segoe UI"/>
          <w:color w:val="000000"/>
          <w:sz w:val="24"/>
          <w:szCs w:val="24"/>
        </w:rPr>
      </w:pPr>
      <w:r w:rsidRPr="0008753F">
        <w:rPr>
          <w:rFonts w:ascii="Segoe UI" w:hAnsi="Segoe UI" w:cs="Segoe UI"/>
          <w:color w:val="000000"/>
          <w:sz w:val="24"/>
          <w:szCs w:val="24"/>
        </w:rPr>
        <w:t>the ability to develop colleagues and secure consistently strong safeguarding practice;</w:t>
      </w:r>
    </w:p>
    <w:p w14:paraId="6514F8A8" w14:textId="77777777" w:rsidR="00D97373" w:rsidRPr="0008753F" w:rsidRDefault="00D97373" w:rsidP="00D97373">
      <w:pPr>
        <w:numPr>
          <w:ilvl w:val="0"/>
          <w:numId w:val="8"/>
        </w:numPr>
        <w:jc w:val="both"/>
        <w:rPr>
          <w:rFonts w:ascii="Segoe UI" w:hAnsi="Segoe UI" w:cs="Segoe UI"/>
          <w:color w:val="000000"/>
          <w:sz w:val="24"/>
          <w:szCs w:val="24"/>
        </w:rPr>
      </w:pPr>
      <w:r w:rsidRPr="0008753F">
        <w:rPr>
          <w:rFonts w:ascii="Segoe UI" w:hAnsi="Segoe UI" w:cs="Segoe UI"/>
          <w:color w:val="000000"/>
          <w:sz w:val="24"/>
          <w:szCs w:val="24"/>
        </w:rPr>
        <w:t>excellent professional judgement and the confidence to challenge when necessary;</w:t>
      </w:r>
    </w:p>
    <w:p w14:paraId="70944036" w14:textId="77777777" w:rsidR="00D97373" w:rsidRPr="0008753F" w:rsidRDefault="00D97373" w:rsidP="00D97373">
      <w:pPr>
        <w:numPr>
          <w:ilvl w:val="0"/>
          <w:numId w:val="8"/>
        </w:numPr>
        <w:jc w:val="both"/>
        <w:rPr>
          <w:rFonts w:ascii="Segoe UI" w:hAnsi="Segoe UI" w:cs="Segoe UI"/>
          <w:color w:val="000000"/>
          <w:sz w:val="24"/>
          <w:szCs w:val="24"/>
        </w:rPr>
      </w:pPr>
      <w:r w:rsidRPr="0008753F">
        <w:rPr>
          <w:rFonts w:ascii="Segoe UI" w:hAnsi="Segoe UI" w:cs="Segoe UI"/>
          <w:color w:val="000000"/>
          <w:sz w:val="24"/>
          <w:szCs w:val="24"/>
        </w:rPr>
        <w:t xml:space="preserve">a strong understanding of the connections between </w:t>
      </w:r>
      <w:r w:rsidRPr="0008753F">
        <w:rPr>
          <w:rFonts w:ascii="Segoe UI" w:hAnsi="Segoe UI" w:cs="Segoe UI"/>
          <w:b/>
          <w:bCs/>
          <w:color w:val="000000"/>
          <w:sz w:val="24"/>
          <w:szCs w:val="24"/>
        </w:rPr>
        <w:t>safeguarding, inclusion, attendance, behaviour and educational outcomes</w:t>
      </w:r>
      <w:r w:rsidRPr="0008753F">
        <w:rPr>
          <w:rFonts w:ascii="Segoe UI" w:hAnsi="Segoe UI" w:cs="Segoe UI"/>
          <w:color w:val="000000"/>
          <w:sz w:val="24"/>
          <w:szCs w:val="24"/>
        </w:rPr>
        <w:t>; and</w:t>
      </w:r>
    </w:p>
    <w:p w14:paraId="02704923" w14:textId="77777777" w:rsidR="00D97373" w:rsidRPr="0008753F" w:rsidRDefault="00D97373" w:rsidP="00D97373">
      <w:pPr>
        <w:numPr>
          <w:ilvl w:val="0"/>
          <w:numId w:val="8"/>
        </w:numPr>
        <w:jc w:val="both"/>
        <w:rPr>
          <w:rFonts w:ascii="Segoe UI" w:hAnsi="Segoe UI" w:cs="Segoe UI"/>
          <w:color w:val="000000"/>
          <w:sz w:val="24"/>
          <w:szCs w:val="24"/>
        </w:rPr>
      </w:pPr>
      <w:r w:rsidRPr="0008753F">
        <w:rPr>
          <w:rFonts w:ascii="Segoe UI" w:hAnsi="Segoe UI" w:cs="Segoe UI"/>
          <w:color w:val="000000"/>
          <w:sz w:val="24"/>
          <w:szCs w:val="24"/>
        </w:rPr>
        <w:t>an unwavering commitment to giving every child the opportunity to success.</w:t>
      </w:r>
    </w:p>
    <w:p w14:paraId="7EA738CF" w14:textId="77777777" w:rsidR="00D97373" w:rsidRPr="0008753F" w:rsidRDefault="00D97373" w:rsidP="00D97373">
      <w:pPr>
        <w:jc w:val="both"/>
        <w:rPr>
          <w:rFonts w:ascii="Segoe UI" w:hAnsi="Segoe UI" w:cs="Segoe UI"/>
          <w:b/>
          <w:bCs/>
          <w:color w:val="000000"/>
          <w:sz w:val="24"/>
          <w:szCs w:val="24"/>
        </w:rPr>
      </w:pPr>
    </w:p>
    <w:p w14:paraId="28B27E63" w14:textId="70A17F8D" w:rsidR="00D97373" w:rsidRPr="0008753F" w:rsidRDefault="00D97373" w:rsidP="00D97373">
      <w:pPr>
        <w:jc w:val="both"/>
        <w:rPr>
          <w:rFonts w:ascii="Segoe UI" w:hAnsi="Segoe UI" w:cs="Segoe UI"/>
          <w:color w:val="000000"/>
          <w:sz w:val="24"/>
          <w:szCs w:val="24"/>
        </w:rPr>
      </w:pPr>
      <w:r w:rsidRPr="0008753F">
        <w:rPr>
          <w:rFonts w:ascii="Segoe UI" w:hAnsi="Segoe UI" w:cs="Segoe UI"/>
          <w:b/>
          <w:bCs/>
          <w:color w:val="000000"/>
          <w:sz w:val="24"/>
          <w:szCs w:val="24"/>
        </w:rPr>
        <w:t>The opportunity</w:t>
      </w:r>
    </w:p>
    <w:p w14:paraId="62A7580F" w14:textId="77777777" w:rsidR="00D97373" w:rsidRDefault="00D97373" w:rsidP="00D97373">
      <w:pPr>
        <w:jc w:val="both"/>
        <w:rPr>
          <w:rFonts w:ascii="Segoe UI" w:hAnsi="Segoe UI" w:cs="Segoe UI"/>
          <w:color w:val="000000"/>
          <w:sz w:val="24"/>
          <w:szCs w:val="24"/>
        </w:rPr>
      </w:pPr>
      <w:r w:rsidRPr="0008753F">
        <w:rPr>
          <w:rFonts w:ascii="Segoe UI" w:hAnsi="Segoe UI" w:cs="Segoe UI"/>
          <w:color w:val="000000"/>
          <w:sz w:val="24"/>
          <w:szCs w:val="24"/>
        </w:rPr>
        <w:t>As Assistant Principal, you will have the opportunity to shape safeguarding strategy and practice across New Road Academy.</w:t>
      </w:r>
    </w:p>
    <w:p w14:paraId="30AF3B46" w14:textId="77777777" w:rsidR="00E30073" w:rsidRPr="0008753F" w:rsidRDefault="00E30073" w:rsidP="00D97373">
      <w:pPr>
        <w:jc w:val="both"/>
        <w:rPr>
          <w:rFonts w:ascii="Segoe UI" w:hAnsi="Segoe UI" w:cs="Segoe UI"/>
          <w:color w:val="000000"/>
          <w:sz w:val="24"/>
          <w:szCs w:val="24"/>
        </w:rPr>
      </w:pPr>
    </w:p>
    <w:p w14:paraId="48EA1BDA" w14:textId="77777777" w:rsidR="00D97373" w:rsidRPr="0008753F" w:rsidRDefault="00D97373" w:rsidP="00D97373">
      <w:pPr>
        <w:jc w:val="both"/>
        <w:rPr>
          <w:rFonts w:ascii="Segoe UI" w:hAnsi="Segoe UI" w:cs="Segoe UI"/>
          <w:color w:val="000000"/>
          <w:sz w:val="24"/>
          <w:szCs w:val="24"/>
        </w:rPr>
      </w:pPr>
      <w:r w:rsidRPr="0008753F">
        <w:rPr>
          <w:rFonts w:ascii="Segoe UI" w:hAnsi="Segoe UI" w:cs="Segoe UI"/>
          <w:color w:val="000000"/>
          <w:sz w:val="24"/>
          <w:szCs w:val="24"/>
        </w:rPr>
        <w:t>You will lead and develop the safeguarding team, provide professional leadership to colleagues, use safeguarding information and pupil and family voice to identify priorities, contribute to academy improvement, and help ensure that the curriculum and wider experience of school respond effectively to the needs of our young people. </w:t>
      </w:r>
    </w:p>
    <w:p w14:paraId="03F9B543" w14:textId="77777777" w:rsidR="00E30073" w:rsidRDefault="00E30073" w:rsidP="00D97373">
      <w:pPr>
        <w:jc w:val="both"/>
        <w:rPr>
          <w:rFonts w:ascii="Segoe UI" w:hAnsi="Segoe UI" w:cs="Segoe UI"/>
          <w:color w:val="000000"/>
          <w:sz w:val="24"/>
          <w:szCs w:val="24"/>
        </w:rPr>
      </w:pPr>
    </w:p>
    <w:p w14:paraId="583B6352" w14:textId="4D81B496" w:rsidR="00D97373" w:rsidRPr="0008753F" w:rsidRDefault="00D97373" w:rsidP="00D97373">
      <w:pPr>
        <w:jc w:val="both"/>
        <w:rPr>
          <w:rFonts w:ascii="Segoe UI" w:hAnsi="Segoe UI" w:cs="Segoe UI"/>
          <w:color w:val="000000"/>
          <w:sz w:val="24"/>
          <w:szCs w:val="24"/>
        </w:rPr>
      </w:pPr>
      <w:r w:rsidRPr="0008753F">
        <w:rPr>
          <w:rFonts w:ascii="Segoe UI" w:hAnsi="Segoe UI" w:cs="Segoe UI"/>
          <w:color w:val="000000"/>
          <w:sz w:val="24"/>
          <w:szCs w:val="24"/>
        </w:rPr>
        <w:t xml:space="preserve">You will also have the opportunity to work collaboratively with colleagues across the </w:t>
      </w:r>
      <w:r w:rsidRPr="0008753F">
        <w:rPr>
          <w:rFonts w:ascii="Segoe UI" w:hAnsi="Segoe UI" w:cs="Segoe UI"/>
          <w:b/>
          <w:bCs/>
          <w:color w:val="000000"/>
          <w:sz w:val="24"/>
          <w:szCs w:val="24"/>
        </w:rPr>
        <w:t>Learning Community Trust</w:t>
      </w:r>
      <w:r w:rsidRPr="0008753F">
        <w:rPr>
          <w:rFonts w:ascii="Segoe UI" w:hAnsi="Segoe UI" w:cs="Segoe UI"/>
          <w:color w:val="000000"/>
          <w:sz w:val="24"/>
          <w:szCs w:val="24"/>
        </w:rPr>
        <w:t>, contributing to wider safeguarding and school improvement activity. The role specifically contributes to the wider LCT learning and inclusion frameworks and includes involvement in Trust DSL networks, supervision and peer-review activity. </w:t>
      </w:r>
    </w:p>
    <w:p w14:paraId="5EC4D643" w14:textId="77777777" w:rsidR="00D97373" w:rsidRPr="0008753F" w:rsidRDefault="00D97373" w:rsidP="00D97373">
      <w:pPr>
        <w:jc w:val="both"/>
        <w:rPr>
          <w:rFonts w:ascii="Segoe UI" w:hAnsi="Segoe UI" w:cs="Segoe UI"/>
          <w:b/>
          <w:bCs/>
          <w:color w:val="000000"/>
          <w:sz w:val="24"/>
          <w:szCs w:val="24"/>
        </w:rPr>
      </w:pPr>
    </w:p>
    <w:p w14:paraId="795E148E" w14:textId="3F3491A9" w:rsidR="00D97373" w:rsidRPr="0008753F" w:rsidRDefault="00D97373" w:rsidP="00D97373">
      <w:pPr>
        <w:jc w:val="both"/>
        <w:rPr>
          <w:rFonts w:ascii="Segoe UI" w:hAnsi="Segoe UI" w:cs="Segoe UI"/>
          <w:color w:val="000000"/>
          <w:sz w:val="24"/>
          <w:szCs w:val="24"/>
        </w:rPr>
      </w:pPr>
      <w:r w:rsidRPr="0008753F">
        <w:rPr>
          <w:rFonts w:ascii="Segoe UI" w:hAnsi="Segoe UI" w:cs="Segoe UI"/>
          <w:b/>
          <w:bCs/>
          <w:color w:val="000000"/>
          <w:sz w:val="24"/>
          <w:szCs w:val="24"/>
        </w:rPr>
        <w:t>Why join us?</w:t>
      </w:r>
    </w:p>
    <w:p w14:paraId="29478EA3" w14:textId="703B4F50" w:rsidR="00D97373" w:rsidRPr="0008753F" w:rsidRDefault="00D97373" w:rsidP="00D97373">
      <w:pPr>
        <w:jc w:val="both"/>
        <w:rPr>
          <w:rFonts w:ascii="Segoe UI" w:hAnsi="Segoe UI" w:cs="Segoe UI"/>
          <w:color w:val="000000"/>
          <w:sz w:val="24"/>
          <w:szCs w:val="24"/>
        </w:rPr>
      </w:pPr>
      <w:r w:rsidRPr="0008753F">
        <w:rPr>
          <w:rFonts w:ascii="Segoe UI" w:hAnsi="Segoe UI" w:cs="Segoe UI"/>
          <w:color w:val="000000"/>
          <w:sz w:val="24"/>
          <w:szCs w:val="24"/>
        </w:rPr>
        <w:t>The Learning Community Trust is a growing multi-academy trust working across primary, secondary and specialist education.</w:t>
      </w:r>
    </w:p>
    <w:p w14:paraId="7D790714" w14:textId="77777777" w:rsidR="00A97D9C" w:rsidRPr="0008753F" w:rsidRDefault="00A97D9C" w:rsidP="00D97373">
      <w:pPr>
        <w:jc w:val="both"/>
        <w:rPr>
          <w:rFonts w:ascii="Segoe UI" w:hAnsi="Segoe UI" w:cs="Segoe UI"/>
          <w:color w:val="000000"/>
          <w:sz w:val="24"/>
          <w:szCs w:val="24"/>
        </w:rPr>
      </w:pPr>
    </w:p>
    <w:p w14:paraId="3937D137" w14:textId="77777777" w:rsidR="00D97373" w:rsidRPr="0008753F" w:rsidRDefault="00D97373" w:rsidP="00D97373">
      <w:pPr>
        <w:jc w:val="both"/>
        <w:rPr>
          <w:rFonts w:ascii="Segoe UI" w:hAnsi="Segoe UI" w:cs="Segoe UI"/>
          <w:color w:val="000000"/>
          <w:sz w:val="24"/>
          <w:szCs w:val="24"/>
        </w:rPr>
      </w:pPr>
      <w:r w:rsidRPr="0008753F">
        <w:rPr>
          <w:rFonts w:ascii="Segoe UI" w:hAnsi="Segoe UI" w:cs="Segoe UI"/>
          <w:color w:val="000000"/>
          <w:sz w:val="24"/>
          <w:szCs w:val="24"/>
        </w:rPr>
        <w:t xml:space="preserve">Our values of </w:t>
      </w:r>
      <w:r w:rsidRPr="0008753F">
        <w:rPr>
          <w:rFonts w:ascii="Segoe UI" w:hAnsi="Segoe UI" w:cs="Segoe UI"/>
          <w:b/>
          <w:bCs/>
          <w:color w:val="000000"/>
          <w:sz w:val="24"/>
          <w:szCs w:val="24"/>
        </w:rPr>
        <w:t>A Trust with Heart</w:t>
      </w:r>
      <w:r w:rsidRPr="0008753F">
        <w:rPr>
          <w:rFonts w:ascii="Segoe UI" w:hAnsi="Segoe UI" w:cs="Segoe UI"/>
          <w:color w:val="000000"/>
          <w:sz w:val="24"/>
          <w:szCs w:val="24"/>
        </w:rPr>
        <w:t xml:space="preserve"> and </w:t>
      </w:r>
      <w:r w:rsidRPr="0008753F">
        <w:rPr>
          <w:rFonts w:ascii="Segoe UI" w:hAnsi="Segoe UI" w:cs="Segoe UI"/>
          <w:b/>
          <w:bCs/>
          <w:color w:val="000000"/>
          <w:sz w:val="24"/>
          <w:szCs w:val="24"/>
        </w:rPr>
        <w:t>Never Leave a Child Behind</w:t>
      </w:r>
      <w:r w:rsidRPr="0008753F">
        <w:rPr>
          <w:rFonts w:ascii="Segoe UI" w:hAnsi="Segoe UI" w:cs="Segoe UI"/>
          <w:color w:val="000000"/>
          <w:sz w:val="24"/>
          <w:szCs w:val="24"/>
        </w:rPr>
        <w:t xml:space="preserve"> sit at the heart of this particular role. We are looking for a leader who will champion those values and ensure that our most vulnerable young people receive the protection, support and opportunities they need to thrive. </w:t>
      </w:r>
    </w:p>
    <w:p w14:paraId="68ABFBE3" w14:textId="77777777" w:rsidR="00A97D9C" w:rsidRPr="0008753F" w:rsidRDefault="00A97D9C" w:rsidP="00D97373">
      <w:pPr>
        <w:jc w:val="both"/>
        <w:rPr>
          <w:rFonts w:ascii="Segoe UI" w:hAnsi="Segoe UI" w:cs="Segoe UI"/>
          <w:color w:val="000000"/>
          <w:sz w:val="24"/>
          <w:szCs w:val="24"/>
        </w:rPr>
      </w:pPr>
    </w:p>
    <w:p w14:paraId="2D620831" w14:textId="271195C9" w:rsidR="00D97373" w:rsidRDefault="00D97373" w:rsidP="00D97373">
      <w:pPr>
        <w:jc w:val="both"/>
        <w:rPr>
          <w:rFonts w:ascii="Segoe UI" w:hAnsi="Segoe UI" w:cs="Segoe UI"/>
          <w:color w:val="000000"/>
          <w:sz w:val="24"/>
          <w:szCs w:val="24"/>
        </w:rPr>
      </w:pPr>
      <w:r w:rsidRPr="0008753F">
        <w:rPr>
          <w:rFonts w:ascii="Segoe UI" w:hAnsi="Segoe UI" w:cs="Segoe UI"/>
          <w:color w:val="000000"/>
          <w:sz w:val="24"/>
          <w:szCs w:val="24"/>
        </w:rPr>
        <w:t>In addition to a comprehensive induction and ongoing professional development, we offer opportunities to learn and collaborate with colleagues across the Trust, alongside our wider employee benefits including pension provision, wellbeing support, family-friendly policies, salary sacrifice schemes and free parking where available.</w:t>
      </w:r>
    </w:p>
    <w:p w14:paraId="01C74D91" w14:textId="77777777" w:rsidR="0008753F" w:rsidRDefault="0008753F" w:rsidP="00D97373">
      <w:pPr>
        <w:jc w:val="both"/>
        <w:rPr>
          <w:rFonts w:ascii="Segoe UI" w:hAnsi="Segoe UI" w:cs="Segoe UI"/>
          <w:color w:val="000000"/>
          <w:sz w:val="24"/>
          <w:szCs w:val="24"/>
        </w:rPr>
      </w:pPr>
    </w:p>
    <w:p w14:paraId="0F2EB57E" w14:textId="77777777" w:rsidR="0008753F" w:rsidRDefault="0008753F" w:rsidP="00D97373">
      <w:pPr>
        <w:jc w:val="both"/>
        <w:rPr>
          <w:rFonts w:ascii="Segoe UI" w:hAnsi="Segoe UI" w:cs="Segoe UI"/>
          <w:color w:val="000000"/>
          <w:sz w:val="24"/>
          <w:szCs w:val="24"/>
        </w:rPr>
      </w:pPr>
    </w:p>
    <w:p w14:paraId="18B29EA6" w14:textId="77777777" w:rsidR="0008753F" w:rsidRDefault="0008753F" w:rsidP="00D97373">
      <w:pPr>
        <w:jc w:val="both"/>
        <w:rPr>
          <w:rFonts w:ascii="Segoe UI" w:hAnsi="Segoe UI" w:cs="Segoe UI"/>
          <w:color w:val="000000"/>
          <w:sz w:val="24"/>
          <w:szCs w:val="24"/>
        </w:rPr>
      </w:pPr>
    </w:p>
    <w:p w14:paraId="312DF7D4" w14:textId="77777777" w:rsidR="0008753F" w:rsidRDefault="0008753F" w:rsidP="00D97373">
      <w:pPr>
        <w:jc w:val="both"/>
        <w:rPr>
          <w:rFonts w:ascii="Segoe UI" w:hAnsi="Segoe UI" w:cs="Segoe UI"/>
          <w:color w:val="000000"/>
          <w:sz w:val="24"/>
          <w:szCs w:val="24"/>
        </w:rPr>
      </w:pPr>
    </w:p>
    <w:p w14:paraId="37DDA098" w14:textId="77777777" w:rsidR="002705FD" w:rsidRDefault="002705FD" w:rsidP="00D97373">
      <w:pPr>
        <w:jc w:val="both"/>
        <w:rPr>
          <w:rFonts w:ascii="Segoe UI" w:hAnsi="Segoe UI" w:cs="Segoe UI"/>
          <w:color w:val="000000"/>
          <w:sz w:val="24"/>
          <w:szCs w:val="24"/>
        </w:rPr>
      </w:pPr>
    </w:p>
    <w:p w14:paraId="1ADB8736" w14:textId="77777777" w:rsidR="002705FD" w:rsidRDefault="002705FD" w:rsidP="00D97373">
      <w:pPr>
        <w:jc w:val="both"/>
        <w:rPr>
          <w:rFonts w:ascii="Segoe UI" w:hAnsi="Segoe UI" w:cs="Segoe UI"/>
          <w:color w:val="000000"/>
          <w:sz w:val="24"/>
          <w:szCs w:val="24"/>
        </w:rPr>
      </w:pPr>
    </w:p>
    <w:p w14:paraId="6E8AF18E" w14:textId="77777777" w:rsidR="002705FD" w:rsidRPr="0008753F" w:rsidRDefault="002705FD" w:rsidP="00D97373">
      <w:pPr>
        <w:jc w:val="both"/>
        <w:rPr>
          <w:rFonts w:ascii="Segoe UI" w:hAnsi="Segoe UI" w:cs="Segoe UI"/>
          <w:color w:val="000000"/>
          <w:sz w:val="24"/>
          <w:szCs w:val="24"/>
        </w:rPr>
      </w:pPr>
    </w:p>
    <w:p w14:paraId="5D2AD257" w14:textId="77777777" w:rsidR="00A97D9C" w:rsidRPr="0008753F" w:rsidRDefault="00A97D9C" w:rsidP="00D97373">
      <w:pPr>
        <w:jc w:val="both"/>
        <w:rPr>
          <w:rFonts w:ascii="Segoe UI" w:hAnsi="Segoe UI" w:cs="Segoe UI"/>
          <w:b/>
          <w:bCs/>
          <w:color w:val="000000"/>
          <w:sz w:val="24"/>
          <w:szCs w:val="24"/>
        </w:rPr>
      </w:pPr>
    </w:p>
    <w:p w14:paraId="24E11825" w14:textId="28EB1253" w:rsidR="00D97373" w:rsidRPr="0008753F" w:rsidRDefault="00D97373" w:rsidP="00D97373">
      <w:pPr>
        <w:jc w:val="both"/>
        <w:rPr>
          <w:rFonts w:ascii="Segoe UI" w:hAnsi="Segoe UI" w:cs="Segoe UI"/>
          <w:color w:val="000000"/>
          <w:sz w:val="24"/>
          <w:szCs w:val="24"/>
        </w:rPr>
      </w:pPr>
      <w:r w:rsidRPr="0008753F">
        <w:rPr>
          <w:rFonts w:ascii="Segoe UI" w:hAnsi="Segoe UI" w:cs="Segoe UI"/>
          <w:b/>
          <w:bCs/>
          <w:color w:val="000000"/>
          <w:sz w:val="24"/>
          <w:szCs w:val="24"/>
        </w:rPr>
        <w:t>Could this be your next leadership opportunity?</w:t>
      </w:r>
    </w:p>
    <w:p w14:paraId="6A67FCD6" w14:textId="77777777" w:rsidR="00D97373" w:rsidRPr="0008753F" w:rsidRDefault="00D97373" w:rsidP="00D97373">
      <w:pPr>
        <w:jc w:val="both"/>
        <w:rPr>
          <w:rFonts w:ascii="Segoe UI" w:hAnsi="Segoe UI" w:cs="Segoe UI"/>
          <w:color w:val="000000"/>
          <w:sz w:val="24"/>
          <w:szCs w:val="24"/>
        </w:rPr>
      </w:pPr>
      <w:r w:rsidRPr="0008753F">
        <w:rPr>
          <w:rFonts w:ascii="Segoe UI" w:hAnsi="Segoe UI" w:cs="Segoe UI"/>
          <w:color w:val="000000"/>
          <w:sz w:val="24"/>
          <w:szCs w:val="24"/>
        </w:rPr>
        <w:t>If you are an experienced safeguarding leader with the ambition to contribute to the wider leadership of a secondary academy, we would really like to hear from you.</w:t>
      </w:r>
    </w:p>
    <w:p w14:paraId="416C6BB6" w14:textId="77777777" w:rsidR="00A97D9C" w:rsidRPr="0008753F" w:rsidRDefault="00A97D9C" w:rsidP="00D97373">
      <w:pPr>
        <w:jc w:val="both"/>
        <w:rPr>
          <w:rFonts w:ascii="Segoe UI" w:hAnsi="Segoe UI" w:cs="Segoe UI"/>
          <w:color w:val="000000"/>
          <w:sz w:val="24"/>
          <w:szCs w:val="24"/>
        </w:rPr>
      </w:pPr>
    </w:p>
    <w:p w14:paraId="325B7CD4" w14:textId="4ED44BCA" w:rsidR="00D97373" w:rsidRPr="0008753F" w:rsidRDefault="00D97373" w:rsidP="00D97373">
      <w:pPr>
        <w:jc w:val="both"/>
        <w:rPr>
          <w:rFonts w:ascii="Segoe UI" w:hAnsi="Segoe UI" w:cs="Segoe UI"/>
          <w:color w:val="000000"/>
          <w:sz w:val="24"/>
          <w:szCs w:val="24"/>
        </w:rPr>
      </w:pPr>
      <w:r w:rsidRPr="0008753F">
        <w:rPr>
          <w:rFonts w:ascii="Segoe UI" w:hAnsi="Segoe UI" w:cs="Segoe UI"/>
          <w:color w:val="000000"/>
          <w:sz w:val="24"/>
          <w:szCs w:val="24"/>
        </w:rPr>
        <w:t xml:space="preserve">For full details of the role, please refer to the </w:t>
      </w:r>
      <w:r w:rsidRPr="0008753F">
        <w:rPr>
          <w:rFonts w:ascii="Segoe UI" w:hAnsi="Segoe UI" w:cs="Segoe UI"/>
          <w:b/>
          <w:bCs/>
          <w:color w:val="000000"/>
          <w:sz w:val="24"/>
          <w:szCs w:val="24"/>
        </w:rPr>
        <w:t>Assistant Principal: Safeguarding and Designated Safeguarding Lead role information pack</w:t>
      </w:r>
      <w:r w:rsidRPr="0008753F">
        <w:rPr>
          <w:rFonts w:ascii="Segoe UI" w:hAnsi="Segoe UI" w:cs="Segoe UI"/>
          <w:color w:val="000000"/>
          <w:sz w:val="24"/>
          <w:szCs w:val="24"/>
        </w:rPr>
        <w:t>, including the full job description and person specification.</w:t>
      </w:r>
    </w:p>
    <w:p w14:paraId="7AD097BF" w14:textId="77777777" w:rsidR="00D97373" w:rsidRPr="0008753F" w:rsidRDefault="00D97373" w:rsidP="00D97373">
      <w:pPr>
        <w:jc w:val="both"/>
        <w:rPr>
          <w:rFonts w:ascii="Segoe UI" w:hAnsi="Segoe UI" w:cs="Segoe UI"/>
          <w:color w:val="000000"/>
          <w:sz w:val="24"/>
          <w:szCs w:val="24"/>
        </w:rPr>
      </w:pPr>
      <w:r w:rsidRPr="0008753F">
        <w:rPr>
          <w:rFonts w:ascii="Segoe UI" w:hAnsi="Segoe UI" w:cs="Segoe UI"/>
          <w:color w:val="000000"/>
          <w:sz w:val="24"/>
          <w:szCs w:val="24"/>
        </w:rPr>
        <w:t>To apply, please complete the Learning Community Trust application form, highlighting the experience, leadership skills and personal qualities you would bring to New Road Academy. CVs will not be accepted.</w:t>
      </w:r>
    </w:p>
    <w:p w14:paraId="3C686814" w14:textId="2889475A" w:rsidR="00F3641F" w:rsidRDefault="00F3641F" w:rsidP="3DB1B1FE">
      <w:pPr>
        <w:spacing w:line="276" w:lineRule="auto"/>
        <w:jc w:val="center"/>
        <w:rPr>
          <w:rFonts w:ascii="Segoe UI" w:eastAsia="Segoe UI" w:hAnsi="Segoe UI" w:cs="Segoe UI"/>
          <w:b/>
          <w:bCs/>
          <w:sz w:val="24"/>
          <w:szCs w:val="24"/>
        </w:rPr>
      </w:pPr>
    </w:p>
    <w:p w14:paraId="4427EE33" w14:textId="3FB75B33" w:rsidR="00F3641F" w:rsidRDefault="3DB1B1FE" w:rsidP="3DB1B1FE">
      <w:pPr>
        <w:spacing w:line="276" w:lineRule="auto"/>
        <w:jc w:val="center"/>
        <w:rPr>
          <w:rFonts w:ascii="Segoe UI" w:eastAsia="Segoe UI" w:hAnsi="Segoe UI" w:cs="Segoe UI"/>
          <w:b/>
          <w:bCs/>
          <w:sz w:val="24"/>
          <w:szCs w:val="24"/>
        </w:rPr>
      </w:pPr>
      <w:r w:rsidRPr="3DB1B1FE">
        <w:rPr>
          <w:rFonts w:ascii="Segoe UI" w:eastAsia="Segoe UI" w:hAnsi="Segoe UI" w:cs="Segoe UI"/>
          <w:b/>
          <w:bCs/>
          <w:sz w:val="24"/>
          <w:szCs w:val="24"/>
        </w:rPr>
        <w:t>What we can offer you</w:t>
      </w:r>
    </w:p>
    <w:p w14:paraId="391517C9" w14:textId="0D5C9A62" w:rsidR="3DB1B1FE" w:rsidRDefault="3DB1B1FE" w:rsidP="3DB1B1FE">
      <w:pPr>
        <w:jc w:val="both"/>
      </w:pPr>
      <w:r w:rsidRPr="3DB1B1FE">
        <w:rPr>
          <w:rFonts w:ascii="Segoe UI" w:eastAsia="Segoe UI" w:hAnsi="Segoe UI" w:cs="Segoe UI"/>
          <w:color w:val="000000" w:themeColor="text1"/>
          <w:sz w:val="24"/>
          <w:szCs w:val="24"/>
        </w:rPr>
        <w:t xml:space="preserve">The Learning Community Trust is a growing multi-academy trust, working collaboratively across primary, secondary and specialist academies to provide excellent education and life chances for children and young people. </w:t>
      </w:r>
      <w:r w:rsidR="005E4B85" w:rsidRPr="005E4B85">
        <w:rPr>
          <w:rFonts w:ascii="Segoe UI" w:eastAsia="Segoe UI" w:hAnsi="Segoe UI" w:cs="Segoe UI"/>
          <w:color w:val="000000" w:themeColor="text1"/>
          <w:sz w:val="24"/>
          <w:szCs w:val="24"/>
        </w:rPr>
        <w:t xml:space="preserve">Our values of </w:t>
      </w:r>
      <w:r w:rsidR="005E4B85" w:rsidRPr="005E4B85">
        <w:rPr>
          <w:rFonts w:ascii="Segoe UI" w:eastAsia="Segoe UI" w:hAnsi="Segoe UI" w:cs="Segoe UI"/>
          <w:b/>
          <w:bCs/>
          <w:color w:val="000000" w:themeColor="text1"/>
          <w:sz w:val="24"/>
          <w:szCs w:val="24"/>
        </w:rPr>
        <w:t>A Trust with Heart</w:t>
      </w:r>
      <w:r w:rsidR="005E4B85" w:rsidRPr="005E4B85">
        <w:rPr>
          <w:rFonts w:ascii="Segoe UI" w:eastAsia="Segoe UI" w:hAnsi="Segoe UI" w:cs="Segoe UI"/>
          <w:color w:val="000000" w:themeColor="text1"/>
          <w:sz w:val="24"/>
          <w:szCs w:val="24"/>
        </w:rPr>
        <w:t xml:space="preserve"> and </w:t>
      </w:r>
      <w:r w:rsidR="005E4B85" w:rsidRPr="005E4B85">
        <w:rPr>
          <w:rFonts w:ascii="Segoe UI" w:eastAsia="Segoe UI" w:hAnsi="Segoe UI" w:cs="Segoe UI"/>
          <w:b/>
          <w:bCs/>
          <w:color w:val="000000" w:themeColor="text1"/>
          <w:sz w:val="24"/>
          <w:szCs w:val="24"/>
        </w:rPr>
        <w:t>Never Leave a Child Behind</w:t>
      </w:r>
      <w:r w:rsidR="005E4B85" w:rsidRPr="005E4B85">
        <w:rPr>
          <w:rFonts w:ascii="Segoe UI" w:eastAsia="Segoe UI" w:hAnsi="Segoe UI" w:cs="Segoe UI"/>
          <w:color w:val="000000" w:themeColor="text1"/>
          <w:sz w:val="24"/>
          <w:szCs w:val="24"/>
        </w:rPr>
        <w:t xml:space="preserve"> sit at the heart of this particular role.</w:t>
      </w:r>
      <w:r w:rsidRPr="3DB1B1FE">
        <w:rPr>
          <w:rFonts w:ascii="Segoe UI" w:eastAsia="Segoe UI" w:hAnsi="Segoe UI" w:cs="Segoe UI"/>
          <w:color w:val="000000" w:themeColor="text1"/>
          <w:sz w:val="24"/>
          <w:szCs w:val="24"/>
        </w:rPr>
        <w:t>.</w:t>
      </w:r>
    </w:p>
    <w:p w14:paraId="4208EE93" w14:textId="551FB2C3" w:rsidR="00F3641F" w:rsidRDefault="3DB1B1FE" w:rsidP="16C4A4FA">
      <w:pPr>
        <w:ind w:left="-454" w:right="-454"/>
        <w:jc w:val="both"/>
        <w:rPr>
          <w:rFonts w:ascii="Segoe UI" w:eastAsia="Segoe UI" w:hAnsi="Segoe UI" w:cs="Segoe UI"/>
          <w:sz w:val="24"/>
          <w:szCs w:val="24"/>
        </w:rPr>
      </w:pPr>
      <w:r w:rsidRPr="3DB1B1FE">
        <w:rPr>
          <w:rFonts w:ascii="Segoe UI" w:eastAsia="Segoe UI" w:hAnsi="Segoe UI" w:cs="Segoe UI"/>
          <w:sz w:val="24"/>
          <w:szCs w:val="24"/>
        </w:rPr>
        <w:t xml:space="preserve"> </w:t>
      </w:r>
    </w:p>
    <w:p w14:paraId="44148C0A" w14:textId="131CD061" w:rsidR="3DB1B1FE" w:rsidRDefault="3DB1B1FE" w:rsidP="3DB1B1FE">
      <w:pPr>
        <w:jc w:val="both"/>
      </w:pPr>
      <w:r w:rsidRPr="3DB1B1FE">
        <w:rPr>
          <w:rFonts w:ascii="Segoe UI" w:eastAsia="Segoe UI" w:hAnsi="Segoe UI" w:cs="Segoe UI"/>
          <w:sz w:val="24"/>
          <w:szCs w:val="24"/>
        </w:rPr>
        <w:t>In addition to a comprehensive induction and a commitment to ongoing professional development, instructional coaching and career progression, we offer a range of employee benefits including pension provision, wellbeing support, family-friendly policies, salary sacrifice schemes, free parking where available and the opportunity to collaborate across a diverse and ambitious Trust.</w:t>
      </w:r>
    </w:p>
    <w:p w14:paraId="0A8FCFC9" w14:textId="7AA59672" w:rsidR="00F3641F" w:rsidRDefault="3DB1B1FE" w:rsidP="16C4A4FA">
      <w:pPr>
        <w:ind w:right="-57"/>
        <w:jc w:val="both"/>
        <w:rPr>
          <w:rFonts w:ascii="Segoe UI" w:eastAsia="Segoe UI" w:hAnsi="Segoe UI" w:cs="Segoe UI"/>
          <w:sz w:val="24"/>
          <w:szCs w:val="24"/>
        </w:rPr>
      </w:pPr>
      <w:r w:rsidRPr="3DB1B1FE">
        <w:rPr>
          <w:rFonts w:ascii="Segoe UI" w:eastAsia="Segoe UI" w:hAnsi="Segoe UI" w:cs="Segoe UI"/>
          <w:sz w:val="24"/>
          <w:szCs w:val="24"/>
        </w:rPr>
        <w:t xml:space="preserve"> </w:t>
      </w:r>
    </w:p>
    <w:p w14:paraId="776034A1" w14:textId="136557DB" w:rsidR="00F3641F" w:rsidRDefault="00DE5D1D">
      <w:pPr>
        <w:jc w:val="both"/>
      </w:pPr>
      <w:r w:rsidRPr="00246D89">
        <w:rPr>
          <w:rFonts w:ascii="Segoe UI" w:hAnsi="Segoe UI" w:cs="Segoe UI"/>
          <w:sz w:val="24"/>
          <w:szCs w:val="24"/>
        </w:rPr>
        <w:t xml:space="preserve">For full details of the role, </w:t>
      </w:r>
      <w:r w:rsidR="00246D89" w:rsidRPr="00246D89">
        <w:rPr>
          <w:rFonts w:ascii="Segoe UI" w:hAnsi="Segoe UI" w:cs="Segoe UI"/>
          <w:sz w:val="24"/>
          <w:szCs w:val="24"/>
        </w:rPr>
        <w:t xml:space="preserve">please refer to the Assistant Principal: </w:t>
      </w:r>
      <w:r w:rsidR="00EF43D1">
        <w:rPr>
          <w:rFonts w:ascii="Segoe UI" w:hAnsi="Segoe UI" w:cs="Segoe UI"/>
          <w:sz w:val="24"/>
          <w:szCs w:val="24"/>
        </w:rPr>
        <w:t xml:space="preserve">Safeguarding </w:t>
      </w:r>
      <w:r w:rsidR="00246D89" w:rsidRPr="00246D89">
        <w:rPr>
          <w:rFonts w:ascii="Segoe UI" w:hAnsi="Segoe UI" w:cs="Segoe UI"/>
          <w:sz w:val="24"/>
          <w:szCs w:val="24"/>
        </w:rPr>
        <w:t>role</w:t>
      </w:r>
      <w:r w:rsidRPr="00246D89">
        <w:rPr>
          <w:rFonts w:ascii="Segoe UI" w:hAnsi="Segoe UI" w:cs="Segoe UI"/>
          <w:sz w:val="24"/>
          <w:szCs w:val="24"/>
        </w:rPr>
        <w:t xml:space="preserve"> information pack, </w:t>
      </w:r>
      <w:r w:rsidR="00246D89" w:rsidRPr="00246D89">
        <w:rPr>
          <w:rFonts w:ascii="Segoe UI" w:hAnsi="Segoe UI" w:cs="Segoe UI"/>
          <w:sz w:val="24"/>
          <w:szCs w:val="24"/>
        </w:rPr>
        <w:t xml:space="preserve">including the </w:t>
      </w:r>
      <w:r w:rsidRPr="00246D89">
        <w:rPr>
          <w:rFonts w:ascii="Segoe UI" w:hAnsi="Segoe UI" w:cs="Segoe UI"/>
          <w:sz w:val="24"/>
          <w:szCs w:val="24"/>
        </w:rPr>
        <w:t>full job description and person specification.</w:t>
      </w:r>
    </w:p>
    <w:p w14:paraId="1D0F4C25" w14:textId="081DA94C" w:rsidR="00F3641F" w:rsidRDefault="3DB1B1FE" w:rsidP="16C4A4FA">
      <w:pPr>
        <w:ind w:left="-284" w:right="-284"/>
        <w:jc w:val="both"/>
        <w:rPr>
          <w:rFonts w:ascii="Segoe UI" w:eastAsia="Segoe UI" w:hAnsi="Segoe UI" w:cs="Segoe UI"/>
          <w:sz w:val="24"/>
          <w:szCs w:val="24"/>
        </w:rPr>
      </w:pPr>
      <w:r w:rsidRPr="3DB1B1FE">
        <w:rPr>
          <w:rFonts w:ascii="Segoe UI" w:eastAsia="Segoe UI" w:hAnsi="Segoe UI" w:cs="Segoe UI"/>
          <w:sz w:val="24"/>
          <w:szCs w:val="24"/>
        </w:rPr>
        <w:t xml:space="preserve"> </w:t>
      </w:r>
    </w:p>
    <w:p w14:paraId="7B7DFAC1" w14:textId="77777777" w:rsidR="00F3641F" w:rsidRDefault="00DE5D1D">
      <w:pPr>
        <w:jc w:val="both"/>
      </w:pPr>
      <w:r w:rsidRPr="003D6A3A">
        <w:rPr>
          <w:rFonts w:ascii="Segoe UI" w:hAnsi="Segoe UI" w:cs="Segoe UI"/>
          <w:sz w:val="24"/>
          <w:szCs w:val="24"/>
        </w:rPr>
        <w:t>To apply, please complete the Learning Community Trust application form</w:t>
      </w:r>
      <w:r w:rsidR="003D6A3A" w:rsidRPr="003D6A3A">
        <w:rPr>
          <w:rFonts w:ascii="Segoe UI" w:hAnsi="Segoe UI" w:cs="Segoe UI"/>
          <w:sz w:val="24"/>
          <w:szCs w:val="24"/>
        </w:rPr>
        <w:t>, highlighting your relevant experience, skills and personal qualities.</w:t>
      </w:r>
      <w:r w:rsidRPr="003D6A3A">
        <w:rPr>
          <w:rFonts w:ascii="Segoe UI" w:hAnsi="Segoe UI" w:cs="Segoe UI"/>
          <w:sz w:val="24"/>
          <w:szCs w:val="24"/>
        </w:rPr>
        <w:t xml:space="preserve"> CVs will not be accepted. Completed applications should be emailed to </w:t>
      </w:r>
      <w:r w:rsidR="003D6A3A" w:rsidRPr="003D6A3A">
        <w:rPr>
          <w:rFonts w:ascii="Segoe UI" w:hAnsi="Segoe UI" w:cs="Segoe UI"/>
          <w:sz w:val="24"/>
          <w:szCs w:val="24"/>
        </w:rPr>
        <w:t>the address provided in the role information pack</w:t>
      </w:r>
      <w:r w:rsidRPr="003D6A3A">
        <w:rPr>
          <w:rFonts w:ascii="Segoe UI" w:hAnsi="Segoe UI" w:cs="Segoe UI"/>
          <w:sz w:val="24"/>
          <w:szCs w:val="24"/>
        </w:rPr>
        <w:t xml:space="preserve"> by the closing date.</w:t>
      </w:r>
    </w:p>
    <w:p w14:paraId="1DC7941E" w14:textId="723DA7D2" w:rsidR="00F3641F" w:rsidRDefault="3DB1B1FE" w:rsidP="3DB1B1FE">
      <w:pPr>
        <w:ind w:left="-540" w:right="-694"/>
        <w:jc w:val="both"/>
        <w:rPr>
          <w:rFonts w:ascii="Segoe UI" w:eastAsia="Segoe UI" w:hAnsi="Segoe UI" w:cs="Segoe UI"/>
          <w:sz w:val="24"/>
          <w:szCs w:val="24"/>
        </w:rPr>
      </w:pPr>
      <w:r w:rsidRPr="3DB1B1FE">
        <w:rPr>
          <w:rFonts w:ascii="Segoe UI" w:eastAsia="Segoe UI" w:hAnsi="Segoe UI" w:cs="Segoe UI"/>
          <w:sz w:val="24"/>
          <w:szCs w:val="24"/>
        </w:rPr>
        <w:t xml:space="preserve"> </w:t>
      </w:r>
    </w:p>
    <w:p w14:paraId="45FA3076" w14:textId="6E77B9E5" w:rsidR="00F3641F" w:rsidRDefault="00DE5D1D">
      <w:pPr>
        <w:jc w:val="center"/>
      </w:pPr>
      <w:r w:rsidRPr="00A01892">
        <w:rPr>
          <w:rFonts w:ascii="Segoe UI" w:hAnsi="Segoe UI" w:cs="Segoe UI"/>
          <w:b/>
          <w:sz w:val="24"/>
          <w:szCs w:val="24"/>
        </w:rPr>
        <w:t>Closing date for applications</w:t>
      </w:r>
      <w:r w:rsidR="00A01892" w:rsidRPr="00A01892">
        <w:rPr>
          <w:rFonts w:ascii="Segoe UI" w:hAnsi="Segoe UI" w:cs="Segoe UI"/>
          <w:b/>
          <w:bCs/>
          <w:sz w:val="24"/>
          <w:szCs w:val="24"/>
        </w:rPr>
        <w:t xml:space="preserve">: </w:t>
      </w:r>
      <w:r w:rsidR="00C40542">
        <w:rPr>
          <w:rFonts w:ascii="Segoe UI" w:hAnsi="Segoe UI" w:cs="Segoe UI"/>
          <w:b/>
          <w:bCs/>
          <w:sz w:val="24"/>
          <w:szCs w:val="24"/>
        </w:rPr>
        <w:t>16 Nov 26</w:t>
      </w:r>
    </w:p>
    <w:p w14:paraId="039515BC" w14:textId="4A3C90C9" w:rsidR="3DB1B1FE" w:rsidRDefault="3DB1B1FE" w:rsidP="3DB1B1FE">
      <w:pPr>
        <w:jc w:val="center"/>
        <w:rPr>
          <w:rFonts w:ascii="Segoe UI" w:eastAsia="Segoe UI" w:hAnsi="Segoe UI" w:cs="Segoe UI"/>
          <w:b/>
          <w:bCs/>
          <w:sz w:val="24"/>
          <w:szCs w:val="24"/>
        </w:rPr>
      </w:pPr>
    </w:p>
    <w:p w14:paraId="04C0E3BE" w14:textId="61265A16" w:rsidR="00F3641F" w:rsidRDefault="00870C10">
      <w:pPr>
        <w:ind w:left="-540" w:firstLine="540"/>
        <w:jc w:val="center"/>
      </w:pPr>
      <w:r w:rsidRPr="00870C10">
        <w:rPr>
          <w:rFonts w:ascii="Segoe UI" w:hAnsi="Segoe UI" w:cs="Segoe UI"/>
          <w:b/>
          <w:bCs/>
          <w:sz w:val="24"/>
          <w:szCs w:val="24"/>
        </w:rPr>
        <w:t xml:space="preserve">Interview date: </w:t>
      </w:r>
      <w:r w:rsidR="00A04268">
        <w:rPr>
          <w:rFonts w:ascii="Segoe UI" w:hAnsi="Segoe UI" w:cs="Segoe UI"/>
          <w:b/>
          <w:bCs/>
          <w:sz w:val="24"/>
          <w:szCs w:val="24"/>
        </w:rPr>
        <w:t>TBC</w:t>
      </w:r>
      <w:r w:rsidR="00472516">
        <w:rPr>
          <w:rFonts w:ascii="Segoe UI" w:hAnsi="Segoe UI" w:cs="Segoe UI"/>
          <w:b/>
          <w:bCs/>
          <w:sz w:val="24"/>
          <w:szCs w:val="24"/>
        </w:rPr>
        <w:t xml:space="preserve"> w/c 23 Nov 26</w:t>
      </w:r>
    </w:p>
    <w:p w14:paraId="7B7B54A4" w14:textId="5DF2B574" w:rsidR="00F3641F" w:rsidRDefault="3DB1B1FE" w:rsidP="3DB1B1FE">
      <w:pPr>
        <w:ind w:left="-540" w:right="-694"/>
        <w:jc w:val="both"/>
        <w:rPr>
          <w:rFonts w:ascii="Segoe UI" w:eastAsia="Segoe UI" w:hAnsi="Segoe UI" w:cs="Segoe UI"/>
          <w:b/>
          <w:bCs/>
          <w:sz w:val="24"/>
          <w:szCs w:val="24"/>
          <w:lang w:val="en"/>
        </w:rPr>
      </w:pPr>
      <w:r w:rsidRPr="3DB1B1FE">
        <w:rPr>
          <w:rFonts w:ascii="Segoe UI" w:eastAsia="Segoe UI" w:hAnsi="Segoe UI" w:cs="Segoe UI"/>
          <w:b/>
          <w:bCs/>
          <w:sz w:val="24"/>
          <w:szCs w:val="24"/>
          <w:lang w:val="en"/>
        </w:rPr>
        <w:t xml:space="preserve"> </w:t>
      </w:r>
    </w:p>
    <w:p w14:paraId="64B1C3A9" w14:textId="77777777" w:rsidR="005D354D" w:rsidRDefault="3DB1B1FE" w:rsidP="3DB1B1FE">
      <w:pPr>
        <w:jc w:val="both"/>
        <w:rPr>
          <w:rFonts w:ascii="Segoe UI" w:eastAsia="Segoe UI" w:hAnsi="Segoe UI" w:cs="Segoe UI"/>
          <w:sz w:val="24"/>
          <w:szCs w:val="24"/>
        </w:rPr>
      </w:pPr>
      <w:r w:rsidRPr="3DB1B1FE">
        <w:rPr>
          <w:rFonts w:ascii="Segoe UI" w:eastAsia="Segoe UI" w:hAnsi="Segoe UI" w:cs="Segoe UI"/>
          <w:sz w:val="24"/>
          <w:szCs w:val="24"/>
        </w:rPr>
        <w:t xml:space="preserve">The Learning Community Trust is committed to safeguarding and promoting the welfare of children and expects all staff and volunteers to share this commitment. All offers of employment are subject to an Enhanced DBS check, children’s barred list check and, where applicable, a prohibition from teaching check. An online social media check will be undertaken for all shortlisted candidates prior to interview. This post is exempt from the Rehabilitation of Offenders Act 1974 (Exceptions) Order 1975 (2013, 2020 and 2023). Guidance on disclosing convictions can be found on the </w:t>
      </w:r>
      <w:hyperlink r:id="rId10" w:history="1">
        <w:r w:rsidRPr="3DB1B1FE">
          <w:rPr>
            <w:rStyle w:val="Hyperlink"/>
            <w:rFonts w:ascii="Segoe UI" w:eastAsia="Segoe UI" w:hAnsi="Segoe UI" w:cs="Segoe UI"/>
            <w:color w:val="0563C1"/>
          </w:rPr>
          <w:t>Ministry of Justice website</w:t>
        </w:r>
      </w:hyperlink>
      <w:r w:rsidRPr="3DB1B1FE">
        <w:rPr>
          <w:rFonts w:ascii="Segoe UI" w:eastAsia="Segoe UI" w:hAnsi="Segoe UI" w:cs="Segoe UI"/>
          <w:sz w:val="24"/>
          <w:szCs w:val="24"/>
        </w:rPr>
        <w:t xml:space="preserve">. Under the Immigration Act 2016, candidates for customer-facing roles must meet the </w:t>
      </w:r>
    </w:p>
    <w:p w14:paraId="6ED764B0" w14:textId="77777777" w:rsidR="005D354D" w:rsidRDefault="005D354D" w:rsidP="3DB1B1FE">
      <w:pPr>
        <w:jc w:val="both"/>
        <w:rPr>
          <w:rFonts w:ascii="Segoe UI" w:eastAsia="Segoe UI" w:hAnsi="Segoe UI" w:cs="Segoe UI"/>
          <w:sz w:val="24"/>
          <w:szCs w:val="24"/>
        </w:rPr>
      </w:pPr>
    </w:p>
    <w:p w14:paraId="753EC11A" w14:textId="77777777" w:rsidR="005D354D" w:rsidRDefault="005D354D" w:rsidP="3DB1B1FE">
      <w:pPr>
        <w:jc w:val="both"/>
        <w:rPr>
          <w:rFonts w:ascii="Segoe UI" w:eastAsia="Segoe UI" w:hAnsi="Segoe UI" w:cs="Segoe UI"/>
          <w:sz w:val="24"/>
          <w:szCs w:val="24"/>
        </w:rPr>
      </w:pPr>
    </w:p>
    <w:p w14:paraId="53D88E53" w14:textId="77777777" w:rsidR="005D354D" w:rsidRDefault="005D354D" w:rsidP="3DB1B1FE">
      <w:pPr>
        <w:jc w:val="both"/>
        <w:rPr>
          <w:rFonts w:ascii="Segoe UI" w:eastAsia="Segoe UI" w:hAnsi="Segoe UI" w:cs="Segoe UI"/>
          <w:sz w:val="24"/>
          <w:szCs w:val="24"/>
        </w:rPr>
      </w:pPr>
    </w:p>
    <w:p w14:paraId="5D1B792D" w14:textId="77777777" w:rsidR="005D354D" w:rsidRDefault="005D354D" w:rsidP="3DB1B1FE">
      <w:pPr>
        <w:jc w:val="both"/>
        <w:rPr>
          <w:rFonts w:ascii="Segoe UI" w:eastAsia="Segoe UI" w:hAnsi="Segoe UI" w:cs="Segoe UI"/>
          <w:sz w:val="24"/>
          <w:szCs w:val="24"/>
        </w:rPr>
      </w:pPr>
    </w:p>
    <w:p w14:paraId="04E28E04" w14:textId="77777777" w:rsidR="005D354D" w:rsidRDefault="005D354D" w:rsidP="3DB1B1FE">
      <w:pPr>
        <w:jc w:val="both"/>
        <w:rPr>
          <w:rFonts w:ascii="Segoe UI" w:eastAsia="Segoe UI" w:hAnsi="Segoe UI" w:cs="Segoe UI"/>
          <w:sz w:val="24"/>
          <w:szCs w:val="24"/>
        </w:rPr>
      </w:pPr>
    </w:p>
    <w:p w14:paraId="749FBAA1" w14:textId="77777777" w:rsidR="005D354D" w:rsidRDefault="005D354D" w:rsidP="3DB1B1FE">
      <w:pPr>
        <w:jc w:val="both"/>
        <w:rPr>
          <w:rFonts w:ascii="Segoe UI" w:eastAsia="Segoe UI" w:hAnsi="Segoe UI" w:cs="Segoe UI"/>
          <w:sz w:val="24"/>
          <w:szCs w:val="24"/>
        </w:rPr>
      </w:pPr>
    </w:p>
    <w:p w14:paraId="3E14AD87" w14:textId="77777777" w:rsidR="005D354D" w:rsidRDefault="005D354D" w:rsidP="3DB1B1FE">
      <w:pPr>
        <w:jc w:val="both"/>
        <w:rPr>
          <w:rFonts w:ascii="Segoe UI" w:eastAsia="Segoe UI" w:hAnsi="Segoe UI" w:cs="Segoe UI"/>
          <w:sz w:val="24"/>
          <w:szCs w:val="24"/>
        </w:rPr>
      </w:pPr>
    </w:p>
    <w:p w14:paraId="61B5A987" w14:textId="2EC7B26C" w:rsidR="3DB1B1FE" w:rsidRDefault="3DB1B1FE" w:rsidP="3DB1B1FE">
      <w:pPr>
        <w:jc w:val="both"/>
      </w:pPr>
      <w:r w:rsidRPr="3DB1B1FE">
        <w:rPr>
          <w:rFonts w:ascii="Segoe UI" w:eastAsia="Segoe UI" w:hAnsi="Segoe UI" w:cs="Segoe UI"/>
          <w:sz w:val="24"/>
          <w:szCs w:val="24"/>
        </w:rPr>
        <w:t>necessary standard of spoken English. It is an offence to apply if barred from engaging in regulated activity relevant to children. Any offer of employment is subject to medical fitness, satisfactory references, right to work in the UK, satisfactory online checks and an Enhanced DBS check. Applicants must have current right to work visa status; this role does not support visa applications.</w:t>
      </w:r>
    </w:p>
    <w:p w14:paraId="72FDDE4F" w14:textId="2AC3ECB8" w:rsidR="00F3641F" w:rsidRDefault="00F3641F"/>
    <w:sectPr w:rsidR="00F3641F" w:rsidSect="00534F3C">
      <w:headerReference w:type="default" r:id="rId11"/>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6F115F" w14:textId="77777777" w:rsidR="00394E73" w:rsidRDefault="00394E73" w:rsidP="00534F3C">
      <w:r>
        <w:separator/>
      </w:r>
    </w:p>
  </w:endnote>
  <w:endnote w:type="continuationSeparator" w:id="0">
    <w:p w14:paraId="02B17CF7" w14:textId="77777777" w:rsidR="00394E73" w:rsidRDefault="00394E73" w:rsidP="00534F3C">
      <w:r>
        <w:continuationSeparator/>
      </w:r>
    </w:p>
  </w:endnote>
  <w:endnote w:type="continuationNotice" w:id="1">
    <w:p w14:paraId="073D398B" w14:textId="77777777" w:rsidR="00394E73" w:rsidRDefault="00394E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uwannaphum">
    <w:altName w:val="Khmer UI"/>
    <w:charset w:val="00"/>
    <w:family w:val="auto"/>
    <w:pitch w:val="variable"/>
    <w:sig w:usb0="00000003" w:usb1="00002000" w:usb2="0001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2A0B6" w14:textId="77777777" w:rsidR="00394E73" w:rsidRDefault="00394E73" w:rsidP="00534F3C">
      <w:r>
        <w:separator/>
      </w:r>
    </w:p>
  </w:footnote>
  <w:footnote w:type="continuationSeparator" w:id="0">
    <w:p w14:paraId="01D7A8C7" w14:textId="77777777" w:rsidR="00394E73" w:rsidRDefault="00394E73" w:rsidP="00534F3C">
      <w:r>
        <w:continuationSeparator/>
      </w:r>
    </w:p>
  </w:footnote>
  <w:footnote w:type="continuationNotice" w:id="1">
    <w:p w14:paraId="4BA145A3" w14:textId="77777777" w:rsidR="00394E73" w:rsidRDefault="00394E7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A48E0" w14:textId="32770CC7" w:rsidR="00534F3C" w:rsidRDefault="00534F3C">
    <w:pPr>
      <w:pStyle w:val="Header"/>
    </w:pPr>
    <w:r>
      <w:rPr>
        <w:noProof/>
      </w:rPr>
      <w:drawing>
        <wp:anchor distT="0" distB="0" distL="114300" distR="114300" simplePos="0" relativeHeight="251658240" behindDoc="1" locked="0" layoutInCell="1" allowOverlap="1" wp14:anchorId="1C320776" wp14:editId="4BA69960">
          <wp:simplePos x="0" y="0"/>
          <wp:positionH relativeFrom="page">
            <wp:align>right</wp:align>
          </wp:positionH>
          <wp:positionV relativeFrom="paragraph">
            <wp:posOffset>-459105</wp:posOffset>
          </wp:positionV>
          <wp:extent cx="7714276" cy="10727757"/>
          <wp:effectExtent l="0" t="0" r="1270" b="0"/>
          <wp:wrapNone/>
          <wp:docPr id="821324378" name="Picture 1">
            <a:extLst xmlns:a="http://schemas.openxmlformats.org/drawingml/2006/main">
              <a:ext uri="{FF2B5EF4-FFF2-40B4-BE49-F238E27FC236}">
                <a16:creationId xmlns:a16="http://schemas.microsoft.com/office/drawing/2014/main" id="{B0540E9B-985B-4283-9A6F-AFB25E1A07F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32437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714276" cy="1072775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5FE3B9"/>
    <w:multiLevelType w:val="hybridMultilevel"/>
    <w:tmpl w:val="AA122200"/>
    <w:lvl w:ilvl="0" w:tplc="9B56A9D4">
      <w:start w:val="1"/>
      <w:numFmt w:val="bullet"/>
      <w:lvlText w:val="·"/>
      <w:lvlJc w:val="left"/>
      <w:pPr>
        <w:ind w:left="720" w:hanging="360"/>
      </w:pPr>
      <w:rPr>
        <w:rFonts w:ascii="Symbol" w:hAnsi="Symbol" w:hint="default"/>
      </w:rPr>
    </w:lvl>
    <w:lvl w:ilvl="1" w:tplc="AF643B52">
      <w:start w:val="1"/>
      <w:numFmt w:val="bullet"/>
      <w:lvlText w:val="o"/>
      <w:lvlJc w:val="left"/>
      <w:pPr>
        <w:ind w:left="1440" w:hanging="360"/>
      </w:pPr>
      <w:rPr>
        <w:rFonts w:ascii="Courier New" w:hAnsi="Courier New" w:hint="default"/>
      </w:rPr>
    </w:lvl>
    <w:lvl w:ilvl="2" w:tplc="34CE20E4">
      <w:start w:val="1"/>
      <w:numFmt w:val="bullet"/>
      <w:lvlText w:val=""/>
      <w:lvlJc w:val="left"/>
      <w:pPr>
        <w:ind w:left="2160" w:hanging="360"/>
      </w:pPr>
      <w:rPr>
        <w:rFonts w:ascii="Wingdings" w:hAnsi="Wingdings" w:hint="default"/>
      </w:rPr>
    </w:lvl>
    <w:lvl w:ilvl="3" w:tplc="0CFA10BC">
      <w:start w:val="1"/>
      <w:numFmt w:val="bullet"/>
      <w:lvlText w:val=""/>
      <w:lvlJc w:val="left"/>
      <w:pPr>
        <w:ind w:left="2880" w:hanging="360"/>
      </w:pPr>
      <w:rPr>
        <w:rFonts w:ascii="Symbol" w:hAnsi="Symbol" w:hint="default"/>
      </w:rPr>
    </w:lvl>
    <w:lvl w:ilvl="4" w:tplc="38545CEE">
      <w:start w:val="1"/>
      <w:numFmt w:val="bullet"/>
      <w:lvlText w:val="o"/>
      <w:lvlJc w:val="left"/>
      <w:pPr>
        <w:ind w:left="3600" w:hanging="360"/>
      </w:pPr>
      <w:rPr>
        <w:rFonts w:ascii="Courier New" w:hAnsi="Courier New" w:hint="default"/>
      </w:rPr>
    </w:lvl>
    <w:lvl w:ilvl="5" w:tplc="A7E48574">
      <w:start w:val="1"/>
      <w:numFmt w:val="bullet"/>
      <w:lvlText w:val=""/>
      <w:lvlJc w:val="left"/>
      <w:pPr>
        <w:ind w:left="4320" w:hanging="360"/>
      </w:pPr>
      <w:rPr>
        <w:rFonts w:ascii="Wingdings" w:hAnsi="Wingdings" w:hint="default"/>
      </w:rPr>
    </w:lvl>
    <w:lvl w:ilvl="6" w:tplc="18B8A284">
      <w:start w:val="1"/>
      <w:numFmt w:val="bullet"/>
      <w:lvlText w:val=""/>
      <w:lvlJc w:val="left"/>
      <w:pPr>
        <w:ind w:left="5040" w:hanging="360"/>
      </w:pPr>
      <w:rPr>
        <w:rFonts w:ascii="Symbol" w:hAnsi="Symbol" w:hint="default"/>
      </w:rPr>
    </w:lvl>
    <w:lvl w:ilvl="7" w:tplc="4050CC94">
      <w:start w:val="1"/>
      <w:numFmt w:val="bullet"/>
      <w:lvlText w:val="o"/>
      <w:lvlJc w:val="left"/>
      <w:pPr>
        <w:ind w:left="5760" w:hanging="360"/>
      </w:pPr>
      <w:rPr>
        <w:rFonts w:ascii="Courier New" w:hAnsi="Courier New" w:hint="default"/>
      </w:rPr>
    </w:lvl>
    <w:lvl w:ilvl="8" w:tplc="E50A5F36">
      <w:start w:val="1"/>
      <w:numFmt w:val="bullet"/>
      <w:lvlText w:val=""/>
      <w:lvlJc w:val="left"/>
      <w:pPr>
        <w:ind w:left="6480" w:hanging="360"/>
      </w:pPr>
      <w:rPr>
        <w:rFonts w:ascii="Wingdings" w:hAnsi="Wingdings" w:hint="default"/>
      </w:rPr>
    </w:lvl>
  </w:abstractNum>
  <w:abstractNum w:abstractNumId="1" w15:restartNumberingAfterBreak="0">
    <w:nsid w:val="3E5C31B3"/>
    <w:multiLevelType w:val="hybridMultilevel"/>
    <w:tmpl w:val="6A20C7EA"/>
    <w:lvl w:ilvl="0" w:tplc="17B2808E">
      <w:start w:val="1"/>
      <w:numFmt w:val="decimal"/>
      <w:lvlText w:val="(2)"/>
      <w:lvlJc w:val="left"/>
      <w:pPr>
        <w:ind w:left="720" w:hanging="360"/>
      </w:pPr>
    </w:lvl>
    <w:lvl w:ilvl="1" w:tplc="32BCA9F8">
      <w:start w:val="1"/>
      <w:numFmt w:val="lowerLetter"/>
      <w:lvlText w:val="%2."/>
      <w:lvlJc w:val="left"/>
      <w:pPr>
        <w:ind w:left="1440" w:hanging="360"/>
      </w:pPr>
    </w:lvl>
    <w:lvl w:ilvl="2" w:tplc="3D368B7C">
      <w:start w:val="1"/>
      <w:numFmt w:val="lowerRoman"/>
      <w:lvlText w:val="%3."/>
      <w:lvlJc w:val="right"/>
      <w:pPr>
        <w:ind w:left="2160" w:hanging="180"/>
      </w:pPr>
    </w:lvl>
    <w:lvl w:ilvl="3" w:tplc="AC64E4AE">
      <w:start w:val="1"/>
      <w:numFmt w:val="decimal"/>
      <w:lvlText w:val="%4."/>
      <w:lvlJc w:val="left"/>
      <w:pPr>
        <w:ind w:left="2880" w:hanging="360"/>
      </w:pPr>
    </w:lvl>
    <w:lvl w:ilvl="4" w:tplc="9A123A24">
      <w:start w:val="1"/>
      <w:numFmt w:val="lowerLetter"/>
      <w:lvlText w:val="%5."/>
      <w:lvlJc w:val="left"/>
      <w:pPr>
        <w:ind w:left="3600" w:hanging="360"/>
      </w:pPr>
    </w:lvl>
    <w:lvl w:ilvl="5" w:tplc="CD6C1D4E">
      <w:start w:val="1"/>
      <w:numFmt w:val="lowerRoman"/>
      <w:lvlText w:val="%6."/>
      <w:lvlJc w:val="right"/>
      <w:pPr>
        <w:ind w:left="4320" w:hanging="180"/>
      </w:pPr>
    </w:lvl>
    <w:lvl w:ilvl="6" w:tplc="7A128F20">
      <w:start w:val="1"/>
      <w:numFmt w:val="decimal"/>
      <w:lvlText w:val="%7."/>
      <w:lvlJc w:val="left"/>
      <w:pPr>
        <w:ind w:left="5040" w:hanging="360"/>
      </w:pPr>
    </w:lvl>
    <w:lvl w:ilvl="7" w:tplc="686201EA">
      <w:start w:val="1"/>
      <w:numFmt w:val="lowerLetter"/>
      <w:lvlText w:val="%8."/>
      <w:lvlJc w:val="left"/>
      <w:pPr>
        <w:ind w:left="5760" w:hanging="360"/>
      </w:pPr>
    </w:lvl>
    <w:lvl w:ilvl="8" w:tplc="DA7A2DF2">
      <w:start w:val="1"/>
      <w:numFmt w:val="lowerRoman"/>
      <w:lvlText w:val="%9."/>
      <w:lvlJc w:val="right"/>
      <w:pPr>
        <w:ind w:left="6480" w:hanging="180"/>
      </w:pPr>
    </w:lvl>
  </w:abstractNum>
  <w:abstractNum w:abstractNumId="2" w15:restartNumberingAfterBreak="0">
    <w:nsid w:val="3E9BC460"/>
    <w:multiLevelType w:val="hybridMultilevel"/>
    <w:tmpl w:val="8EFA7B74"/>
    <w:lvl w:ilvl="0" w:tplc="70FE5600">
      <w:start w:val="1"/>
      <w:numFmt w:val="bullet"/>
      <w:lvlText w:val="·"/>
      <w:lvlJc w:val="left"/>
      <w:pPr>
        <w:ind w:left="720" w:hanging="360"/>
      </w:pPr>
      <w:rPr>
        <w:rFonts w:ascii="Symbol" w:hAnsi="Symbol" w:hint="default"/>
      </w:rPr>
    </w:lvl>
    <w:lvl w:ilvl="1" w:tplc="AD1449B4">
      <w:start w:val="1"/>
      <w:numFmt w:val="bullet"/>
      <w:lvlText w:val="o"/>
      <w:lvlJc w:val="left"/>
      <w:pPr>
        <w:ind w:left="1440" w:hanging="360"/>
      </w:pPr>
      <w:rPr>
        <w:rFonts w:ascii="Courier New" w:hAnsi="Courier New" w:hint="default"/>
      </w:rPr>
    </w:lvl>
    <w:lvl w:ilvl="2" w:tplc="CEE4A6E4">
      <w:start w:val="1"/>
      <w:numFmt w:val="bullet"/>
      <w:lvlText w:val=""/>
      <w:lvlJc w:val="left"/>
      <w:pPr>
        <w:ind w:left="2160" w:hanging="360"/>
      </w:pPr>
      <w:rPr>
        <w:rFonts w:ascii="Wingdings" w:hAnsi="Wingdings" w:hint="default"/>
      </w:rPr>
    </w:lvl>
    <w:lvl w:ilvl="3" w:tplc="1EA061E4">
      <w:start w:val="1"/>
      <w:numFmt w:val="bullet"/>
      <w:lvlText w:val=""/>
      <w:lvlJc w:val="left"/>
      <w:pPr>
        <w:ind w:left="2880" w:hanging="360"/>
      </w:pPr>
      <w:rPr>
        <w:rFonts w:ascii="Symbol" w:hAnsi="Symbol" w:hint="default"/>
      </w:rPr>
    </w:lvl>
    <w:lvl w:ilvl="4" w:tplc="CC64A8CC">
      <w:start w:val="1"/>
      <w:numFmt w:val="bullet"/>
      <w:lvlText w:val="o"/>
      <w:lvlJc w:val="left"/>
      <w:pPr>
        <w:ind w:left="3600" w:hanging="360"/>
      </w:pPr>
      <w:rPr>
        <w:rFonts w:ascii="Courier New" w:hAnsi="Courier New" w:hint="default"/>
      </w:rPr>
    </w:lvl>
    <w:lvl w:ilvl="5" w:tplc="2382A3DE">
      <w:start w:val="1"/>
      <w:numFmt w:val="bullet"/>
      <w:lvlText w:val=""/>
      <w:lvlJc w:val="left"/>
      <w:pPr>
        <w:ind w:left="4320" w:hanging="360"/>
      </w:pPr>
      <w:rPr>
        <w:rFonts w:ascii="Wingdings" w:hAnsi="Wingdings" w:hint="default"/>
      </w:rPr>
    </w:lvl>
    <w:lvl w:ilvl="6" w:tplc="21DC5D50">
      <w:start w:val="1"/>
      <w:numFmt w:val="bullet"/>
      <w:lvlText w:val=""/>
      <w:lvlJc w:val="left"/>
      <w:pPr>
        <w:ind w:left="5040" w:hanging="360"/>
      </w:pPr>
      <w:rPr>
        <w:rFonts w:ascii="Symbol" w:hAnsi="Symbol" w:hint="default"/>
      </w:rPr>
    </w:lvl>
    <w:lvl w:ilvl="7" w:tplc="44F270A8">
      <w:start w:val="1"/>
      <w:numFmt w:val="bullet"/>
      <w:lvlText w:val="o"/>
      <w:lvlJc w:val="left"/>
      <w:pPr>
        <w:ind w:left="5760" w:hanging="360"/>
      </w:pPr>
      <w:rPr>
        <w:rFonts w:ascii="Courier New" w:hAnsi="Courier New" w:hint="default"/>
      </w:rPr>
    </w:lvl>
    <w:lvl w:ilvl="8" w:tplc="5F2EED5E">
      <w:start w:val="1"/>
      <w:numFmt w:val="bullet"/>
      <w:lvlText w:val=""/>
      <w:lvlJc w:val="left"/>
      <w:pPr>
        <w:ind w:left="6480" w:hanging="360"/>
      </w:pPr>
      <w:rPr>
        <w:rFonts w:ascii="Wingdings" w:hAnsi="Wingdings" w:hint="default"/>
      </w:rPr>
    </w:lvl>
  </w:abstractNum>
  <w:abstractNum w:abstractNumId="3" w15:restartNumberingAfterBreak="0">
    <w:nsid w:val="58E80F40"/>
    <w:multiLevelType w:val="multilevel"/>
    <w:tmpl w:val="66CCF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029795A"/>
    <w:multiLevelType w:val="hybridMultilevel"/>
    <w:tmpl w:val="F6B294F2"/>
    <w:lvl w:ilvl="0" w:tplc="987C5C16">
      <w:start w:val="1"/>
      <w:numFmt w:val="decimal"/>
      <w:lvlText w:val="%1."/>
      <w:lvlJc w:val="left"/>
      <w:pPr>
        <w:ind w:left="720" w:hanging="360"/>
      </w:pPr>
    </w:lvl>
    <w:lvl w:ilvl="1" w:tplc="2E42E824">
      <w:start w:val="1"/>
      <w:numFmt w:val="lowerLetter"/>
      <w:lvlText w:val="%2."/>
      <w:lvlJc w:val="left"/>
      <w:pPr>
        <w:ind w:left="1440" w:hanging="360"/>
      </w:pPr>
    </w:lvl>
    <w:lvl w:ilvl="2" w:tplc="541AD006">
      <w:start w:val="1"/>
      <w:numFmt w:val="lowerRoman"/>
      <w:lvlText w:val="%3."/>
      <w:lvlJc w:val="right"/>
      <w:pPr>
        <w:ind w:left="2160" w:hanging="180"/>
      </w:pPr>
    </w:lvl>
    <w:lvl w:ilvl="3" w:tplc="317A9D2A">
      <w:start w:val="1"/>
      <w:numFmt w:val="decimal"/>
      <w:lvlText w:val="%4."/>
      <w:lvlJc w:val="left"/>
      <w:pPr>
        <w:ind w:left="2880" w:hanging="360"/>
      </w:pPr>
    </w:lvl>
    <w:lvl w:ilvl="4" w:tplc="E2F20978">
      <w:start w:val="1"/>
      <w:numFmt w:val="lowerLetter"/>
      <w:lvlText w:val="%5."/>
      <w:lvlJc w:val="left"/>
      <w:pPr>
        <w:ind w:left="3600" w:hanging="360"/>
      </w:pPr>
    </w:lvl>
    <w:lvl w:ilvl="5" w:tplc="9FB8CB5C">
      <w:start w:val="1"/>
      <w:numFmt w:val="lowerRoman"/>
      <w:lvlText w:val="%6."/>
      <w:lvlJc w:val="right"/>
      <w:pPr>
        <w:ind w:left="4320" w:hanging="180"/>
      </w:pPr>
    </w:lvl>
    <w:lvl w:ilvl="6" w:tplc="1D42C5CE">
      <w:start w:val="1"/>
      <w:numFmt w:val="decimal"/>
      <w:lvlText w:val="%7."/>
      <w:lvlJc w:val="left"/>
      <w:pPr>
        <w:ind w:left="5040" w:hanging="360"/>
      </w:pPr>
    </w:lvl>
    <w:lvl w:ilvl="7" w:tplc="124A109E">
      <w:start w:val="1"/>
      <w:numFmt w:val="lowerLetter"/>
      <w:lvlText w:val="%8."/>
      <w:lvlJc w:val="left"/>
      <w:pPr>
        <w:ind w:left="5760" w:hanging="360"/>
      </w:pPr>
    </w:lvl>
    <w:lvl w:ilvl="8" w:tplc="C5B4065E">
      <w:start w:val="1"/>
      <w:numFmt w:val="lowerRoman"/>
      <w:lvlText w:val="%9."/>
      <w:lvlJc w:val="right"/>
      <w:pPr>
        <w:ind w:left="6480" w:hanging="180"/>
      </w:pPr>
    </w:lvl>
  </w:abstractNum>
  <w:abstractNum w:abstractNumId="5" w15:restartNumberingAfterBreak="0">
    <w:nsid w:val="64FFF43B"/>
    <w:multiLevelType w:val="hybridMultilevel"/>
    <w:tmpl w:val="02A2824C"/>
    <w:lvl w:ilvl="0" w:tplc="1CA06D64">
      <w:start w:val="1"/>
      <w:numFmt w:val="bullet"/>
      <w:lvlText w:val="·"/>
      <w:lvlJc w:val="left"/>
      <w:pPr>
        <w:ind w:left="720" w:hanging="360"/>
      </w:pPr>
      <w:rPr>
        <w:rFonts w:ascii="Symbol" w:hAnsi="Symbol" w:hint="default"/>
      </w:rPr>
    </w:lvl>
    <w:lvl w:ilvl="1" w:tplc="12F22032">
      <w:start w:val="1"/>
      <w:numFmt w:val="bullet"/>
      <w:lvlText w:val="o"/>
      <w:lvlJc w:val="left"/>
      <w:pPr>
        <w:ind w:left="1440" w:hanging="360"/>
      </w:pPr>
      <w:rPr>
        <w:rFonts w:ascii="Courier New" w:hAnsi="Courier New" w:hint="default"/>
      </w:rPr>
    </w:lvl>
    <w:lvl w:ilvl="2" w:tplc="8B548B9A">
      <w:start w:val="1"/>
      <w:numFmt w:val="bullet"/>
      <w:lvlText w:val=""/>
      <w:lvlJc w:val="left"/>
      <w:pPr>
        <w:ind w:left="2160" w:hanging="360"/>
      </w:pPr>
      <w:rPr>
        <w:rFonts w:ascii="Wingdings" w:hAnsi="Wingdings" w:hint="default"/>
      </w:rPr>
    </w:lvl>
    <w:lvl w:ilvl="3" w:tplc="F7B8F9CA">
      <w:start w:val="1"/>
      <w:numFmt w:val="bullet"/>
      <w:lvlText w:val=""/>
      <w:lvlJc w:val="left"/>
      <w:pPr>
        <w:ind w:left="2880" w:hanging="360"/>
      </w:pPr>
      <w:rPr>
        <w:rFonts w:ascii="Symbol" w:hAnsi="Symbol" w:hint="default"/>
      </w:rPr>
    </w:lvl>
    <w:lvl w:ilvl="4" w:tplc="7F9E5B48">
      <w:start w:val="1"/>
      <w:numFmt w:val="bullet"/>
      <w:lvlText w:val="o"/>
      <w:lvlJc w:val="left"/>
      <w:pPr>
        <w:ind w:left="3600" w:hanging="360"/>
      </w:pPr>
      <w:rPr>
        <w:rFonts w:ascii="Courier New" w:hAnsi="Courier New" w:hint="default"/>
      </w:rPr>
    </w:lvl>
    <w:lvl w:ilvl="5" w:tplc="6ED2EE2E">
      <w:start w:val="1"/>
      <w:numFmt w:val="bullet"/>
      <w:lvlText w:val=""/>
      <w:lvlJc w:val="left"/>
      <w:pPr>
        <w:ind w:left="4320" w:hanging="360"/>
      </w:pPr>
      <w:rPr>
        <w:rFonts w:ascii="Wingdings" w:hAnsi="Wingdings" w:hint="default"/>
      </w:rPr>
    </w:lvl>
    <w:lvl w:ilvl="6" w:tplc="ED1CE1FE">
      <w:start w:val="1"/>
      <w:numFmt w:val="bullet"/>
      <w:lvlText w:val=""/>
      <w:lvlJc w:val="left"/>
      <w:pPr>
        <w:ind w:left="5040" w:hanging="360"/>
      </w:pPr>
      <w:rPr>
        <w:rFonts w:ascii="Symbol" w:hAnsi="Symbol" w:hint="default"/>
      </w:rPr>
    </w:lvl>
    <w:lvl w:ilvl="7" w:tplc="48AEA978">
      <w:start w:val="1"/>
      <w:numFmt w:val="bullet"/>
      <w:lvlText w:val="o"/>
      <w:lvlJc w:val="left"/>
      <w:pPr>
        <w:ind w:left="5760" w:hanging="360"/>
      </w:pPr>
      <w:rPr>
        <w:rFonts w:ascii="Courier New" w:hAnsi="Courier New" w:hint="default"/>
      </w:rPr>
    </w:lvl>
    <w:lvl w:ilvl="8" w:tplc="E6E2307A">
      <w:start w:val="1"/>
      <w:numFmt w:val="bullet"/>
      <w:lvlText w:val=""/>
      <w:lvlJc w:val="left"/>
      <w:pPr>
        <w:ind w:left="6480" w:hanging="360"/>
      </w:pPr>
      <w:rPr>
        <w:rFonts w:ascii="Wingdings" w:hAnsi="Wingdings" w:hint="default"/>
      </w:rPr>
    </w:lvl>
  </w:abstractNum>
  <w:abstractNum w:abstractNumId="6" w15:restartNumberingAfterBreak="0">
    <w:nsid w:val="6573E5E6"/>
    <w:multiLevelType w:val="hybridMultilevel"/>
    <w:tmpl w:val="04127FDA"/>
    <w:lvl w:ilvl="0" w:tplc="6388ADEE">
      <w:start w:val="15"/>
      <w:numFmt w:val="decimal"/>
      <w:lvlText w:val="%1."/>
      <w:lvlJc w:val="left"/>
      <w:pPr>
        <w:ind w:left="720" w:hanging="360"/>
      </w:pPr>
    </w:lvl>
    <w:lvl w:ilvl="1" w:tplc="F22AF27A">
      <w:start w:val="1"/>
      <w:numFmt w:val="lowerLetter"/>
      <w:lvlText w:val="%2."/>
      <w:lvlJc w:val="left"/>
      <w:pPr>
        <w:ind w:left="1440" w:hanging="360"/>
      </w:pPr>
    </w:lvl>
    <w:lvl w:ilvl="2" w:tplc="C7548BCC">
      <w:start w:val="1"/>
      <w:numFmt w:val="lowerRoman"/>
      <w:lvlText w:val="%3."/>
      <w:lvlJc w:val="right"/>
      <w:pPr>
        <w:ind w:left="2160" w:hanging="180"/>
      </w:pPr>
    </w:lvl>
    <w:lvl w:ilvl="3" w:tplc="75E41E42">
      <w:start w:val="1"/>
      <w:numFmt w:val="decimal"/>
      <w:lvlText w:val="%4."/>
      <w:lvlJc w:val="left"/>
      <w:pPr>
        <w:ind w:left="2880" w:hanging="360"/>
      </w:pPr>
    </w:lvl>
    <w:lvl w:ilvl="4" w:tplc="2AF0A9CE">
      <w:start w:val="1"/>
      <w:numFmt w:val="lowerLetter"/>
      <w:lvlText w:val="%5."/>
      <w:lvlJc w:val="left"/>
      <w:pPr>
        <w:ind w:left="3600" w:hanging="360"/>
      </w:pPr>
    </w:lvl>
    <w:lvl w:ilvl="5" w:tplc="E25A4466">
      <w:start w:val="1"/>
      <w:numFmt w:val="lowerRoman"/>
      <w:lvlText w:val="%6."/>
      <w:lvlJc w:val="right"/>
      <w:pPr>
        <w:ind w:left="4320" w:hanging="180"/>
      </w:pPr>
    </w:lvl>
    <w:lvl w:ilvl="6" w:tplc="62B66550">
      <w:start w:val="1"/>
      <w:numFmt w:val="decimal"/>
      <w:lvlText w:val="%7."/>
      <w:lvlJc w:val="left"/>
      <w:pPr>
        <w:ind w:left="5040" w:hanging="360"/>
      </w:pPr>
    </w:lvl>
    <w:lvl w:ilvl="7" w:tplc="2D0C9E54">
      <w:start w:val="1"/>
      <w:numFmt w:val="lowerLetter"/>
      <w:lvlText w:val="%8."/>
      <w:lvlJc w:val="left"/>
      <w:pPr>
        <w:ind w:left="5760" w:hanging="360"/>
      </w:pPr>
    </w:lvl>
    <w:lvl w:ilvl="8" w:tplc="9636280C">
      <w:start w:val="1"/>
      <w:numFmt w:val="lowerRoman"/>
      <w:lvlText w:val="%9."/>
      <w:lvlJc w:val="right"/>
      <w:pPr>
        <w:ind w:left="6480" w:hanging="180"/>
      </w:pPr>
    </w:lvl>
  </w:abstractNum>
  <w:abstractNum w:abstractNumId="7" w15:restartNumberingAfterBreak="0">
    <w:nsid w:val="7D6CC9A4"/>
    <w:multiLevelType w:val="hybridMultilevel"/>
    <w:tmpl w:val="D86E6D6C"/>
    <w:lvl w:ilvl="0" w:tplc="2F9CF46A">
      <w:start w:val="1"/>
      <w:numFmt w:val="bullet"/>
      <w:lvlText w:val="·"/>
      <w:lvlJc w:val="left"/>
      <w:pPr>
        <w:ind w:left="720" w:hanging="360"/>
      </w:pPr>
      <w:rPr>
        <w:rFonts w:ascii="Symbol" w:hAnsi="Symbol" w:hint="default"/>
      </w:rPr>
    </w:lvl>
    <w:lvl w:ilvl="1" w:tplc="35EAC94C">
      <w:start w:val="1"/>
      <w:numFmt w:val="bullet"/>
      <w:lvlText w:val="o"/>
      <w:lvlJc w:val="left"/>
      <w:pPr>
        <w:ind w:left="1440" w:hanging="360"/>
      </w:pPr>
      <w:rPr>
        <w:rFonts w:ascii="Courier New" w:hAnsi="Courier New" w:hint="default"/>
      </w:rPr>
    </w:lvl>
    <w:lvl w:ilvl="2" w:tplc="E140E36A">
      <w:start w:val="1"/>
      <w:numFmt w:val="bullet"/>
      <w:lvlText w:val=""/>
      <w:lvlJc w:val="left"/>
      <w:pPr>
        <w:ind w:left="2160" w:hanging="360"/>
      </w:pPr>
      <w:rPr>
        <w:rFonts w:ascii="Wingdings" w:hAnsi="Wingdings" w:hint="default"/>
      </w:rPr>
    </w:lvl>
    <w:lvl w:ilvl="3" w:tplc="10A87560">
      <w:start w:val="1"/>
      <w:numFmt w:val="bullet"/>
      <w:lvlText w:val=""/>
      <w:lvlJc w:val="left"/>
      <w:pPr>
        <w:ind w:left="2880" w:hanging="360"/>
      </w:pPr>
      <w:rPr>
        <w:rFonts w:ascii="Symbol" w:hAnsi="Symbol" w:hint="default"/>
      </w:rPr>
    </w:lvl>
    <w:lvl w:ilvl="4" w:tplc="70D866AA">
      <w:start w:val="1"/>
      <w:numFmt w:val="bullet"/>
      <w:lvlText w:val="o"/>
      <w:lvlJc w:val="left"/>
      <w:pPr>
        <w:ind w:left="3600" w:hanging="360"/>
      </w:pPr>
      <w:rPr>
        <w:rFonts w:ascii="Courier New" w:hAnsi="Courier New" w:hint="default"/>
      </w:rPr>
    </w:lvl>
    <w:lvl w:ilvl="5" w:tplc="EE1A073A">
      <w:start w:val="1"/>
      <w:numFmt w:val="bullet"/>
      <w:lvlText w:val=""/>
      <w:lvlJc w:val="left"/>
      <w:pPr>
        <w:ind w:left="4320" w:hanging="360"/>
      </w:pPr>
      <w:rPr>
        <w:rFonts w:ascii="Wingdings" w:hAnsi="Wingdings" w:hint="default"/>
      </w:rPr>
    </w:lvl>
    <w:lvl w:ilvl="6" w:tplc="B1082B80">
      <w:start w:val="1"/>
      <w:numFmt w:val="bullet"/>
      <w:lvlText w:val=""/>
      <w:lvlJc w:val="left"/>
      <w:pPr>
        <w:ind w:left="5040" w:hanging="360"/>
      </w:pPr>
      <w:rPr>
        <w:rFonts w:ascii="Symbol" w:hAnsi="Symbol" w:hint="default"/>
      </w:rPr>
    </w:lvl>
    <w:lvl w:ilvl="7" w:tplc="58DE9EF2">
      <w:start w:val="1"/>
      <w:numFmt w:val="bullet"/>
      <w:lvlText w:val="o"/>
      <w:lvlJc w:val="left"/>
      <w:pPr>
        <w:ind w:left="5760" w:hanging="360"/>
      </w:pPr>
      <w:rPr>
        <w:rFonts w:ascii="Courier New" w:hAnsi="Courier New" w:hint="default"/>
      </w:rPr>
    </w:lvl>
    <w:lvl w:ilvl="8" w:tplc="4804530E">
      <w:start w:val="1"/>
      <w:numFmt w:val="bullet"/>
      <w:lvlText w:val=""/>
      <w:lvlJc w:val="left"/>
      <w:pPr>
        <w:ind w:left="6480" w:hanging="360"/>
      </w:pPr>
      <w:rPr>
        <w:rFonts w:ascii="Wingdings" w:hAnsi="Wingdings" w:hint="default"/>
      </w:rPr>
    </w:lvl>
  </w:abstractNum>
  <w:num w:numId="1" w16cid:durableId="1543247771">
    <w:abstractNumId w:val="6"/>
  </w:num>
  <w:num w:numId="2" w16cid:durableId="1601648059">
    <w:abstractNumId w:val="5"/>
  </w:num>
  <w:num w:numId="3" w16cid:durableId="307322973">
    <w:abstractNumId w:val="1"/>
  </w:num>
  <w:num w:numId="4" w16cid:durableId="619149641">
    <w:abstractNumId w:val="0"/>
  </w:num>
  <w:num w:numId="5" w16cid:durableId="808742971">
    <w:abstractNumId w:val="7"/>
  </w:num>
  <w:num w:numId="6" w16cid:durableId="899630496">
    <w:abstractNumId w:val="2"/>
  </w:num>
  <w:num w:numId="7" w16cid:durableId="999581840">
    <w:abstractNumId w:val="4"/>
  </w:num>
  <w:num w:numId="8" w16cid:durableId="143165767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F3C"/>
    <w:rsid w:val="00005014"/>
    <w:rsid w:val="00015A2C"/>
    <w:rsid w:val="00066C63"/>
    <w:rsid w:val="000776DB"/>
    <w:rsid w:val="0008753F"/>
    <w:rsid w:val="000D2E0D"/>
    <w:rsid w:val="000D71EF"/>
    <w:rsid w:val="000E2BB8"/>
    <w:rsid w:val="000F296A"/>
    <w:rsid w:val="00103501"/>
    <w:rsid w:val="00130B9E"/>
    <w:rsid w:val="0017625E"/>
    <w:rsid w:val="001A462D"/>
    <w:rsid w:val="001C17A7"/>
    <w:rsid w:val="001C4137"/>
    <w:rsid w:val="00210E5D"/>
    <w:rsid w:val="00230778"/>
    <w:rsid w:val="002375A9"/>
    <w:rsid w:val="00246D89"/>
    <w:rsid w:val="002705FD"/>
    <w:rsid w:val="002709B8"/>
    <w:rsid w:val="0029265E"/>
    <w:rsid w:val="002B6607"/>
    <w:rsid w:val="002D2131"/>
    <w:rsid w:val="002D7246"/>
    <w:rsid w:val="002F5353"/>
    <w:rsid w:val="00334DC0"/>
    <w:rsid w:val="00394E73"/>
    <w:rsid w:val="003B22C2"/>
    <w:rsid w:val="003D6A3A"/>
    <w:rsid w:val="003E5E61"/>
    <w:rsid w:val="00424AAD"/>
    <w:rsid w:val="0043461A"/>
    <w:rsid w:val="00452C4F"/>
    <w:rsid w:val="00472516"/>
    <w:rsid w:val="00486D5B"/>
    <w:rsid w:val="0049059E"/>
    <w:rsid w:val="00497250"/>
    <w:rsid w:val="004E1762"/>
    <w:rsid w:val="004F0630"/>
    <w:rsid w:val="00515366"/>
    <w:rsid w:val="00534F3C"/>
    <w:rsid w:val="00560D92"/>
    <w:rsid w:val="00564D56"/>
    <w:rsid w:val="005722EC"/>
    <w:rsid w:val="005B4B44"/>
    <w:rsid w:val="005D354D"/>
    <w:rsid w:val="005E4285"/>
    <w:rsid w:val="005E4B85"/>
    <w:rsid w:val="005F15C6"/>
    <w:rsid w:val="00696BB3"/>
    <w:rsid w:val="00755CDB"/>
    <w:rsid w:val="00787A0C"/>
    <w:rsid w:val="0079609F"/>
    <w:rsid w:val="00796DE8"/>
    <w:rsid w:val="007E3C7E"/>
    <w:rsid w:val="008127C2"/>
    <w:rsid w:val="00870C10"/>
    <w:rsid w:val="008A202F"/>
    <w:rsid w:val="008E08EE"/>
    <w:rsid w:val="0094497A"/>
    <w:rsid w:val="0098198C"/>
    <w:rsid w:val="00981C60"/>
    <w:rsid w:val="009B6A26"/>
    <w:rsid w:val="009C2240"/>
    <w:rsid w:val="00A01892"/>
    <w:rsid w:val="00A04268"/>
    <w:rsid w:val="00A168D0"/>
    <w:rsid w:val="00A73DC2"/>
    <w:rsid w:val="00A97D9C"/>
    <w:rsid w:val="00AC47F5"/>
    <w:rsid w:val="00AF11AB"/>
    <w:rsid w:val="00B0053A"/>
    <w:rsid w:val="00B40907"/>
    <w:rsid w:val="00B436FE"/>
    <w:rsid w:val="00B64D64"/>
    <w:rsid w:val="00B6777C"/>
    <w:rsid w:val="00B81517"/>
    <w:rsid w:val="00BA4DC4"/>
    <w:rsid w:val="00BC4727"/>
    <w:rsid w:val="00C40542"/>
    <w:rsid w:val="00C5621C"/>
    <w:rsid w:val="00C82FFC"/>
    <w:rsid w:val="00CB70F7"/>
    <w:rsid w:val="00CE148E"/>
    <w:rsid w:val="00CE7009"/>
    <w:rsid w:val="00CF7E9B"/>
    <w:rsid w:val="00D066FE"/>
    <w:rsid w:val="00D325DF"/>
    <w:rsid w:val="00D414E5"/>
    <w:rsid w:val="00D6620D"/>
    <w:rsid w:val="00D9235D"/>
    <w:rsid w:val="00D97373"/>
    <w:rsid w:val="00DB5F10"/>
    <w:rsid w:val="00DE5D1D"/>
    <w:rsid w:val="00E037F3"/>
    <w:rsid w:val="00E30073"/>
    <w:rsid w:val="00E43FE1"/>
    <w:rsid w:val="00E63239"/>
    <w:rsid w:val="00EF43D1"/>
    <w:rsid w:val="00F07BFA"/>
    <w:rsid w:val="00F101EF"/>
    <w:rsid w:val="00F3641F"/>
    <w:rsid w:val="00F371AC"/>
    <w:rsid w:val="00F442AF"/>
    <w:rsid w:val="00F73365"/>
    <w:rsid w:val="00FA0F98"/>
    <w:rsid w:val="0439DD7E"/>
    <w:rsid w:val="081F15D0"/>
    <w:rsid w:val="0F5967C8"/>
    <w:rsid w:val="12012E2A"/>
    <w:rsid w:val="16C4A4FA"/>
    <w:rsid w:val="26CB5B66"/>
    <w:rsid w:val="284491B5"/>
    <w:rsid w:val="30CA3103"/>
    <w:rsid w:val="37FD3ABE"/>
    <w:rsid w:val="3DB1B1FE"/>
    <w:rsid w:val="3EA0F990"/>
    <w:rsid w:val="48F07234"/>
    <w:rsid w:val="5832A7BD"/>
    <w:rsid w:val="5AE771C8"/>
    <w:rsid w:val="63A86644"/>
    <w:rsid w:val="707CD519"/>
    <w:rsid w:val="749F7D43"/>
    <w:rsid w:val="76430BBD"/>
    <w:rsid w:val="78AAD76C"/>
    <w:rsid w:val="7B3E79AF"/>
    <w:rsid w:val="7C989834"/>
    <w:rsid w:val="7E6FF3CF"/>
    <w:rsid w:val="7EF78B3B"/>
    <w:rsid w:val="7F9D88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A57FA9"/>
  <w15:chartTrackingRefBased/>
  <w15:docId w15:val="{699322AE-E4E9-4F08-A88D-13D884E37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4F3C"/>
    <w:pPr>
      <w:spacing w:after="0" w:line="240" w:lineRule="auto"/>
    </w:pPr>
    <w:rPr>
      <w:rFonts w:ascii="Arial" w:hAnsi="Arial"/>
      <w:sz w:val="20"/>
    </w:rPr>
  </w:style>
  <w:style w:type="paragraph" w:styleId="Heading1">
    <w:name w:val="heading 1"/>
    <w:basedOn w:val="Normal"/>
    <w:next w:val="Normal"/>
    <w:link w:val="Heading1Char"/>
    <w:uiPriority w:val="9"/>
    <w:qFormat/>
    <w:rsid w:val="00534F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34F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4F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4F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4F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4F3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4F3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4F3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4F3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4F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4F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4F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4F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4F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4F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4F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4F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4F3C"/>
    <w:rPr>
      <w:rFonts w:eastAsiaTheme="majorEastAsia" w:cstheme="majorBidi"/>
      <w:color w:val="272727" w:themeColor="text1" w:themeTint="D8"/>
    </w:rPr>
  </w:style>
  <w:style w:type="paragraph" w:styleId="Title">
    <w:name w:val="Title"/>
    <w:basedOn w:val="Normal"/>
    <w:next w:val="Normal"/>
    <w:link w:val="TitleChar"/>
    <w:uiPriority w:val="10"/>
    <w:qFormat/>
    <w:rsid w:val="00534F3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4F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4F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4F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4F3C"/>
    <w:pPr>
      <w:spacing w:before="160"/>
      <w:jc w:val="center"/>
    </w:pPr>
    <w:rPr>
      <w:i/>
      <w:iCs/>
      <w:color w:val="404040" w:themeColor="text1" w:themeTint="BF"/>
    </w:rPr>
  </w:style>
  <w:style w:type="character" w:customStyle="1" w:styleId="QuoteChar">
    <w:name w:val="Quote Char"/>
    <w:basedOn w:val="DefaultParagraphFont"/>
    <w:link w:val="Quote"/>
    <w:uiPriority w:val="29"/>
    <w:rsid w:val="00534F3C"/>
    <w:rPr>
      <w:i/>
      <w:iCs/>
      <w:color w:val="404040" w:themeColor="text1" w:themeTint="BF"/>
    </w:rPr>
  </w:style>
  <w:style w:type="paragraph" w:styleId="ListParagraph">
    <w:name w:val="List Paragraph"/>
    <w:basedOn w:val="Normal"/>
    <w:uiPriority w:val="34"/>
    <w:qFormat/>
    <w:rsid w:val="00534F3C"/>
    <w:pPr>
      <w:ind w:left="720"/>
      <w:contextualSpacing/>
    </w:pPr>
  </w:style>
  <w:style w:type="character" w:styleId="IntenseEmphasis">
    <w:name w:val="Intense Emphasis"/>
    <w:basedOn w:val="DefaultParagraphFont"/>
    <w:uiPriority w:val="21"/>
    <w:qFormat/>
    <w:rsid w:val="00534F3C"/>
    <w:rPr>
      <w:i/>
      <w:iCs/>
      <w:color w:val="0F4761" w:themeColor="accent1" w:themeShade="BF"/>
    </w:rPr>
  </w:style>
  <w:style w:type="paragraph" w:styleId="IntenseQuote">
    <w:name w:val="Intense Quote"/>
    <w:basedOn w:val="Normal"/>
    <w:next w:val="Normal"/>
    <w:link w:val="IntenseQuoteChar"/>
    <w:uiPriority w:val="30"/>
    <w:qFormat/>
    <w:rsid w:val="00534F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4F3C"/>
    <w:rPr>
      <w:i/>
      <w:iCs/>
      <w:color w:val="0F4761" w:themeColor="accent1" w:themeShade="BF"/>
    </w:rPr>
  </w:style>
  <w:style w:type="character" w:styleId="IntenseReference">
    <w:name w:val="Intense Reference"/>
    <w:basedOn w:val="DefaultParagraphFont"/>
    <w:uiPriority w:val="32"/>
    <w:qFormat/>
    <w:rsid w:val="00534F3C"/>
    <w:rPr>
      <w:b/>
      <w:bCs/>
      <w:smallCaps/>
      <w:color w:val="0F4761" w:themeColor="accent1" w:themeShade="BF"/>
      <w:spacing w:val="5"/>
    </w:rPr>
  </w:style>
  <w:style w:type="paragraph" w:styleId="Header">
    <w:name w:val="header"/>
    <w:basedOn w:val="Normal"/>
    <w:link w:val="HeaderChar"/>
    <w:uiPriority w:val="99"/>
    <w:unhideWhenUsed/>
    <w:rsid w:val="00534F3C"/>
    <w:pPr>
      <w:tabs>
        <w:tab w:val="center" w:pos="4513"/>
        <w:tab w:val="right" w:pos="9026"/>
      </w:tabs>
    </w:pPr>
  </w:style>
  <w:style w:type="character" w:customStyle="1" w:styleId="HeaderChar">
    <w:name w:val="Header Char"/>
    <w:basedOn w:val="DefaultParagraphFont"/>
    <w:link w:val="Header"/>
    <w:uiPriority w:val="99"/>
    <w:rsid w:val="00534F3C"/>
  </w:style>
  <w:style w:type="paragraph" w:styleId="Footer">
    <w:name w:val="footer"/>
    <w:basedOn w:val="Normal"/>
    <w:link w:val="FooterChar"/>
    <w:uiPriority w:val="99"/>
    <w:unhideWhenUsed/>
    <w:rsid w:val="00534F3C"/>
    <w:pPr>
      <w:tabs>
        <w:tab w:val="center" w:pos="4513"/>
        <w:tab w:val="right" w:pos="9026"/>
      </w:tabs>
    </w:pPr>
  </w:style>
  <w:style w:type="character" w:customStyle="1" w:styleId="FooterChar">
    <w:name w:val="Footer Char"/>
    <w:basedOn w:val="DefaultParagraphFont"/>
    <w:link w:val="Footer"/>
    <w:uiPriority w:val="99"/>
    <w:rsid w:val="00534F3C"/>
  </w:style>
  <w:style w:type="character" w:styleId="Hyperlink">
    <w:name w:val="Hyperlink"/>
    <w:basedOn w:val="DefaultParagraphFont"/>
    <w:uiPriority w:val="99"/>
    <w:unhideWhenUsed/>
    <w:rsid w:val="7EF78B3B"/>
    <w:rPr>
      <w:color w:val="467886"/>
      <w:u w:val="single"/>
    </w:rPr>
  </w:style>
  <w:style w:type="paragraph" w:styleId="NoSpacing">
    <w:name w:val="No Spacing"/>
    <w:uiPriority w:val="1"/>
    <w:qFormat/>
    <w:rsid w:val="7EF78B3B"/>
    <w:pPr>
      <w:spacing w:after="0"/>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uiPriority w:val="99"/>
    <w:semiHidden/>
    <w:unhideWhenUsed/>
    <w:rsid w:val="00CE148E"/>
    <w:rPr>
      <w:color w:val="96607D" w:themeColor="followedHyperlink"/>
      <w:u w:val="single"/>
    </w:rPr>
  </w:style>
  <w:style w:type="character" w:styleId="BookTitle">
    <w:name w:val="Book Title"/>
    <w:basedOn w:val="DefaultParagraphFont"/>
    <w:uiPriority w:val="33"/>
    <w:qFormat/>
    <w:rsid w:val="00F442AF"/>
    <w:rPr>
      <w:b/>
      <w:bCs/>
      <w:i/>
      <w:iCs/>
      <w:spacing w:val="5"/>
    </w:rPr>
  </w:style>
  <w:style w:type="paragraph" w:styleId="Caption">
    <w:name w:val="caption"/>
    <w:basedOn w:val="Normal"/>
    <w:next w:val="Normal"/>
    <w:uiPriority w:val="35"/>
    <w:semiHidden/>
    <w:unhideWhenUsed/>
    <w:qFormat/>
    <w:rsid w:val="00F442AF"/>
    <w:pPr>
      <w:spacing w:after="200"/>
    </w:pPr>
    <w:rPr>
      <w:i/>
      <w:iCs/>
      <w:color w:val="0E2841" w:themeColor="text2"/>
      <w:sz w:val="18"/>
      <w:szCs w:val="18"/>
    </w:rPr>
  </w:style>
  <w:style w:type="character" w:styleId="Emphasis">
    <w:name w:val="Emphasis"/>
    <w:basedOn w:val="DefaultParagraphFont"/>
    <w:uiPriority w:val="20"/>
    <w:qFormat/>
    <w:rsid w:val="00F442AF"/>
    <w:rPr>
      <w:i/>
      <w:iCs/>
    </w:rPr>
  </w:style>
  <w:style w:type="character" w:styleId="Strong">
    <w:name w:val="Strong"/>
    <w:basedOn w:val="DefaultParagraphFont"/>
    <w:uiPriority w:val="22"/>
    <w:qFormat/>
    <w:rsid w:val="00F442AF"/>
    <w:rPr>
      <w:b/>
      <w:bCs/>
    </w:rPr>
  </w:style>
  <w:style w:type="character" w:styleId="SubtleEmphasis">
    <w:name w:val="Subtle Emphasis"/>
    <w:basedOn w:val="DefaultParagraphFont"/>
    <w:uiPriority w:val="19"/>
    <w:qFormat/>
    <w:rsid w:val="00F442AF"/>
    <w:rPr>
      <w:i/>
      <w:iCs/>
      <w:color w:val="404040" w:themeColor="text1" w:themeTint="BF"/>
    </w:rPr>
  </w:style>
  <w:style w:type="character" w:styleId="SubtleReference">
    <w:name w:val="Subtle Reference"/>
    <w:basedOn w:val="DefaultParagraphFont"/>
    <w:uiPriority w:val="31"/>
    <w:qFormat/>
    <w:rsid w:val="00F442AF"/>
    <w:rPr>
      <w:smallCaps/>
      <w:color w:val="5A5A5A" w:themeColor="text1" w:themeTint="A5"/>
    </w:rPr>
  </w:style>
  <w:style w:type="paragraph" w:styleId="TOCHeading">
    <w:name w:val="TOC Heading"/>
    <w:basedOn w:val="Heading1"/>
    <w:next w:val="Normal"/>
    <w:uiPriority w:val="39"/>
    <w:semiHidden/>
    <w:unhideWhenUsed/>
    <w:qFormat/>
    <w:rsid w:val="00F442AF"/>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gov.uk/government/publications/new-guidance-on-the-rehabilitation-of-offenders-act-1974"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82CB06C8A908441A371EED3B95D092C" ma:contentTypeVersion="20" ma:contentTypeDescription="Create a new document." ma:contentTypeScope="" ma:versionID="d4e744f4781da56eefeb70a641b38e3a">
  <xsd:schema xmlns:xsd="http://www.w3.org/2001/XMLSchema" xmlns:xs="http://www.w3.org/2001/XMLSchema" xmlns:p="http://schemas.microsoft.com/office/2006/metadata/properties" xmlns:ns2="0faf4c41-5d3c-412e-a590-34403d302584" xmlns:ns3="e894f130-9ef5-44cf-87e6-61af6315c14e" targetNamespace="http://schemas.microsoft.com/office/2006/metadata/properties" ma:root="true" ma:fieldsID="a0008203af34b9e308af91002f65eb3d" ns2:_="" ns3:_="">
    <xsd:import namespace="0faf4c41-5d3c-412e-a590-34403d302584"/>
    <xsd:import namespace="e894f130-9ef5-44cf-87e6-61af6315c14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af4c41-5d3c-412e-a590-34403d302584"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SearchProperties" ma:index="6" nillable="true" ma:displayName="MediaServiceSearchProperties" ma:hidden="true" ma:internalName="MediaServiceSearchProperties" ma:readOnly="true">
      <xsd:simpleType>
        <xsd:restriction base="dms:Note"/>
      </xsd:simpleType>
    </xsd:element>
    <xsd:element name="MediaServiceDateTaken" ma:index="7" nillable="true" ma:displayName="MediaServiceDateTaken" ma:hidden="true" ma:indexed="true" ma:internalName="MediaServiceDateTaken" ma:readOnly="true">
      <xsd:simpleType>
        <xsd:restriction base="dms:Text"/>
      </xsd:simpleType>
    </xsd:element>
    <xsd:element name="MediaServiceGenerationTime" ma:index="8" nillable="true" ma:displayName="MediaServiceGenerationTime" ma:hidden="true" ma:internalName="MediaServiceGenerationTime" ma:readOnly="true">
      <xsd:simpleType>
        <xsd:restriction base="dms:Text"/>
      </xsd:simpleType>
    </xsd:element>
    <xsd:element name="MediaServiceEventHashCode" ma:index="9" nillable="true" ma:displayName="MediaServiceEventHashCode" ma:hidden="true" ma:internalName="MediaServiceEventHashCode" ma:readOnly="true">
      <xsd:simpleType>
        <xsd:restriction base="dms:Text"/>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94f130-9ef5-44cf-87e6-61af6315c14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7b6a9a1-62dd-4420-8060-75bbfe648085}" ma:internalName="TaxCatchAll" ma:showField="CatchAllData" ma:web="e894f130-9ef5-44cf-87e6-61af6315c1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faf4c41-5d3c-412e-a590-34403d302584">
      <Terms xmlns="http://schemas.microsoft.com/office/infopath/2007/PartnerControls"/>
    </lcf76f155ced4ddcb4097134ff3c332f>
    <TaxCatchAll xmlns="e894f130-9ef5-44cf-87e6-61af6315c14e" xsi:nil="true"/>
  </documentManagement>
</p:properties>
</file>

<file path=customXml/itemProps1.xml><?xml version="1.0" encoding="utf-8"?>
<ds:datastoreItem xmlns:ds="http://schemas.openxmlformats.org/officeDocument/2006/customXml" ds:itemID="{E9A44C1E-E5FE-427D-808E-F67C42903C2E}">
  <ds:schemaRefs>
    <ds:schemaRef ds:uri="http://schemas.microsoft.com/sharepoint/v3/contenttype/forms"/>
  </ds:schemaRefs>
</ds:datastoreItem>
</file>

<file path=customXml/itemProps2.xml><?xml version="1.0" encoding="utf-8"?>
<ds:datastoreItem xmlns:ds="http://schemas.openxmlformats.org/officeDocument/2006/customXml" ds:itemID="{C72BB33D-1A92-4BF5-AA8D-F0AE1116EC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af4c41-5d3c-412e-a590-34403d302584"/>
    <ds:schemaRef ds:uri="e894f130-9ef5-44cf-87e6-61af6315c1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DF0D2C-DBAC-4180-BC7B-DF7EDA9C0078}">
  <ds:schemaRefs>
    <ds:schemaRef ds:uri="http://schemas.microsoft.com/office/2006/metadata/properties"/>
    <ds:schemaRef ds:uri="http://schemas.microsoft.com/office/infopath/2007/PartnerControls"/>
    <ds:schemaRef ds:uri="0faf4c41-5d3c-412e-a590-34403d302584"/>
    <ds:schemaRef ds:uri="e894f130-9ef5-44cf-87e6-61af6315c14e"/>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4</Pages>
  <Words>1089</Words>
  <Characters>6210</Characters>
  <Application>Microsoft Office Word</Application>
  <DocSecurity>0</DocSecurity>
  <Lines>51</Lines>
  <Paragraphs>14</Paragraphs>
  <ScaleCrop>false</ScaleCrop>
  <Company>Telford and Wrekin IDT</Company>
  <LinksUpToDate>false</LinksUpToDate>
  <CharactersWithSpaces>7285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 Badley (Trust Central)</dc:creator>
  <cp:keywords/>
  <dc:description/>
  <cp:lastModifiedBy>David Hubbard (New Road Secondary - Staff)</cp:lastModifiedBy>
  <cp:revision>25</cp:revision>
  <dcterms:created xsi:type="dcterms:W3CDTF">2026-09-21T07:35:00Z</dcterms:created>
  <dcterms:modified xsi:type="dcterms:W3CDTF">2026-10-19T14:36:00Z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0x010100182CB06C8A908441A371EED3B95D092C</vt:lpwstr>
  </property>
  <property fmtid="{D5CDD505-2E9C-101B-9397-08002B2CF9AE}" pid="3" name="MediaServiceImageTags">
    <vt:lpwstr/>
  </property>
  <property fmtid="{D5CDD505-2E9C-101B-9397-08002B2CF9AE}" pid="4" name="_ExtendedDescription">
    <vt:lpwstr/>
  </property>
</Properties>
</file>