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2CD10" w14:textId="77777777" w:rsidR="000617B7" w:rsidRPr="000617B7" w:rsidRDefault="000617B7" w:rsidP="00D040C9">
      <w:pPr>
        <w:rPr>
          <w:rFonts w:ascii="Arial" w:hAnsi="Arial" w:cs="Arial"/>
          <w:b/>
          <w:color w:val="000000" w:themeColor="text1"/>
        </w:rPr>
      </w:pPr>
      <w:bookmarkStart w:id="0" w:name="_Hlk136865118"/>
      <w:r w:rsidRPr="000617B7">
        <w:rPr>
          <w:rFonts w:ascii="Arial" w:hAnsi="Arial" w:cs="Arial"/>
          <w:b/>
          <w:noProof/>
          <w:color w:val="000000" w:themeColor="text1"/>
          <w:lang w:eastAsia="en-GB"/>
        </w:rPr>
        <mc:AlternateContent>
          <mc:Choice Requires="wps">
            <w:drawing>
              <wp:anchor distT="0" distB="0" distL="114300" distR="114300" simplePos="0" relativeHeight="251659264" behindDoc="0" locked="0" layoutInCell="1" allowOverlap="1" wp14:anchorId="060A3298" wp14:editId="5043970F">
                <wp:simplePos x="0" y="0"/>
                <wp:positionH relativeFrom="column">
                  <wp:posOffset>4946015</wp:posOffset>
                </wp:positionH>
                <wp:positionV relativeFrom="paragraph">
                  <wp:posOffset>-152400</wp:posOffset>
                </wp:positionV>
                <wp:extent cx="1372870" cy="1285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870" cy="1285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BFB81" w14:textId="77777777" w:rsidR="000617B7" w:rsidRDefault="000617B7" w:rsidP="000617B7">
                            <w:r>
                              <w:rPr>
                                <w:noProof/>
                                <w:lang w:eastAsia="en-GB"/>
                              </w:rPr>
                              <w:drawing>
                                <wp:inline distT="0" distB="0" distL="0" distR="0" wp14:anchorId="4BBFAF8F" wp14:editId="13BECBB1">
                                  <wp:extent cx="1258665" cy="1240155"/>
                                  <wp:effectExtent l="0" t="0" r="0" b="0"/>
                                  <wp:docPr id="1" name="Picture 1" descr="SCHOOL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7512" cy="124887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A3298" id="_x0000_t202" coordsize="21600,21600" o:spt="202" path="m,l,21600r21600,l21600,xe">
                <v:stroke joinstyle="miter"/>
                <v:path gradientshapeok="t" o:connecttype="rect"/>
              </v:shapetype>
              <v:shape id="Text Box 2" o:spid="_x0000_s1026" type="#_x0000_t202" style="position:absolute;margin-left:389.45pt;margin-top:-12pt;width:108.1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" stroked="f">
                <v:textbox>
                  <w:txbxContent>
                    <w:p w14:paraId="1DEBFB81" w14:textId="77777777" w:rsidR="000617B7" w:rsidRDefault="000617B7" w:rsidP="000617B7">
                      <w:r>
                        <w:rPr>
                          <w:noProof/>
                          <w:lang w:eastAsia="en-GB"/>
                        </w:rPr>
                        <w:drawing>
                          <wp:inline distT="0" distB="0" distL="0" distR="0" wp14:anchorId="4BBFAF8F" wp14:editId="13BECBB1">
                            <wp:extent cx="1258665" cy="1240155"/>
                            <wp:effectExtent l="0" t="0" r="0" b="0"/>
                            <wp:docPr id="1" name="Picture 1" descr="SCHOOL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7512" cy="1248872"/>
                                    </a:xfrm>
                                    <a:prstGeom prst="rect">
                                      <a:avLst/>
                                    </a:prstGeom>
                                    <a:noFill/>
                                    <a:ln>
                                      <a:noFill/>
                                    </a:ln>
                                  </pic:spPr>
                                </pic:pic>
                              </a:graphicData>
                            </a:graphic>
                          </wp:inline>
                        </w:drawing>
                      </w:r>
                    </w:p>
                  </w:txbxContent>
                </v:textbox>
              </v:shape>
            </w:pict>
          </mc:Fallback>
        </mc:AlternateContent>
      </w:r>
      <w:r w:rsidRPr="000617B7">
        <w:rPr>
          <w:rFonts w:ascii="Arial" w:hAnsi="Arial" w:cs="Arial"/>
          <w:b/>
          <w:color w:val="000000" w:themeColor="text1"/>
        </w:rPr>
        <w:t>Job Description</w:t>
      </w:r>
    </w:p>
    <w:p w14:paraId="7DA1AF5B" w14:textId="192A2C51" w:rsidR="000617B7" w:rsidRPr="000617B7" w:rsidRDefault="000617B7" w:rsidP="00D040C9">
      <w:pPr>
        <w:rPr>
          <w:rFonts w:ascii="Arial" w:hAnsi="Arial" w:cs="Arial"/>
          <w:b/>
          <w:color w:val="000000" w:themeColor="text1"/>
        </w:rPr>
      </w:pPr>
      <w:r w:rsidRPr="000617B7">
        <w:rPr>
          <w:rFonts w:ascii="Arial" w:hAnsi="Arial" w:cs="Arial"/>
          <w:b/>
          <w:color w:val="000000" w:themeColor="text1"/>
        </w:rPr>
        <w:t xml:space="preserve">Post Title: </w:t>
      </w:r>
      <w:r w:rsidRPr="000617B7">
        <w:rPr>
          <w:rFonts w:ascii="Arial" w:hAnsi="Arial" w:cs="Arial"/>
          <w:b/>
          <w:color w:val="000000" w:themeColor="text1"/>
        </w:rPr>
        <w:tab/>
      </w:r>
      <w:r w:rsidR="009B2898">
        <w:rPr>
          <w:rFonts w:ascii="Arial" w:hAnsi="Arial" w:cs="Arial"/>
          <w:b/>
          <w:color w:val="000000" w:themeColor="text1"/>
        </w:rPr>
        <w:t>HLTA (Teaching Assistant Level 4)</w:t>
      </w:r>
    </w:p>
    <w:p w14:paraId="0AD64752" w14:textId="77777777" w:rsidR="009B2898" w:rsidRDefault="004C0ABA" w:rsidP="00D040C9">
      <w:pPr>
        <w:rPr>
          <w:rFonts w:ascii="Arial" w:hAnsi="Arial" w:cs="Arial"/>
          <w:b/>
          <w:color w:val="000000" w:themeColor="text1"/>
        </w:rPr>
      </w:pPr>
      <w:r w:rsidRPr="000617B7">
        <w:rPr>
          <w:rFonts w:ascii="Arial" w:hAnsi="Arial" w:cs="Arial"/>
          <w:b/>
          <w:color w:val="000000" w:themeColor="text1"/>
        </w:rPr>
        <w:t>Scale:</w:t>
      </w:r>
      <w:r w:rsidRPr="000617B7">
        <w:rPr>
          <w:rFonts w:ascii="Arial" w:hAnsi="Arial" w:cs="Arial"/>
          <w:b/>
          <w:color w:val="000000" w:themeColor="text1"/>
        </w:rPr>
        <w:tab/>
      </w:r>
      <w:r w:rsidRPr="000617B7">
        <w:rPr>
          <w:rFonts w:ascii="Arial" w:hAnsi="Arial" w:cs="Arial"/>
          <w:b/>
          <w:color w:val="000000" w:themeColor="text1"/>
        </w:rPr>
        <w:tab/>
      </w:r>
      <w:r w:rsidR="009B2898">
        <w:rPr>
          <w:rFonts w:ascii="Arial" w:hAnsi="Arial" w:cs="Arial"/>
          <w:b/>
          <w:color w:val="000000" w:themeColor="text1"/>
        </w:rPr>
        <w:t>NJ</w:t>
      </w:r>
      <w:r w:rsidRPr="000617B7">
        <w:rPr>
          <w:rFonts w:ascii="Arial" w:hAnsi="Arial" w:cs="Arial"/>
          <w:b/>
          <w:color w:val="000000" w:themeColor="text1"/>
        </w:rPr>
        <w:t xml:space="preserve">C </w:t>
      </w:r>
      <w:r w:rsidR="00D83BBF">
        <w:rPr>
          <w:rFonts w:ascii="Arial" w:hAnsi="Arial" w:cs="Arial"/>
          <w:b/>
          <w:color w:val="000000" w:themeColor="text1"/>
        </w:rPr>
        <w:t>S</w:t>
      </w:r>
      <w:r w:rsidR="009B2898">
        <w:rPr>
          <w:rFonts w:ascii="Arial" w:hAnsi="Arial" w:cs="Arial"/>
          <w:b/>
          <w:color w:val="000000" w:themeColor="text1"/>
        </w:rPr>
        <w:t>cale 5-6 upon completion of the relevant qualifications</w:t>
      </w:r>
    </w:p>
    <w:p w14:paraId="7C9F88B3" w14:textId="225992B8" w:rsidR="005F18B5" w:rsidRPr="000617B7" w:rsidRDefault="00DD5430" w:rsidP="00D040C9">
      <w:pPr>
        <w:rPr>
          <w:rFonts w:ascii="Arial" w:hAnsi="Arial" w:cs="Arial"/>
          <w:b/>
          <w:color w:val="000000" w:themeColor="text1"/>
        </w:rPr>
      </w:pPr>
      <w:r w:rsidRPr="000617B7">
        <w:rPr>
          <w:rFonts w:ascii="Arial" w:hAnsi="Arial" w:cs="Arial"/>
          <w:b/>
          <w:color w:val="000000" w:themeColor="text1"/>
        </w:rPr>
        <w:t>Job Description</w:t>
      </w:r>
      <w:r w:rsidR="000617B7" w:rsidRPr="000617B7">
        <w:rPr>
          <w:rFonts w:ascii="Arial" w:hAnsi="Arial" w:cs="Arial"/>
          <w:b/>
          <w:color w:val="000000" w:themeColor="text1"/>
        </w:rPr>
        <w:t xml:space="preserve"> Number </w:t>
      </w:r>
      <w:r w:rsidR="009B2898">
        <w:rPr>
          <w:rFonts w:ascii="Arial" w:hAnsi="Arial" w:cs="Arial"/>
          <w:b/>
          <w:color w:val="000000" w:themeColor="text1"/>
        </w:rPr>
        <w:t>0604</w:t>
      </w:r>
    </w:p>
    <w:tbl>
      <w:tblPr>
        <w:tblStyle w:val="TableGrid"/>
        <w:tblW w:w="0" w:type="auto"/>
        <w:tblLook w:val="04A0" w:firstRow="1" w:lastRow="0" w:firstColumn="1" w:lastColumn="0" w:noHBand="0" w:noVBand="1"/>
      </w:tblPr>
      <w:tblGrid>
        <w:gridCol w:w="9242"/>
      </w:tblGrid>
      <w:tr w:rsidR="005F18B5" w14:paraId="79ABC236" w14:textId="77777777" w:rsidTr="004E5243">
        <w:tc>
          <w:tcPr>
            <w:tcW w:w="9242" w:type="dxa"/>
            <w:shd w:val="clear" w:color="auto" w:fill="808080" w:themeFill="background1" w:themeFillShade="80"/>
          </w:tcPr>
          <w:p w14:paraId="0F4C3577" w14:textId="77777777" w:rsidR="001844CE" w:rsidRPr="004E5243" w:rsidRDefault="005F18B5" w:rsidP="00D040C9">
            <w:pPr>
              <w:rPr>
                <w:rFonts w:ascii="Arial" w:hAnsi="Arial" w:cs="Arial"/>
                <w:b/>
                <w:color w:val="FFFFFF" w:themeColor="background1"/>
              </w:rPr>
            </w:pPr>
            <w:r w:rsidRPr="004E5243">
              <w:rPr>
                <w:rFonts w:ascii="Arial" w:hAnsi="Arial" w:cs="Arial"/>
                <w:b/>
                <w:color w:val="FFFFFF" w:themeColor="background1"/>
              </w:rPr>
              <w:t>Job Purpose</w:t>
            </w:r>
          </w:p>
        </w:tc>
      </w:tr>
      <w:tr w:rsidR="005F18B5" w14:paraId="76331B54" w14:textId="77777777" w:rsidTr="00DD5430">
        <w:tc>
          <w:tcPr>
            <w:tcW w:w="9242" w:type="dxa"/>
          </w:tcPr>
          <w:p w14:paraId="4D46835C" w14:textId="77777777" w:rsidR="004C0ABA" w:rsidRPr="004C0ABA" w:rsidRDefault="004C0ABA" w:rsidP="00D040C9">
            <w:pPr>
              <w:spacing w:after="200" w:line="276" w:lineRule="auto"/>
              <w:rPr>
                <w:rFonts w:ascii="Arial" w:hAnsi="Arial" w:cs="Arial"/>
              </w:rPr>
            </w:pPr>
            <w:r w:rsidRPr="004C0ABA">
              <w:rPr>
                <w:rFonts w:ascii="Arial" w:hAnsi="Arial" w:cs="Arial"/>
              </w:rPr>
              <w:t>The HLTA will:</w:t>
            </w:r>
          </w:p>
          <w:p w14:paraId="5E82FF99" w14:textId="13F78DEE" w:rsidR="00383FD7" w:rsidRPr="004C0ABA" w:rsidRDefault="00AB6AE3" w:rsidP="00D040C9">
            <w:pPr>
              <w:pStyle w:val="Heading5"/>
              <w:jc w:val="left"/>
              <w:rPr>
                <w:rFonts w:cs="Arial"/>
              </w:rPr>
            </w:pPr>
            <w:r w:rsidRPr="00D266DD">
              <w:rPr>
                <w:rFonts w:eastAsiaTheme="minorHAnsi" w:cs="Arial"/>
                <w:b w:val="0"/>
                <w:szCs w:val="22"/>
                <w:u w:val="none"/>
              </w:rPr>
              <w:t xml:space="preserve">To complement the professional work of </w:t>
            </w:r>
            <w:r w:rsidR="009B2898">
              <w:rPr>
                <w:rFonts w:eastAsiaTheme="minorHAnsi" w:cs="Arial"/>
                <w:b w:val="0"/>
                <w:szCs w:val="22"/>
                <w:u w:val="none"/>
              </w:rPr>
              <w:t xml:space="preserve">teachers by taking responsibility for agreed learning activities under an agreed system of supervision.  This may involve planning, preparing and delivering learning </w:t>
            </w:r>
            <w:r w:rsidRPr="00D040C9">
              <w:rPr>
                <w:rFonts w:cs="Arial"/>
                <w:b w:val="0"/>
                <w:bCs/>
                <w:u w:val="none"/>
              </w:rPr>
              <w:t xml:space="preserve">activities for individuals/groups </w:t>
            </w:r>
            <w:r w:rsidR="009B2898">
              <w:rPr>
                <w:rFonts w:cs="Arial"/>
                <w:b w:val="0"/>
                <w:bCs/>
                <w:u w:val="none"/>
              </w:rPr>
              <w:t xml:space="preserve">or short term for whole classes and </w:t>
            </w:r>
            <w:r w:rsidRPr="00D040C9">
              <w:rPr>
                <w:rFonts w:cs="Arial"/>
                <w:b w:val="0"/>
                <w:bCs/>
                <w:u w:val="none"/>
              </w:rPr>
              <w:t xml:space="preserve">monitoring pupils and assessing, </w:t>
            </w:r>
            <w:r w:rsidR="00D83BBF" w:rsidRPr="00D040C9">
              <w:rPr>
                <w:rFonts w:cs="Arial"/>
                <w:b w:val="0"/>
                <w:bCs/>
                <w:u w:val="none"/>
              </w:rPr>
              <w:t>recording,</w:t>
            </w:r>
            <w:r w:rsidRPr="00D040C9">
              <w:rPr>
                <w:rFonts w:cs="Arial"/>
                <w:b w:val="0"/>
                <w:bCs/>
                <w:u w:val="none"/>
              </w:rPr>
              <w:t xml:space="preserve"> and reporting on </w:t>
            </w:r>
            <w:r w:rsidR="00D83BBF" w:rsidRPr="00D040C9">
              <w:rPr>
                <w:rFonts w:cs="Arial"/>
                <w:b w:val="0"/>
                <w:bCs/>
                <w:u w:val="none"/>
              </w:rPr>
              <w:t>pupils’</w:t>
            </w:r>
            <w:r w:rsidRPr="00D040C9">
              <w:rPr>
                <w:rFonts w:cs="Arial"/>
                <w:b w:val="0"/>
                <w:bCs/>
                <w:u w:val="none"/>
              </w:rPr>
              <w:t xml:space="preserve"> achievement, </w:t>
            </w:r>
            <w:r w:rsidR="00D83BBF" w:rsidRPr="00D040C9">
              <w:rPr>
                <w:rFonts w:cs="Arial"/>
                <w:b w:val="0"/>
                <w:bCs/>
                <w:u w:val="none"/>
              </w:rPr>
              <w:t>progress,</w:t>
            </w:r>
            <w:r w:rsidRPr="00D040C9">
              <w:rPr>
                <w:rFonts w:cs="Arial"/>
                <w:b w:val="0"/>
                <w:bCs/>
                <w:u w:val="none"/>
              </w:rPr>
              <w:t xml:space="preserve"> and development. </w:t>
            </w:r>
            <w:r w:rsidR="00383FD7" w:rsidRPr="00D040C9">
              <w:rPr>
                <w:rFonts w:cs="Arial"/>
                <w:b w:val="0"/>
                <w:bCs/>
                <w:u w:val="none"/>
              </w:rPr>
              <w:t xml:space="preserve">To also maintain the positive ethos and core values of the school, both inside and outside the classroom and contribute to constructive </w:t>
            </w:r>
            <w:r w:rsidR="00D83BBF" w:rsidRPr="00D040C9">
              <w:rPr>
                <w:rFonts w:cs="Arial"/>
                <w:b w:val="0"/>
                <w:bCs/>
                <w:u w:val="none"/>
              </w:rPr>
              <w:t>team building</w:t>
            </w:r>
            <w:r w:rsidR="00383FD7" w:rsidRPr="00D040C9">
              <w:rPr>
                <w:rFonts w:cs="Arial"/>
                <w:b w:val="0"/>
                <w:bCs/>
                <w:u w:val="none"/>
              </w:rPr>
              <w:t xml:space="preserve"> amongst teaching and non-teaching staff, </w:t>
            </w:r>
            <w:r w:rsidR="00D83BBF" w:rsidRPr="00D040C9">
              <w:rPr>
                <w:rFonts w:cs="Arial"/>
                <w:b w:val="0"/>
                <w:bCs/>
                <w:u w:val="none"/>
              </w:rPr>
              <w:t>parents,</w:t>
            </w:r>
            <w:r w:rsidR="00383FD7" w:rsidRPr="00D040C9">
              <w:rPr>
                <w:rFonts w:cs="Arial"/>
                <w:b w:val="0"/>
                <w:bCs/>
                <w:u w:val="none"/>
              </w:rPr>
              <w:t xml:space="preserve"> and governors.</w:t>
            </w:r>
            <w:r w:rsidR="00383FD7">
              <w:rPr>
                <w:rFonts w:cs="Arial"/>
              </w:rPr>
              <w:t xml:space="preserve">  </w:t>
            </w:r>
          </w:p>
          <w:p w14:paraId="62948159" w14:textId="77777777" w:rsidR="005F18B5" w:rsidRPr="00AB6AE3" w:rsidRDefault="005F18B5" w:rsidP="00D040C9">
            <w:pPr>
              <w:rPr>
                <w:rFonts w:ascii="Arial" w:hAnsi="Arial" w:cs="Arial"/>
              </w:rPr>
            </w:pPr>
          </w:p>
        </w:tc>
      </w:tr>
      <w:tr w:rsidR="005F18B5" w14:paraId="6E738DD4" w14:textId="77777777" w:rsidTr="004E5243">
        <w:tc>
          <w:tcPr>
            <w:tcW w:w="9242" w:type="dxa"/>
            <w:shd w:val="clear" w:color="auto" w:fill="808080" w:themeFill="background1" w:themeFillShade="80"/>
          </w:tcPr>
          <w:p w14:paraId="21AC6A37" w14:textId="77777777" w:rsidR="005F18B5" w:rsidRPr="004E5243" w:rsidRDefault="005F18B5" w:rsidP="00D040C9">
            <w:pPr>
              <w:rPr>
                <w:rFonts w:ascii="Arial" w:hAnsi="Arial" w:cs="Arial"/>
                <w:b/>
                <w:color w:val="FFFFFF" w:themeColor="background1"/>
              </w:rPr>
            </w:pPr>
            <w:r w:rsidRPr="004E5243">
              <w:rPr>
                <w:rFonts w:ascii="Arial" w:hAnsi="Arial" w:cs="Arial"/>
                <w:b/>
                <w:color w:val="FFFFFF" w:themeColor="background1"/>
              </w:rPr>
              <w:t xml:space="preserve">Major Tasks </w:t>
            </w:r>
          </w:p>
        </w:tc>
      </w:tr>
      <w:tr w:rsidR="005F18B5" w14:paraId="03F144F5" w14:textId="77777777" w:rsidTr="00DD5430">
        <w:tc>
          <w:tcPr>
            <w:tcW w:w="9242" w:type="dxa"/>
          </w:tcPr>
          <w:p w14:paraId="0011AFFF" w14:textId="77777777" w:rsidR="009B2898" w:rsidRDefault="009B2898" w:rsidP="00D040C9">
            <w:pPr>
              <w:numPr>
                <w:ilvl w:val="0"/>
                <w:numId w:val="4"/>
              </w:numPr>
              <w:rPr>
                <w:rFonts w:ascii="Arial" w:eastAsia="Times New Roman" w:hAnsi="Arial" w:cs="Arial"/>
                <w:color w:val="000000"/>
                <w:lang w:eastAsia="en-GB"/>
              </w:rPr>
            </w:pPr>
            <w:r>
              <w:rPr>
                <w:rFonts w:ascii="Arial" w:eastAsia="Times New Roman" w:hAnsi="Arial" w:cs="Arial"/>
                <w:color w:val="000000"/>
                <w:lang w:eastAsia="en-GB"/>
              </w:rPr>
              <w:t>To work within our school team, supporting and planning and implementation of activities with individual or groups of children; promoting effective teaching and learning.</w:t>
            </w:r>
          </w:p>
          <w:p w14:paraId="04B54DD8" w14:textId="45BEBA38" w:rsidR="009B2898" w:rsidRDefault="009B2898" w:rsidP="00D040C9">
            <w:pPr>
              <w:numPr>
                <w:ilvl w:val="0"/>
                <w:numId w:val="4"/>
              </w:numPr>
              <w:rPr>
                <w:rFonts w:ascii="Arial" w:eastAsia="Times New Roman" w:hAnsi="Arial" w:cs="Arial"/>
                <w:color w:val="000000"/>
                <w:lang w:eastAsia="en-GB"/>
              </w:rPr>
            </w:pPr>
            <w:r>
              <w:rPr>
                <w:rFonts w:ascii="Arial" w:eastAsia="Times New Roman" w:hAnsi="Arial" w:cs="Arial"/>
                <w:color w:val="000000"/>
                <w:lang w:eastAsia="en-GB"/>
              </w:rPr>
              <w:t>To be part of our team that provides a purposeful, stimulating environment rich in learning opportunities, both indoors and outdoors.</w:t>
            </w:r>
          </w:p>
          <w:p w14:paraId="10B27593" w14:textId="77777777" w:rsidR="009B2898" w:rsidRDefault="009B2898" w:rsidP="00D040C9">
            <w:pPr>
              <w:numPr>
                <w:ilvl w:val="0"/>
                <w:numId w:val="4"/>
              </w:numPr>
              <w:rPr>
                <w:rFonts w:ascii="Arial" w:eastAsia="Times New Roman" w:hAnsi="Arial" w:cs="Arial"/>
                <w:color w:val="000000"/>
                <w:lang w:eastAsia="en-GB"/>
              </w:rPr>
            </w:pPr>
            <w:r>
              <w:rPr>
                <w:rFonts w:ascii="Arial" w:eastAsia="Times New Roman" w:hAnsi="Arial" w:cs="Arial"/>
                <w:color w:val="000000"/>
                <w:lang w:eastAsia="en-GB"/>
              </w:rPr>
              <w:t>To establish positive and sensitive relationships with children.  To act as a role model and set achievable expectations.</w:t>
            </w:r>
          </w:p>
          <w:p w14:paraId="3724A5D9" w14:textId="77777777" w:rsidR="009B2898" w:rsidRDefault="009B2898" w:rsidP="00D040C9">
            <w:pPr>
              <w:numPr>
                <w:ilvl w:val="0"/>
                <w:numId w:val="4"/>
              </w:numPr>
              <w:rPr>
                <w:rFonts w:ascii="Arial" w:eastAsia="Times New Roman" w:hAnsi="Arial" w:cs="Arial"/>
                <w:color w:val="000000"/>
                <w:lang w:eastAsia="en-GB"/>
              </w:rPr>
            </w:pPr>
            <w:r>
              <w:rPr>
                <w:rFonts w:ascii="Arial" w:eastAsia="Times New Roman" w:hAnsi="Arial" w:cs="Arial"/>
                <w:color w:val="000000"/>
                <w:lang w:eastAsia="en-GB"/>
              </w:rPr>
              <w:t>Implement agreed school policies and guidelines.</w:t>
            </w:r>
          </w:p>
          <w:p w14:paraId="5F57EF4A" w14:textId="6CC1A19B" w:rsidR="009B2898" w:rsidRDefault="009B2898" w:rsidP="00D040C9">
            <w:pPr>
              <w:numPr>
                <w:ilvl w:val="0"/>
                <w:numId w:val="4"/>
              </w:numPr>
              <w:rPr>
                <w:rFonts w:ascii="Arial" w:eastAsia="Times New Roman" w:hAnsi="Arial" w:cs="Arial"/>
                <w:color w:val="000000"/>
                <w:lang w:eastAsia="en-GB"/>
              </w:rPr>
            </w:pPr>
            <w:r>
              <w:rPr>
                <w:rFonts w:ascii="Arial" w:eastAsia="Times New Roman" w:hAnsi="Arial" w:cs="Arial"/>
                <w:color w:val="000000"/>
                <w:lang w:eastAsia="en-GB"/>
              </w:rPr>
              <w:t>Support initiatives decided by the Headteacher and staff.</w:t>
            </w:r>
          </w:p>
          <w:p w14:paraId="64270E19" w14:textId="77777777" w:rsidR="009B2898" w:rsidRDefault="009B2898" w:rsidP="00D040C9">
            <w:pPr>
              <w:numPr>
                <w:ilvl w:val="0"/>
                <w:numId w:val="4"/>
              </w:numPr>
              <w:rPr>
                <w:rFonts w:ascii="Arial" w:eastAsia="Times New Roman" w:hAnsi="Arial" w:cs="Arial"/>
                <w:color w:val="000000"/>
                <w:lang w:eastAsia="en-GB"/>
              </w:rPr>
            </w:pPr>
            <w:r>
              <w:rPr>
                <w:rFonts w:ascii="Arial" w:eastAsia="Times New Roman" w:hAnsi="Arial" w:cs="Arial"/>
                <w:color w:val="000000"/>
                <w:lang w:eastAsia="en-GB"/>
              </w:rPr>
              <w:t xml:space="preserve">To be responsible for the planning, development and delivery of the Primary Key Stage you work </w:t>
            </w:r>
            <w:proofErr w:type="gramStart"/>
            <w:r>
              <w:rPr>
                <w:rFonts w:ascii="Arial" w:eastAsia="Times New Roman" w:hAnsi="Arial" w:cs="Arial"/>
                <w:color w:val="000000"/>
                <w:lang w:eastAsia="en-GB"/>
              </w:rPr>
              <w:t>in order to</w:t>
            </w:r>
            <w:proofErr w:type="gramEnd"/>
            <w:r>
              <w:rPr>
                <w:rFonts w:ascii="Arial" w:eastAsia="Times New Roman" w:hAnsi="Arial" w:cs="Arial"/>
                <w:color w:val="000000"/>
                <w:lang w:eastAsia="en-GB"/>
              </w:rPr>
              <w:t xml:space="preserve"> meet all learning interests and needs of children, extending them where necessary.</w:t>
            </w:r>
          </w:p>
          <w:p w14:paraId="6B653FA0" w14:textId="77777777" w:rsidR="009B2898" w:rsidRDefault="009B2898" w:rsidP="00D040C9">
            <w:pPr>
              <w:numPr>
                <w:ilvl w:val="0"/>
                <w:numId w:val="4"/>
              </w:numPr>
              <w:rPr>
                <w:rFonts w:ascii="Arial" w:eastAsia="Times New Roman" w:hAnsi="Arial" w:cs="Arial"/>
                <w:color w:val="000000"/>
                <w:lang w:eastAsia="en-GB"/>
              </w:rPr>
            </w:pPr>
            <w:r>
              <w:rPr>
                <w:rFonts w:ascii="Arial" w:eastAsia="Times New Roman" w:hAnsi="Arial" w:cs="Arial"/>
                <w:color w:val="000000"/>
                <w:lang w:eastAsia="en-GB"/>
              </w:rPr>
              <w:t>Plan appropriately to meet the needs of all pupils, through differentiation of tasks.</w:t>
            </w:r>
          </w:p>
          <w:p w14:paraId="34C26CD6" w14:textId="77777777" w:rsidR="009B2898" w:rsidRDefault="009B2898" w:rsidP="00D040C9">
            <w:pPr>
              <w:numPr>
                <w:ilvl w:val="0"/>
                <w:numId w:val="4"/>
              </w:numPr>
              <w:rPr>
                <w:rFonts w:ascii="Arial" w:eastAsia="Times New Roman" w:hAnsi="Arial" w:cs="Arial"/>
                <w:color w:val="000000"/>
                <w:lang w:eastAsia="en-GB"/>
              </w:rPr>
            </w:pPr>
            <w:r>
              <w:rPr>
                <w:rFonts w:ascii="Arial" w:eastAsia="Times New Roman" w:hAnsi="Arial" w:cs="Arial"/>
                <w:color w:val="000000"/>
                <w:lang w:eastAsia="en-GB"/>
              </w:rPr>
              <w:t>Be able to set clear targets, based on prior attainment, for pupil’s learning.</w:t>
            </w:r>
          </w:p>
          <w:p w14:paraId="157736BC" w14:textId="77777777" w:rsidR="009B2898" w:rsidRDefault="009B2898" w:rsidP="00D040C9">
            <w:pPr>
              <w:numPr>
                <w:ilvl w:val="0"/>
                <w:numId w:val="4"/>
              </w:numPr>
              <w:rPr>
                <w:rFonts w:ascii="Arial" w:eastAsia="Times New Roman" w:hAnsi="Arial" w:cs="Arial"/>
                <w:color w:val="000000"/>
                <w:lang w:eastAsia="en-GB"/>
              </w:rPr>
            </w:pPr>
            <w:r>
              <w:rPr>
                <w:rFonts w:ascii="Arial" w:eastAsia="Times New Roman" w:hAnsi="Arial" w:cs="Arial"/>
                <w:color w:val="000000"/>
                <w:lang w:eastAsia="en-GB"/>
              </w:rPr>
              <w:t>Provide a stimulating classroom environment, where resources can be accessed appropriately by all pupils.</w:t>
            </w:r>
          </w:p>
          <w:p w14:paraId="4E04B76A" w14:textId="77777777" w:rsidR="009B2898" w:rsidRDefault="009B2898" w:rsidP="00D040C9">
            <w:pPr>
              <w:numPr>
                <w:ilvl w:val="0"/>
                <w:numId w:val="4"/>
              </w:numPr>
              <w:rPr>
                <w:rFonts w:ascii="Arial" w:eastAsia="Times New Roman" w:hAnsi="Arial" w:cs="Arial"/>
                <w:color w:val="000000"/>
                <w:lang w:eastAsia="en-GB"/>
              </w:rPr>
            </w:pPr>
            <w:r>
              <w:rPr>
                <w:rFonts w:ascii="Arial" w:eastAsia="Times New Roman" w:hAnsi="Arial" w:cs="Arial"/>
                <w:color w:val="000000"/>
                <w:lang w:eastAsia="en-GB"/>
              </w:rPr>
              <w:t>Keep appropriate and efficient records, integrating formative and summative assessment into weekly and termly planning as required by the school.</w:t>
            </w:r>
          </w:p>
          <w:p w14:paraId="79A0AEF1" w14:textId="77777777" w:rsidR="009B2898" w:rsidRDefault="009B2898" w:rsidP="00D040C9">
            <w:pPr>
              <w:numPr>
                <w:ilvl w:val="0"/>
                <w:numId w:val="4"/>
              </w:numPr>
              <w:rPr>
                <w:rFonts w:ascii="Arial" w:eastAsia="Times New Roman" w:hAnsi="Arial" w:cs="Arial"/>
                <w:color w:val="000000"/>
                <w:lang w:eastAsia="en-GB"/>
              </w:rPr>
            </w:pPr>
            <w:r>
              <w:rPr>
                <w:rFonts w:ascii="Arial" w:eastAsia="Times New Roman" w:hAnsi="Arial" w:cs="Arial"/>
                <w:color w:val="000000"/>
                <w:lang w:eastAsia="en-GB"/>
              </w:rPr>
              <w:t>Report to parents on the development, progress and attainment of pupils.</w:t>
            </w:r>
          </w:p>
          <w:p w14:paraId="13C93069" w14:textId="77777777" w:rsidR="009B2898" w:rsidRDefault="009B2898" w:rsidP="00D040C9">
            <w:pPr>
              <w:numPr>
                <w:ilvl w:val="0"/>
                <w:numId w:val="4"/>
              </w:numPr>
              <w:rPr>
                <w:rFonts w:ascii="Arial" w:eastAsia="Times New Roman" w:hAnsi="Arial" w:cs="Arial"/>
                <w:color w:val="000000"/>
                <w:lang w:eastAsia="en-GB"/>
              </w:rPr>
            </w:pPr>
            <w:r>
              <w:rPr>
                <w:rFonts w:ascii="Arial" w:eastAsia="Times New Roman" w:hAnsi="Arial" w:cs="Arial"/>
                <w:color w:val="000000"/>
                <w:lang w:eastAsia="en-GB"/>
              </w:rPr>
              <w:t>Maintain good order and discipline amongst pupils, in accordance with the school’s behaviour policy.</w:t>
            </w:r>
          </w:p>
          <w:p w14:paraId="734C2678" w14:textId="77777777" w:rsidR="005F09DD" w:rsidRDefault="009B2898" w:rsidP="00D040C9">
            <w:pPr>
              <w:numPr>
                <w:ilvl w:val="0"/>
                <w:numId w:val="4"/>
              </w:numPr>
              <w:rPr>
                <w:rFonts w:ascii="Arial" w:eastAsia="Times New Roman" w:hAnsi="Arial" w:cs="Arial"/>
                <w:color w:val="000000"/>
                <w:lang w:eastAsia="en-GB"/>
              </w:rPr>
            </w:pPr>
            <w:r>
              <w:rPr>
                <w:rFonts w:ascii="Arial" w:eastAsia="Times New Roman" w:hAnsi="Arial" w:cs="Arial"/>
                <w:color w:val="000000"/>
                <w:lang w:eastAsia="en-GB"/>
              </w:rPr>
              <w:t>Participate in meetings which relate to the school’s management, curriculum</w:t>
            </w:r>
            <w:r w:rsidR="005F09DD">
              <w:rPr>
                <w:rFonts w:ascii="Arial" w:eastAsia="Times New Roman" w:hAnsi="Arial" w:cs="Arial"/>
                <w:color w:val="000000"/>
                <w:lang w:eastAsia="en-GB"/>
              </w:rPr>
              <w:t>, administration or organisation.</w:t>
            </w:r>
          </w:p>
          <w:p w14:paraId="35D0A2BA" w14:textId="77777777" w:rsidR="005F09DD" w:rsidRDefault="005F09DD" w:rsidP="00D040C9">
            <w:pPr>
              <w:numPr>
                <w:ilvl w:val="0"/>
                <w:numId w:val="4"/>
              </w:numPr>
              <w:rPr>
                <w:rFonts w:ascii="Arial" w:eastAsia="Times New Roman" w:hAnsi="Arial" w:cs="Arial"/>
                <w:color w:val="000000"/>
                <w:lang w:eastAsia="en-GB"/>
              </w:rPr>
            </w:pPr>
            <w:r>
              <w:rPr>
                <w:rFonts w:ascii="Arial" w:eastAsia="Times New Roman" w:hAnsi="Arial" w:cs="Arial"/>
                <w:color w:val="000000"/>
                <w:lang w:eastAsia="en-GB"/>
              </w:rPr>
              <w:t>Communicate and co-operate with specialists from outside agencies.</w:t>
            </w:r>
          </w:p>
          <w:p w14:paraId="7512D136" w14:textId="77777777" w:rsidR="005F09DD" w:rsidRDefault="005F09DD" w:rsidP="00D040C9">
            <w:pPr>
              <w:numPr>
                <w:ilvl w:val="0"/>
                <w:numId w:val="4"/>
              </w:numPr>
              <w:rPr>
                <w:rFonts w:ascii="Arial" w:eastAsia="Times New Roman" w:hAnsi="Arial" w:cs="Arial"/>
                <w:color w:val="000000"/>
                <w:lang w:eastAsia="en-GB"/>
              </w:rPr>
            </w:pPr>
            <w:r>
              <w:rPr>
                <w:rFonts w:ascii="Arial" w:eastAsia="Times New Roman" w:hAnsi="Arial" w:cs="Arial"/>
                <w:color w:val="000000"/>
                <w:lang w:eastAsia="en-GB"/>
              </w:rPr>
              <w:t>Lead, organise and direct staff within the classroom.</w:t>
            </w:r>
          </w:p>
          <w:p w14:paraId="5405C6D2" w14:textId="7DAC7969" w:rsidR="001844CE" w:rsidRPr="00D266DD" w:rsidRDefault="004C0ABA" w:rsidP="00D040C9">
            <w:pPr>
              <w:pStyle w:val="ListParagraph"/>
              <w:numPr>
                <w:ilvl w:val="0"/>
                <w:numId w:val="4"/>
              </w:numPr>
              <w:rPr>
                <w:rFonts w:ascii="Arial" w:hAnsi="Arial" w:cs="Arial"/>
              </w:rPr>
            </w:pPr>
            <w:r w:rsidRPr="00D266DD">
              <w:rPr>
                <w:rFonts w:ascii="Arial" w:hAnsi="Arial" w:cs="Arial"/>
              </w:rPr>
              <w:t xml:space="preserve">Participate in the performance management system for the appraisal of their own performance, or that of other </w:t>
            </w:r>
            <w:r w:rsidR="00D83BBF" w:rsidRPr="00D266DD">
              <w:rPr>
                <w:rFonts w:ascii="Arial" w:hAnsi="Arial" w:cs="Arial"/>
              </w:rPr>
              <w:t>staff.</w:t>
            </w:r>
          </w:p>
          <w:p w14:paraId="7238E981" w14:textId="7674A429" w:rsidR="004C0ABA" w:rsidRDefault="000617B7" w:rsidP="00D040C9">
            <w:pPr>
              <w:pStyle w:val="ListParagraph"/>
              <w:numPr>
                <w:ilvl w:val="0"/>
                <w:numId w:val="4"/>
              </w:numPr>
              <w:rPr>
                <w:rFonts w:ascii="Arial" w:hAnsi="Arial" w:cs="Arial"/>
              </w:rPr>
            </w:pPr>
            <w:r w:rsidRPr="00D266DD">
              <w:rPr>
                <w:rFonts w:ascii="Arial" w:hAnsi="Arial" w:cs="Arial"/>
              </w:rPr>
              <w:t xml:space="preserve">To inspire trust, instil confidence and embrace challenges, </w:t>
            </w:r>
            <w:r w:rsidR="00D83BBF" w:rsidRPr="00D266DD">
              <w:rPr>
                <w:rFonts w:ascii="Arial" w:hAnsi="Arial" w:cs="Arial"/>
              </w:rPr>
              <w:t>to</w:t>
            </w:r>
            <w:r w:rsidRPr="00D266DD">
              <w:rPr>
                <w:rFonts w:ascii="Arial" w:hAnsi="Arial" w:cs="Arial"/>
              </w:rPr>
              <w:t xml:space="preserve"> raise pupil expectation and attainment</w:t>
            </w:r>
            <w:r w:rsidR="00383FD7" w:rsidRPr="00D266DD">
              <w:rPr>
                <w:rFonts w:ascii="Arial" w:hAnsi="Arial" w:cs="Arial"/>
              </w:rPr>
              <w:t>.</w:t>
            </w:r>
          </w:p>
          <w:p w14:paraId="1DAC5E1C" w14:textId="77777777" w:rsidR="00701352" w:rsidRDefault="00701352" w:rsidP="00D040C9">
            <w:pPr>
              <w:pStyle w:val="xmsonormal"/>
              <w:numPr>
                <w:ilvl w:val="0"/>
                <w:numId w:val="4"/>
              </w:numPr>
              <w:rPr>
                <w:rFonts w:ascii="Arial" w:eastAsia="Times New Roman" w:hAnsi="Arial" w:cs="Arial"/>
              </w:rPr>
            </w:pPr>
            <w:r>
              <w:rPr>
                <w:rStyle w:val="xcontentpasted0"/>
                <w:rFonts w:ascii="Arial" w:eastAsia="Times New Roman" w:hAnsi="Arial" w:cs="Arial"/>
                <w:shd w:val="clear" w:color="auto" w:fill="FFFFFF"/>
              </w:rPr>
              <w:t>As a member of staff, you have a duty to safeguard and promote the welfare of children as a shared responsibility with parents and other carers.</w:t>
            </w:r>
            <w:r>
              <w:rPr>
                <w:rStyle w:val="xcontentpasted1"/>
                <w:rFonts w:ascii="Arial" w:eastAsia="Times New Roman" w:hAnsi="Arial" w:cs="Arial"/>
                <w:shd w:val="clear" w:color="auto" w:fill="FFFFFF"/>
              </w:rPr>
              <w:t> If you have any concerns about a child, other parent, provider, agency, or any person, you have a responsibility to report those concerns, record appropriately and act accordingly to ensure all children are kept safe from harm. </w:t>
            </w:r>
          </w:p>
          <w:p w14:paraId="7CA93F60" w14:textId="3153ADA2" w:rsidR="00701352" w:rsidRPr="00AE5EB0" w:rsidRDefault="00701352" w:rsidP="00D040C9">
            <w:pPr>
              <w:pStyle w:val="ListParagraph"/>
              <w:ind w:left="0"/>
              <w:rPr>
                <w:rFonts w:ascii="Arial" w:hAnsi="Arial" w:cs="Arial"/>
              </w:rPr>
            </w:pPr>
          </w:p>
        </w:tc>
      </w:tr>
      <w:tr w:rsidR="005F18B5" w14:paraId="45CD2238" w14:textId="77777777" w:rsidTr="004E5243">
        <w:tc>
          <w:tcPr>
            <w:tcW w:w="9242" w:type="dxa"/>
            <w:shd w:val="clear" w:color="auto" w:fill="808080" w:themeFill="background1" w:themeFillShade="80"/>
          </w:tcPr>
          <w:p w14:paraId="59EF20E0" w14:textId="77777777" w:rsidR="005F18B5" w:rsidRPr="004E5243" w:rsidRDefault="001844CE" w:rsidP="00D040C9">
            <w:pPr>
              <w:rPr>
                <w:rFonts w:ascii="Arial" w:hAnsi="Arial" w:cs="Arial"/>
                <w:b/>
                <w:color w:val="FFFFFF" w:themeColor="background1"/>
              </w:rPr>
            </w:pPr>
            <w:r w:rsidRPr="004E5243">
              <w:rPr>
                <w:rFonts w:ascii="Arial" w:hAnsi="Arial" w:cs="Arial"/>
                <w:b/>
                <w:color w:val="FFFFFF" w:themeColor="background1"/>
              </w:rPr>
              <w:lastRenderedPageBreak/>
              <w:t>Contacts &amp; Relationships</w:t>
            </w:r>
          </w:p>
        </w:tc>
      </w:tr>
      <w:tr w:rsidR="005F18B5" w14:paraId="57834B8E" w14:textId="77777777" w:rsidTr="00DD5430">
        <w:tc>
          <w:tcPr>
            <w:tcW w:w="9242" w:type="dxa"/>
          </w:tcPr>
          <w:p w14:paraId="69A686F2" w14:textId="77777777" w:rsidR="008726C4" w:rsidRPr="005F09DD" w:rsidRDefault="008726C4" w:rsidP="005F09DD">
            <w:pPr>
              <w:pStyle w:val="ListParagraph"/>
              <w:numPr>
                <w:ilvl w:val="0"/>
                <w:numId w:val="32"/>
              </w:numPr>
              <w:rPr>
                <w:rFonts w:ascii="Arial" w:hAnsi="Arial" w:cs="Arial"/>
              </w:rPr>
            </w:pPr>
            <w:r w:rsidRPr="005F09DD">
              <w:rPr>
                <w:rFonts w:ascii="Arial" w:hAnsi="Arial" w:cs="Arial"/>
              </w:rPr>
              <w:t>Headteacher – Periodic checks to ensure standards are maintained and to keep informed of any on-going strategic issues.</w:t>
            </w:r>
          </w:p>
          <w:p w14:paraId="3493F27E" w14:textId="77777777" w:rsidR="008726C4" w:rsidRPr="005F09DD" w:rsidRDefault="008726C4" w:rsidP="005F09DD">
            <w:pPr>
              <w:pStyle w:val="ListParagraph"/>
              <w:numPr>
                <w:ilvl w:val="0"/>
                <w:numId w:val="32"/>
              </w:numPr>
              <w:rPr>
                <w:rFonts w:ascii="Arial" w:hAnsi="Arial" w:cs="Arial"/>
              </w:rPr>
            </w:pPr>
            <w:r w:rsidRPr="005F09DD">
              <w:rPr>
                <w:rFonts w:ascii="Arial" w:hAnsi="Arial" w:cs="Arial"/>
              </w:rPr>
              <w:t>Senior Leadership Team – Periodic checks to ensure standards are maintained and to keep informed of any on-going strategic issues.</w:t>
            </w:r>
          </w:p>
          <w:p w14:paraId="2ACA99ED" w14:textId="7E07D98C" w:rsidR="008726C4" w:rsidRPr="005F09DD" w:rsidRDefault="008726C4" w:rsidP="005F09DD">
            <w:pPr>
              <w:pStyle w:val="ListParagraph"/>
              <w:numPr>
                <w:ilvl w:val="0"/>
                <w:numId w:val="32"/>
              </w:numPr>
              <w:rPr>
                <w:rFonts w:ascii="Arial" w:hAnsi="Arial" w:cs="Arial"/>
              </w:rPr>
            </w:pPr>
            <w:r w:rsidRPr="005F09DD">
              <w:rPr>
                <w:rFonts w:ascii="Arial" w:hAnsi="Arial" w:cs="Arial"/>
              </w:rPr>
              <w:t xml:space="preserve">School Business Manager – periodic checks to ensure standards are maintained and to deal with </w:t>
            </w:r>
            <w:r w:rsidR="00D83BBF" w:rsidRPr="005F09DD">
              <w:rPr>
                <w:rFonts w:ascii="Arial" w:hAnsi="Arial" w:cs="Arial"/>
              </w:rPr>
              <w:t>day-to-day</w:t>
            </w:r>
            <w:r w:rsidRPr="005F09DD">
              <w:rPr>
                <w:rFonts w:ascii="Arial" w:hAnsi="Arial" w:cs="Arial"/>
              </w:rPr>
              <w:t xml:space="preserve"> personal issues including, staff leave, contracts and absenteeism and to keep informed of any on-going strategic issues.  Information and communication received should be acted upon and responded to appropriately.</w:t>
            </w:r>
          </w:p>
          <w:p w14:paraId="397FDDE2" w14:textId="24F14B0D" w:rsidR="008726C4" w:rsidRPr="005F09DD" w:rsidRDefault="008726C4" w:rsidP="005F09DD">
            <w:pPr>
              <w:pStyle w:val="ListParagraph"/>
              <w:numPr>
                <w:ilvl w:val="0"/>
                <w:numId w:val="32"/>
              </w:numPr>
              <w:rPr>
                <w:rFonts w:ascii="Arial" w:hAnsi="Arial" w:cs="Arial"/>
              </w:rPr>
            </w:pPr>
            <w:r w:rsidRPr="005F09DD">
              <w:rPr>
                <w:rFonts w:ascii="Arial" w:hAnsi="Arial" w:cs="Arial"/>
              </w:rPr>
              <w:t xml:space="preserve">Colleagues – Any </w:t>
            </w:r>
            <w:r w:rsidR="00D83BBF" w:rsidRPr="005F09DD">
              <w:rPr>
                <w:rFonts w:ascii="Arial" w:hAnsi="Arial" w:cs="Arial"/>
              </w:rPr>
              <w:t>service-related</w:t>
            </w:r>
            <w:r w:rsidRPr="005F09DD">
              <w:rPr>
                <w:rFonts w:ascii="Arial" w:hAnsi="Arial" w:cs="Arial"/>
              </w:rPr>
              <w:t xml:space="preserve"> issues which may arise.</w:t>
            </w:r>
          </w:p>
          <w:p w14:paraId="796FF732" w14:textId="39E8A427" w:rsidR="008726C4" w:rsidRPr="005F09DD" w:rsidRDefault="008726C4" w:rsidP="005F09DD">
            <w:pPr>
              <w:pStyle w:val="ListParagraph"/>
              <w:numPr>
                <w:ilvl w:val="0"/>
                <w:numId w:val="32"/>
              </w:numPr>
              <w:rPr>
                <w:rFonts w:ascii="Arial" w:hAnsi="Arial" w:cs="Arial"/>
              </w:rPr>
            </w:pPr>
            <w:r w:rsidRPr="005F09DD">
              <w:rPr>
                <w:rFonts w:ascii="Arial" w:hAnsi="Arial" w:cs="Arial"/>
              </w:rPr>
              <w:t xml:space="preserve">Cleaning Team - Any </w:t>
            </w:r>
            <w:r w:rsidR="00D83BBF" w:rsidRPr="005F09DD">
              <w:rPr>
                <w:rFonts w:ascii="Arial" w:hAnsi="Arial" w:cs="Arial"/>
              </w:rPr>
              <w:t>service-related</w:t>
            </w:r>
            <w:r w:rsidRPr="005F09DD">
              <w:rPr>
                <w:rFonts w:ascii="Arial" w:hAnsi="Arial" w:cs="Arial"/>
              </w:rPr>
              <w:t xml:space="preserve"> issues which may arise.</w:t>
            </w:r>
          </w:p>
          <w:p w14:paraId="576B4009" w14:textId="4B4B748C" w:rsidR="008726C4" w:rsidRPr="005F09DD" w:rsidRDefault="008726C4" w:rsidP="005F09DD">
            <w:pPr>
              <w:pStyle w:val="ListParagraph"/>
              <w:numPr>
                <w:ilvl w:val="0"/>
                <w:numId w:val="32"/>
              </w:numPr>
              <w:rPr>
                <w:rFonts w:ascii="Arial" w:hAnsi="Arial" w:cs="Arial"/>
              </w:rPr>
            </w:pPr>
            <w:r w:rsidRPr="005F09DD">
              <w:rPr>
                <w:rFonts w:ascii="Arial" w:hAnsi="Arial" w:cs="Arial"/>
              </w:rPr>
              <w:t xml:space="preserve">Contractors - Any </w:t>
            </w:r>
            <w:r w:rsidR="00D83BBF" w:rsidRPr="005F09DD">
              <w:rPr>
                <w:rFonts w:ascii="Arial" w:hAnsi="Arial" w:cs="Arial"/>
              </w:rPr>
              <w:t>service-related</w:t>
            </w:r>
            <w:r w:rsidRPr="005F09DD">
              <w:rPr>
                <w:rFonts w:ascii="Arial" w:hAnsi="Arial" w:cs="Arial"/>
              </w:rPr>
              <w:t xml:space="preserve"> issues which may arise.</w:t>
            </w:r>
          </w:p>
          <w:p w14:paraId="4884714F" w14:textId="77777777" w:rsidR="008726C4" w:rsidRPr="005F09DD" w:rsidRDefault="008726C4" w:rsidP="005F09DD">
            <w:pPr>
              <w:pStyle w:val="ListParagraph"/>
              <w:numPr>
                <w:ilvl w:val="0"/>
                <w:numId w:val="32"/>
              </w:numPr>
              <w:rPr>
                <w:rFonts w:ascii="Arial" w:hAnsi="Arial" w:cs="Arial"/>
              </w:rPr>
            </w:pPr>
            <w:r w:rsidRPr="005F09DD">
              <w:rPr>
                <w:rFonts w:ascii="Arial" w:hAnsi="Arial" w:cs="Arial"/>
              </w:rPr>
              <w:t>Visitors - Periodic checks to ensure standards are maintained, observational visitors, new parent tours.</w:t>
            </w:r>
          </w:p>
          <w:p w14:paraId="1BFBCDF3" w14:textId="773BA981" w:rsidR="008726C4" w:rsidRPr="005F09DD" w:rsidRDefault="008726C4" w:rsidP="005F09DD">
            <w:pPr>
              <w:pStyle w:val="ListParagraph"/>
              <w:numPr>
                <w:ilvl w:val="0"/>
                <w:numId w:val="32"/>
              </w:numPr>
              <w:rPr>
                <w:rFonts w:ascii="Arial" w:hAnsi="Arial" w:cs="Arial"/>
              </w:rPr>
            </w:pPr>
            <w:r w:rsidRPr="005F09DD">
              <w:rPr>
                <w:rFonts w:ascii="Arial" w:hAnsi="Arial" w:cs="Arial"/>
              </w:rPr>
              <w:t xml:space="preserve">Parents - Any </w:t>
            </w:r>
            <w:r w:rsidR="00D83BBF" w:rsidRPr="005F09DD">
              <w:rPr>
                <w:rFonts w:ascii="Arial" w:hAnsi="Arial" w:cs="Arial"/>
              </w:rPr>
              <w:t>service-related</w:t>
            </w:r>
            <w:r w:rsidRPr="005F09DD">
              <w:rPr>
                <w:rFonts w:ascii="Arial" w:hAnsi="Arial" w:cs="Arial"/>
              </w:rPr>
              <w:t xml:space="preserve"> issues which may </w:t>
            </w:r>
            <w:r w:rsidR="00D83BBF" w:rsidRPr="005F09DD">
              <w:rPr>
                <w:rFonts w:ascii="Arial" w:hAnsi="Arial" w:cs="Arial"/>
              </w:rPr>
              <w:t>arise.</w:t>
            </w:r>
          </w:p>
          <w:p w14:paraId="2618AC7C" w14:textId="54E834C9" w:rsidR="00AB6AE3" w:rsidRPr="005F09DD" w:rsidRDefault="00AB6AE3" w:rsidP="005F09DD">
            <w:pPr>
              <w:pStyle w:val="ListParagraph"/>
              <w:numPr>
                <w:ilvl w:val="0"/>
                <w:numId w:val="32"/>
              </w:numPr>
              <w:rPr>
                <w:rFonts w:ascii="Arial" w:hAnsi="Arial" w:cs="Arial"/>
              </w:rPr>
            </w:pPr>
            <w:r w:rsidRPr="005F09DD">
              <w:rPr>
                <w:rFonts w:ascii="Arial" w:hAnsi="Arial" w:cs="Arial"/>
              </w:rPr>
              <w:t>Assess the needs of pupils and use detailed knowledge and specialist skills to support pupils’</w:t>
            </w:r>
            <w:r w:rsidRPr="005F09DD">
              <w:rPr>
                <w:rFonts w:ascii="Frutiger 45 Light" w:hAnsi="Frutiger 45 Light"/>
              </w:rPr>
              <w:t xml:space="preserve"> </w:t>
            </w:r>
            <w:r w:rsidR="00D83BBF" w:rsidRPr="005F09DD">
              <w:rPr>
                <w:rFonts w:ascii="Arial" w:hAnsi="Arial" w:cs="Arial"/>
              </w:rPr>
              <w:t>learning.</w:t>
            </w:r>
          </w:p>
          <w:p w14:paraId="1B9DD648" w14:textId="3DD2B1FB" w:rsidR="00AB6AE3" w:rsidRPr="005F09DD" w:rsidRDefault="00AB6AE3" w:rsidP="005F09DD">
            <w:pPr>
              <w:pStyle w:val="ListParagraph"/>
              <w:numPr>
                <w:ilvl w:val="0"/>
                <w:numId w:val="32"/>
              </w:numPr>
              <w:rPr>
                <w:rFonts w:ascii="Arial" w:hAnsi="Arial" w:cs="Arial"/>
              </w:rPr>
            </w:pPr>
            <w:r w:rsidRPr="005F09DD">
              <w:rPr>
                <w:rFonts w:ascii="Arial" w:hAnsi="Arial" w:cs="Arial"/>
              </w:rPr>
              <w:t xml:space="preserve">Establish productive working relationships with pupils, acting as a role model and setting high </w:t>
            </w:r>
            <w:r w:rsidR="00D83BBF" w:rsidRPr="005F09DD">
              <w:rPr>
                <w:rFonts w:ascii="Arial" w:hAnsi="Arial" w:cs="Arial"/>
              </w:rPr>
              <w:t>expectations.</w:t>
            </w:r>
          </w:p>
          <w:p w14:paraId="11325BB4" w14:textId="2043CFD9" w:rsidR="00AB6AE3" w:rsidRPr="005F09DD" w:rsidRDefault="00AB6AE3" w:rsidP="005F09DD">
            <w:pPr>
              <w:pStyle w:val="ListParagraph"/>
              <w:numPr>
                <w:ilvl w:val="0"/>
                <w:numId w:val="32"/>
              </w:numPr>
              <w:rPr>
                <w:rFonts w:ascii="Arial" w:hAnsi="Arial" w:cs="Arial"/>
              </w:rPr>
            </w:pPr>
            <w:r w:rsidRPr="005F09DD">
              <w:rPr>
                <w:rFonts w:ascii="Arial" w:hAnsi="Arial" w:cs="Arial"/>
              </w:rPr>
              <w:t xml:space="preserve">Develop and implement </w:t>
            </w:r>
            <w:r w:rsidR="00D83BBF" w:rsidRPr="005F09DD">
              <w:rPr>
                <w:rFonts w:ascii="Arial" w:hAnsi="Arial" w:cs="Arial"/>
              </w:rPr>
              <w:t>IEPs.</w:t>
            </w:r>
          </w:p>
          <w:p w14:paraId="53F4D02C" w14:textId="7A3E312E" w:rsidR="00AB6AE3" w:rsidRPr="005F09DD" w:rsidRDefault="00AB6AE3" w:rsidP="005F09DD">
            <w:pPr>
              <w:pStyle w:val="ListParagraph"/>
              <w:numPr>
                <w:ilvl w:val="0"/>
                <w:numId w:val="32"/>
              </w:numPr>
              <w:rPr>
                <w:rFonts w:ascii="Arial" w:hAnsi="Arial" w:cs="Arial"/>
              </w:rPr>
            </w:pPr>
            <w:r w:rsidRPr="005F09DD">
              <w:rPr>
                <w:rFonts w:ascii="Arial" w:hAnsi="Arial" w:cs="Arial"/>
              </w:rPr>
              <w:t xml:space="preserve">Promote the inclusion and acceptance of all pupils within the </w:t>
            </w:r>
            <w:r w:rsidR="00D83BBF" w:rsidRPr="005F09DD">
              <w:rPr>
                <w:rFonts w:ascii="Arial" w:hAnsi="Arial" w:cs="Arial"/>
              </w:rPr>
              <w:t>classroom.</w:t>
            </w:r>
          </w:p>
          <w:p w14:paraId="71E30245" w14:textId="77AEF3B3" w:rsidR="00AB6AE3" w:rsidRPr="005F09DD" w:rsidRDefault="00AB6AE3" w:rsidP="005F09DD">
            <w:pPr>
              <w:pStyle w:val="ListParagraph"/>
              <w:numPr>
                <w:ilvl w:val="0"/>
                <w:numId w:val="32"/>
              </w:numPr>
              <w:rPr>
                <w:rFonts w:ascii="Arial" w:hAnsi="Arial" w:cs="Arial"/>
              </w:rPr>
            </w:pPr>
            <w:r w:rsidRPr="005F09DD">
              <w:rPr>
                <w:rFonts w:ascii="Arial" w:hAnsi="Arial" w:cs="Arial"/>
              </w:rPr>
              <w:t xml:space="preserve">Support pupils consistently whilst recognising and responding to their individual </w:t>
            </w:r>
            <w:r w:rsidR="00D83BBF" w:rsidRPr="005F09DD">
              <w:rPr>
                <w:rFonts w:ascii="Arial" w:hAnsi="Arial" w:cs="Arial"/>
              </w:rPr>
              <w:t>needs.</w:t>
            </w:r>
            <w:r w:rsidRPr="005F09DD">
              <w:rPr>
                <w:rFonts w:ascii="Arial" w:hAnsi="Arial" w:cs="Arial"/>
              </w:rPr>
              <w:t xml:space="preserve"> </w:t>
            </w:r>
          </w:p>
          <w:p w14:paraId="2CDB0C8D" w14:textId="4413FCD8" w:rsidR="00AB6AE3" w:rsidRPr="005F09DD" w:rsidRDefault="00AB6AE3" w:rsidP="005F09DD">
            <w:pPr>
              <w:pStyle w:val="ListParagraph"/>
              <w:numPr>
                <w:ilvl w:val="0"/>
                <w:numId w:val="32"/>
              </w:numPr>
              <w:rPr>
                <w:rFonts w:ascii="Arial" w:hAnsi="Arial" w:cs="Arial"/>
              </w:rPr>
            </w:pPr>
            <w:r w:rsidRPr="005F09DD">
              <w:rPr>
                <w:rFonts w:ascii="Arial" w:hAnsi="Arial" w:cs="Arial"/>
              </w:rPr>
              <w:t xml:space="preserve">Encourage pupils to interact and work co-operatively with others and engage all pupils in </w:t>
            </w:r>
            <w:r w:rsidR="00D83BBF" w:rsidRPr="005F09DD">
              <w:rPr>
                <w:rFonts w:ascii="Arial" w:hAnsi="Arial" w:cs="Arial"/>
              </w:rPr>
              <w:t>activities.</w:t>
            </w:r>
          </w:p>
          <w:p w14:paraId="6A7D3DE2" w14:textId="2CB4C0C6" w:rsidR="00AB6AE3" w:rsidRPr="005F09DD" w:rsidRDefault="00AB6AE3" w:rsidP="005F09DD">
            <w:pPr>
              <w:pStyle w:val="ListParagraph"/>
              <w:numPr>
                <w:ilvl w:val="0"/>
                <w:numId w:val="32"/>
              </w:numPr>
              <w:rPr>
                <w:rFonts w:ascii="Arial" w:hAnsi="Arial" w:cs="Arial"/>
              </w:rPr>
            </w:pPr>
            <w:r w:rsidRPr="005F09DD">
              <w:rPr>
                <w:rFonts w:ascii="Arial" w:hAnsi="Arial" w:cs="Arial"/>
              </w:rPr>
              <w:t xml:space="preserve">Promote independence and employ strategies to recognise and reward achievement of </w:t>
            </w:r>
            <w:r w:rsidR="00D83BBF" w:rsidRPr="005F09DD">
              <w:rPr>
                <w:rFonts w:ascii="Arial" w:hAnsi="Arial" w:cs="Arial"/>
              </w:rPr>
              <w:t>self-reliance.</w:t>
            </w:r>
          </w:p>
          <w:p w14:paraId="61BBFDF0" w14:textId="68A52ADD" w:rsidR="00220149" w:rsidRPr="005F09DD" w:rsidRDefault="00AB6AE3" w:rsidP="005F09DD">
            <w:pPr>
              <w:pStyle w:val="ListParagraph"/>
              <w:numPr>
                <w:ilvl w:val="0"/>
                <w:numId w:val="32"/>
              </w:numPr>
              <w:rPr>
                <w:rFonts w:ascii="Arial" w:hAnsi="Arial" w:cs="Arial"/>
              </w:rPr>
            </w:pPr>
            <w:r w:rsidRPr="005F09DD">
              <w:rPr>
                <w:rFonts w:ascii="Arial" w:hAnsi="Arial" w:cs="Arial"/>
              </w:rPr>
              <w:t xml:space="preserve">Provide feedback to pupils in relation to progress and </w:t>
            </w:r>
            <w:r w:rsidR="00D83BBF" w:rsidRPr="005F09DD">
              <w:rPr>
                <w:rFonts w:ascii="Arial" w:hAnsi="Arial" w:cs="Arial"/>
              </w:rPr>
              <w:t>achievement.</w:t>
            </w:r>
          </w:p>
          <w:p w14:paraId="0409BD2D" w14:textId="4F7CCD9A" w:rsidR="00AB6AE3" w:rsidRPr="005F09DD" w:rsidRDefault="00AB6AE3" w:rsidP="005F09DD">
            <w:pPr>
              <w:pStyle w:val="ListParagraph"/>
              <w:numPr>
                <w:ilvl w:val="0"/>
                <w:numId w:val="32"/>
              </w:numPr>
              <w:rPr>
                <w:rFonts w:ascii="Arial" w:hAnsi="Arial" w:cs="Arial"/>
              </w:rPr>
            </w:pPr>
            <w:r w:rsidRPr="005F09DD">
              <w:rPr>
                <w:rFonts w:ascii="Arial" w:hAnsi="Arial" w:cs="Arial"/>
              </w:rPr>
              <w:t xml:space="preserve">Supporting the role of parents in pupils’ learning and contribute to/lead meetings with parents to provide constructive feedback on pupil progress/achievement </w:t>
            </w:r>
            <w:r w:rsidR="00D83BBF" w:rsidRPr="005F09DD">
              <w:rPr>
                <w:rFonts w:ascii="Arial" w:hAnsi="Arial" w:cs="Arial"/>
              </w:rPr>
              <w:t>etc.</w:t>
            </w:r>
          </w:p>
          <w:p w14:paraId="04AB2AC9" w14:textId="6A2FEC9F" w:rsidR="00AB6AE3" w:rsidRPr="005F09DD" w:rsidRDefault="00AB6AE3" w:rsidP="005F09DD">
            <w:pPr>
              <w:pStyle w:val="ListParagraph"/>
              <w:numPr>
                <w:ilvl w:val="0"/>
                <w:numId w:val="32"/>
              </w:numPr>
              <w:rPr>
                <w:rFonts w:ascii="Arial" w:hAnsi="Arial" w:cs="Arial"/>
              </w:rPr>
            </w:pPr>
            <w:r w:rsidRPr="005F09DD">
              <w:rPr>
                <w:rFonts w:ascii="Arial" w:hAnsi="Arial" w:cs="Arial"/>
              </w:rPr>
              <w:t xml:space="preserve">Establish constructive relationships and communicate with other agencies/professionals, in liaison with the teacher, to support achievement and progress of </w:t>
            </w:r>
            <w:r w:rsidR="00D83BBF" w:rsidRPr="005F09DD">
              <w:rPr>
                <w:rFonts w:ascii="Arial" w:hAnsi="Arial" w:cs="Arial"/>
              </w:rPr>
              <w:t>pupils.</w:t>
            </w:r>
            <w:r w:rsidRPr="005F09DD">
              <w:rPr>
                <w:rFonts w:ascii="Arial" w:hAnsi="Arial" w:cs="Arial"/>
              </w:rPr>
              <w:t xml:space="preserve"> </w:t>
            </w:r>
          </w:p>
          <w:p w14:paraId="359526C7" w14:textId="1D56DAC8" w:rsidR="00AB6AE3" w:rsidRPr="005F09DD" w:rsidRDefault="00AB6AE3" w:rsidP="005F09DD">
            <w:pPr>
              <w:pStyle w:val="ListParagraph"/>
              <w:numPr>
                <w:ilvl w:val="0"/>
                <w:numId w:val="32"/>
              </w:numPr>
              <w:rPr>
                <w:rFonts w:ascii="Arial" w:hAnsi="Arial" w:cs="Arial"/>
              </w:rPr>
            </w:pPr>
            <w:r w:rsidRPr="005F09DD">
              <w:rPr>
                <w:rFonts w:ascii="Arial" w:hAnsi="Arial" w:cs="Arial"/>
              </w:rPr>
              <w:t xml:space="preserve">Take the initiative as appropriate to develop appropriate multi-agency approaches to supporting </w:t>
            </w:r>
            <w:r w:rsidR="00D83BBF" w:rsidRPr="005F09DD">
              <w:rPr>
                <w:rFonts w:ascii="Arial" w:hAnsi="Arial" w:cs="Arial"/>
              </w:rPr>
              <w:t>pupils.</w:t>
            </w:r>
          </w:p>
          <w:p w14:paraId="35FD7E41" w14:textId="3201A474" w:rsidR="00AB6AE3" w:rsidRPr="005F09DD" w:rsidRDefault="00AB6AE3" w:rsidP="005F09DD">
            <w:pPr>
              <w:pStyle w:val="ListParagraph"/>
              <w:numPr>
                <w:ilvl w:val="0"/>
                <w:numId w:val="32"/>
              </w:numPr>
              <w:rPr>
                <w:rFonts w:ascii="Arial" w:hAnsi="Arial" w:cs="Arial"/>
              </w:rPr>
            </w:pPr>
            <w:r w:rsidRPr="005F09DD">
              <w:rPr>
                <w:rFonts w:ascii="Arial" w:hAnsi="Arial" w:cs="Arial"/>
              </w:rPr>
              <w:t xml:space="preserve">Recognise own strengths and areas of specialist expertise and use these to lead, advise and support </w:t>
            </w:r>
            <w:r w:rsidR="00D83BBF" w:rsidRPr="005F09DD">
              <w:rPr>
                <w:rFonts w:ascii="Arial" w:hAnsi="Arial" w:cs="Arial"/>
              </w:rPr>
              <w:t>others.</w:t>
            </w:r>
          </w:p>
          <w:p w14:paraId="58E154E9" w14:textId="77777777" w:rsidR="00AB6AE3" w:rsidRPr="005F09DD" w:rsidRDefault="00AB6AE3" w:rsidP="005F09DD">
            <w:pPr>
              <w:pStyle w:val="ListParagraph"/>
              <w:numPr>
                <w:ilvl w:val="0"/>
                <w:numId w:val="32"/>
              </w:numPr>
              <w:rPr>
                <w:rFonts w:ascii="Frutiger 45 Light" w:hAnsi="Frutiger 45 Light"/>
              </w:rPr>
            </w:pPr>
            <w:r w:rsidRPr="005F09DD">
              <w:rPr>
                <w:rFonts w:ascii="Arial" w:hAnsi="Arial" w:cs="Arial"/>
              </w:rPr>
              <w:t>Deliver out of school learning activities within guidelines established by the school</w:t>
            </w:r>
          </w:p>
        </w:tc>
      </w:tr>
      <w:tr w:rsidR="001844CE" w14:paraId="2236F7C1" w14:textId="77777777" w:rsidTr="004E5243">
        <w:tc>
          <w:tcPr>
            <w:tcW w:w="9242" w:type="dxa"/>
            <w:shd w:val="clear" w:color="auto" w:fill="808080" w:themeFill="background1" w:themeFillShade="80"/>
          </w:tcPr>
          <w:p w14:paraId="62F6696A" w14:textId="77777777" w:rsidR="001844CE" w:rsidRPr="004E5243" w:rsidRDefault="001844CE" w:rsidP="00D040C9">
            <w:pPr>
              <w:rPr>
                <w:rFonts w:ascii="Arial" w:hAnsi="Arial" w:cs="Arial"/>
                <w:b/>
                <w:color w:val="FFFFFF" w:themeColor="background1"/>
              </w:rPr>
            </w:pPr>
            <w:r w:rsidRPr="004E5243">
              <w:rPr>
                <w:rFonts w:ascii="Arial" w:hAnsi="Arial" w:cs="Arial"/>
                <w:b/>
                <w:color w:val="FFFFFF" w:themeColor="background1"/>
              </w:rPr>
              <w:t>Creativity</w:t>
            </w:r>
          </w:p>
        </w:tc>
      </w:tr>
      <w:tr w:rsidR="001844CE" w14:paraId="31DE282E" w14:textId="77777777" w:rsidTr="00DD5430">
        <w:tc>
          <w:tcPr>
            <w:tcW w:w="9242" w:type="dxa"/>
          </w:tcPr>
          <w:p w14:paraId="31CB5E56" w14:textId="4F0E6347" w:rsidR="00AB6AE3" w:rsidRPr="005F09DD" w:rsidRDefault="00AB6AE3" w:rsidP="005F09DD">
            <w:pPr>
              <w:pStyle w:val="ListParagraph"/>
              <w:numPr>
                <w:ilvl w:val="0"/>
                <w:numId w:val="33"/>
              </w:numPr>
              <w:rPr>
                <w:rFonts w:ascii="Arial" w:hAnsi="Arial" w:cs="Arial"/>
              </w:rPr>
            </w:pPr>
            <w:r w:rsidRPr="005F09DD">
              <w:rPr>
                <w:rFonts w:ascii="Arial" w:hAnsi="Arial" w:cs="Arial"/>
              </w:rPr>
              <w:t xml:space="preserve">Within an agreed system of supervision, plan </w:t>
            </w:r>
            <w:proofErr w:type="gramStart"/>
            <w:r w:rsidRPr="005F09DD">
              <w:rPr>
                <w:rFonts w:ascii="Arial" w:hAnsi="Arial" w:cs="Arial"/>
              </w:rPr>
              <w:t>challenging</w:t>
            </w:r>
            <w:proofErr w:type="gramEnd"/>
            <w:r w:rsidRPr="005F09DD">
              <w:rPr>
                <w:rFonts w:ascii="Arial" w:hAnsi="Arial" w:cs="Arial"/>
              </w:rPr>
              <w:t xml:space="preserve"> teaching and learning objectives to evaluate and adjust lessons/work plans as </w:t>
            </w:r>
            <w:r w:rsidR="00D83BBF" w:rsidRPr="005F09DD">
              <w:rPr>
                <w:rFonts w:ascii="Arial" w:hAnsi="Arial" w:cs="Arial"/>
              </w:rPr>
              <w:t>appropriate.</w:t>
            </w:r>
            <w:r w:rsidRPr="005F09DD">
              <w:rPr>
                <w:rFonts w:ascii="Arial" w:hAnsi="Arial" w:cs="Arial"/>
              </w:rPr>
              <w:t xml:space="preserve"> </w:t>
            </w:r>
          </w:p>
          <w:p w14:paraId="61EEDE0F" w14:textId="57C6C5AB" w:rsidR="00AB6AE3" w:rsidRPr="005F09DD" w:rsidRDefault="00AB6AE3" w:rsidP="005F09DD">
            <w:pPr>
              <w:pStyle w:val="ListParagraph"/>
              <w:numPr>
                <w:ilvl w:val="0"/>
                <w:numId w:val="33"/>
              </w:numPr>
              <w:rPr>
                <w:rFonts w:ascii="Arial" w:hAnsi="Arial" w:cs="Arial"/>
              </w:rPr>
            </w:pPr>
            <w:r w:rsidRPr="005F09DD">
              <w:rPr>
                <w:rFonts w:ascii="Arial" w:hAnsi="Arial" w:cs="Arial"/>
              </w:rPr>
              <w:t xml:space="preserve">Monitor and evaluate pupil responses to learning activities through a range of assessment and monitoring strategies against pre-determined learning </w:t>
            </w:r>
            <w:r w:rsidR="00D83BBF" w:rsidRPr="005F09DD">
              <w:rPr>
                <w:rFonts w:ascii="Arial" w:hAnsi="Arial" w:cs="Arial"/>
              </w:rPr>
              <w:t>objectives.</w:t>
            </w:r>
          </w:p>
          <w:p w14:paraId="23C9D6F8" w14:textId="7C4CF0A5" w:rsidR="00AB6AE3" w:rsidRPr="005F09DD" w:rsidRDefault="00AB6AE3" w:rsidP="005F09DD">
            <w:pPr>
              <w:pStyle w:val="ListParagraph"/>
              <w:numPr>
                <w:ilvl w:val="0"/>
                <w:numId w:val="33"/>
              </w:numPr>
              <w:rPr>
                <w:rFonts w:ascii="Arial" w:hAnsi="Arial" w:cs="Arial"/>
              </w:rPr>
            </w:pPr>
            <w:r w:rsidRPr="005F09DD">
              <w:rPr>
                <w:rFonts w:ascii="Arial" w:hAnsi="Arial" w:cs="Arial"/>
              </w:rPr>
              <w:t xml:space="preserve">Provide objective and accurate feedback and reports as required on pupil achievement, </w:t>
            </w:r>
            <w:r w:rsidR="00D83BBF" w:rsidRPr="005F09DD">
              <w:rPr>
                <w:rFonts w:ascii="Arial" w:hAnsi="Arial" w:cs="Arial"/>
              </w:rPr>
              <w:t>progress,</w:t>
            </w:r>
            <w:r w:rsidRPr="005F09DD">
              <w:rPr>
                <w:rFonts w:ascii="Arial" w:hAnsi="Arial" w:cs="Arial"/>
              </w:rPr>
              <w:t xml:space="preserve"> and other matters, ensuring the availability of appropriate </w:t>
            </w:r>
            <w:r w:rsidR="00D83BBF" w:rsidRPr="005F09DD">
              <w:rPr>
                <w:rFonts w:ascii="Arial" w:hAnsi="Arial" w:cs="Arial"/>
              </w:rPr>
              <w:t>evidence.</w:t>
            </w:r>
          </w:p>
          <w:p w14:paraId="1148A2B1" w14:textId="505F574B" w:rsidR="00AB6AE3" w:rsidRPr="005F09DD" w:rsidRDefault="00AB6AE3" w:rsidP="005F09DD">
            <w:pPr>
              <w:pStyle w:val="ListParagraph"/>
              <w:numPr>
                <w:ilvl w:val="0"/>
                <w:numId w:val="33"/>
              </w:numPr>
              <w:rPr>
                <w:rFonts w:ascii="Arial" w:hAnsi="Arial" w:cs="Arial"/>
              </w:rPr>
            </w:pPr>
            <w:r w:rsidRPr="005F09DD">
              <w:rPr>
                <w:rFonts w:ascii="Arial" w:hAnsi="Arial" w:cs="Arial"/>
              </w:rPr>
              <w:t xml:space="preserve">Record progress and achievement in lessons/activities systematically and providing evidence of range and level of progress and </w:t>
            </w:r>
            <w:r w:rsidR="00D83BBF" w:rsidRPr="005F09DD">
              <w:rPr>
                <w:rFonts w:ascii="Arial" w:hAnsi="Arial" w:cs="Arial"/>
              </w:rPr>
              <w:t>attainment.</w:t>
            </w:r>
          </w:p>
          <w:p w14:paraId="2A96156D" w14:textId="26041065" w:rsidR="00AB6AE3" w:rsidRPr="005F09DD" w:rsidRDefault="00AB6AE3" w:rsidP="005F09DD">
            <w:pPr>
              <w:pStyle w:val="ListParagraph"/>
              <w:numPr>
                <w:ilvl w:val="0"/>
                <w:numId w:val="33"/>
              </w:numPr>
              <w:rPr>
                <w:rFonts w:ascii="Arial" w:hAnsi="Arial" w:cs="Arial"/>
              </w:rPr>
            </w:pPr>
            <w:r w:rsidRPr="005F09DD">
              <w:rPr>
                <w:rFonts w:ascii="Arial" w:hAnsi="Arial" w:cs="Arial"/>
              </w:rPr>
              <w:t xml:space="preserve">Work within an established discipline policy to anticipate and manage behaviour constructively, promoting </w:t>
            </w:r>
            <w:r w:rsidR="00D83BBF" w:rsidRPr="005F09DD">
              <w:rPr>
                <w:rFonts w:ascii="Arial" w:hAnsi="Arial" w:cs="Arial"/>
              </w:rPr>
              <w:t>self-control</w:t>
            </w:r>
            <w:r w:rsidRPr="005F09DD">
              <w:rPr>
                <w:rFonts w:ascii="Arial" w:hAnsi="Arial" w:cs="Arial"/>
              </w:rPr>
              <w:t xml:space="preserve"> and </w:t>
            </w:r>
            <w:r w:rsidR="00D83BBF" w:rsidRPr="005F09DD">
              <w:rPr>
                <w:rFonts w:ascii="Arial" w:hAnsi="Arial" w:cs="Arial"/>
              </w:rPr>
              <w:t>independence.</w:t>
            </w:r>
          </w:p>
          <w:p w14:paraId="5AC0C81E" w14:textId="316BFF80" w:rsidR="00AB6AE3" w:rsidRPr="005F09DD" w:rsidRDefault="00AB6AE3" w:rsidP="005F09DD">
            <w:pPr>
              <w:pStyle w:val="ListParagraph"/>
              <w:numPr>
                <w:ilvl w:val="0"/>
                <w:numId w:val="33"/>
              </w:numPr>
              <w:rPr>
                <w:rFonts w:ascii="Arial" w:hAnsi="Arial" w:cs="Arial"/>
              </w:rPr>
            </w:pPr>
            <w:r w:rsidRPr="005F09DD">
              <w:rPr>
                <w:rFonts w:ascii="Arial" w:hAnsi="Arial" w:cs="Arial"/>
              </w:rPr>
              <w:t>Administer and assess/mark tests and invigilate exams/</w:t>
            </w:r>
            <w:r w:rsidR="00D83BBF" w:rsidRPr="005F09DD">
              <w:rPr>
                <w:rFonts w:ascii="Arial" w:hAnsi="Arial" w:cs="Arial"/>
              </w:rPr>
              <w:t>tests.</w:t>
            </w:r>
          </w:p>
          <w:p w14:paraId="30CA18B7" w14:textId="60C92E96" w:rsidR="00220149" w:rsidRPr="005F09DD" w:rsidRDefault="00AB6AE3" w:rsidP="005F09DD">
            <w:pPr>
              <w:pStyle w:val="ListParagraph"/>
              <w:numPr>
                <w:ilvl w:val="0"/>
                <w:numId w:val="33"/>
              </w:numPr>
              <w:rPr>
                <w:rFonts w:ascii="Arial" w:hAnsi="Arial" w:cs="Arial"/>
              </w:rPr>
            </w:pPr>
            <w:r w:rsidRPr="005F09DD">
              <w:rPr>
                <w:rFonts w:ascii="Arial" w:hAnsi="Arial" w:cs="Arial"/>
              </w:rPr>
              <w:t xml:space="preserve">Production of lesson plans, worksheet, plans </w:t>
            </w:r>
            <w:r w:rsidR="00D83BBF" w:rsidRPr="005F09DD">
              <w:rPr>
                <w:rFonts w:ascii="Arial" w:hAnsi="Arial" w:cs="Arial"/>
              </w:rPr>
              <w:t>etc.</w:t>
            </w:r>
          </w:p>
          <w:p w14:paraId="5422FAF2" w14:textId="3B9C0C44" w:rsidR="00AB6AE3" w:rsidRPr="005F09DD" w:rsidRDefault="00AB6AE3" w:rsidP="005F09DD">
            <w:pPr>
              <w:pStyle w:val="ListParagraph"/>
              <w:numPr>
                <w:ilvl w:val="0"/>
                <w:numId w:val="33"/>
              </w:numPr>
              <w:rPr>
                <w:rFonts w:ascii="Arial" w:hAnsi="Arial" w:cs="Arial"/>
              </w:rPr>
            </w:pPr>
            <w:r w:rsidRPr="005F09DD">
              <w:rPr>
                <w:rFonts w:ascii="Arial" w:hAnsi="Arial" w:cs="Arial"/>
              </w:rPr>
              <w:t>Deliver learning activities to pupils within agreed system of supervision, adjusting activities according to pupil responses/</w:t>
            </w:r>
            <w:r w:rsidR="00D83BBF" w:rsidRPr="005F09DD">
              <w:rPr>
                <w:rFonts w:ascii="Arial" w:hAnsi="Arial" w:cs="Arial"/>
              </w:rPr>
              <w:t>needs.</w:t>
            </w:r>
          </w:p>
          <w:p w14:paraId="76115DE2" w14:textId="77777777" w:rsidR="00AE5EB0" w:rsidRPr="005F09DD" w:rsidRDefault="00AB6AE3" w:rsidP="005F09DD">
            <w:pPr>
              <w:pStyle w:val="ListParagraph"/>
              <w:numPr>
                <w:ilvl w:val="0"/>
                <w:numId w:val="33"/>
              </w:numPr>
              <w:rPr>
                <w:rFonts w:ascii="Frutiger 45 Light" w:hAnsi="Frutiger 45 Light"/>
              </w:rPr>
            </w:pPr>
            <w:r w:rsidRPr="005F09DD">
              <w:rPr>
                <w:rFonts w:ascii="Arial" w:hAnsi="Arial" w:cs="Arial"/>
              </w:rPr>
              <w:t>Contribute to the identification and execution of appropriate out of school learning activities which consolidate and extend work carried out in class</w:t>
            </w:r>
          </w:p>
          <w:p w14:paraId="5D020747" w14:textId="7537BB17" w:rsidR="005F09DD" w:rsidRPr="005F09DD" w:rsidRDefault="005F09DD" w:rsidP="005F09DD">
            <w:pPr>
              <w:pStyle w:val="ListParagraph"/>
              <w:ind w:left="360"/>
              <w:rPr>
                <w:rFonts w:ascii="Frutiger 45 Light" w:hAnsi="Frutiger 45 Light"/>
              </w:rPr>
            </w:pPr>
          </w:p>
        </w:tc>
      </w:tr>
      <w:tr w:rsidR="001844CE" w14:paraId="5E331209" w14:textId="77777777" w:rsidTr="004E5243">
        <w:tc>
          <w:tcPr>
            <w:tcW w:w="9242" w:type="dxa"/>
            <w:shd w:val="clear" w:color="auto" w:fill="808080" w:themeFill="background1" w:themeFillShade="80"/>
          </w:tcPr>
          <w:p w14:paraId="32B82A14" w14:textId="77777777" w:rsidR="001844CE" w:rsidRPr="004E5243" w:rsidRDefault="001844CE" w:rsidP="00D040C9">
            <w:pPr>
              <w:rPr>
                <w:rFonts w:ascii="Arial" w:hAnsi="Arial" w:cs="Arial"/>
                <w:b/>
                <w:color w:val="FFFFFF" w:themeColor="background1"/>
              </w:rPr>
            </w:pPr>
            <w:r w:rsidRPr="004E5243">
              <w:rPr>
                <w:rFonts w:ascii="Arial" w:hAnsi="Arial" w:cs="Arial"/>
                <w:b/>
                <w:color w:val="FFFFFF" w:themeColor="background1"/>
              </w:rPr>
              <w:lastRenderedPageBreak/>
              <w:t>Decisions</w:t>
            </w:r>
          </w:p>
        </w:tc>
      </w:tr>
      <w:tr w:rsidR="001844CE" w14:paraId="29984153" w14:textId="77777777" w:rsidTr="00DD5430">
        <w:tc>
          <w:tcPr>
            <w:tcW w:w="9242" w:type="dxa"/>
          </w:tcPr>
          <w:p w14:paraId="6847DC20" w14:textId="61535A24" w:rsidR="00AB6AE3" w:rsidRPr="005F09DD" w:rsidRDefault="00AB6AE3" w:rsidP="005F09DD">
            <w:pPr>
              <w:pStyle w:val="ListParagraph"/>
              <w:numPr>
                <w:ilvl w:val="0"/>
                <w:numId w:val="34"/>
              </w:numPr>
              <w:rPr>
                <w:rFonts w:ascii="Arial" w:hAnsi="Arial" w:cs="Arial"/>
              </w:rPr>
            </w:pPr>
            <w:r w:rsidRPr="005F09DD">
              <w:rPr>
                <w:rFonts w:ascii="Arial" w:hAnsi="Arial" w:cs="Arial"/>
              </w:rPr>
              <w:t xml:space="preserve">Deliver local and national learning strategies </w:t>
            </w:r>
            <w:r w:rsidR="00D83BBF" w:rsidRPr="005F09DD">
              <w:rPr>
                <w:rFonts w:ascii="Arial" w:hAnsi="Arial" w:cs="Arial"/>
              </w:rPr>
              <w:t>e.g.,</w:t>
            </w:r>
            <w:r w:rsidRPr="005F09DD">
              <w:rPr>
                <w:rFonts w:ascii="Arial" w:hAnsi="Arial" w:cs="Arial"/>
              </w:rPr>
              <w:t xml:space="preserve"> literacy, numeracy, KS</w:t>
            </w:r>
            <w:r w:rsidR="00855FBB">
              <w:rPr>
                <w:rFonts w:ascii="Arial" w:hAnsi="Arial" w:cs="Arial"/>
              </w:rPr>
              <w:t>2</w:t>
            </w:r>
            <w:r w:rsidRPr="005F09DD">
              <w:rPr>
                <w:rFonts w:ascii="Arial" w:hAnsi="Arial" w:cs="Arial"/>
              </w:rPr>
              <w:t xml:space="preserve">, early years and make effective use of opportunities provided by other learning activities to support the development of pupils’ </w:t>
            </w:r>
            <w:r w:rsidR="00D83BBF" w:rsidRPr="005F09DD">
              <w:rPr>
                <w:rFonts w:ascii="Arial" w:hAnsi="Arial" w:cs="Arial"/>
              </w:rPr>
              <w:t>skills.</w:t>
            </w:r>
          </w:p>
          <w:p w14:paraId="27D4B74E" w14:textId="5FFEFC4C" w:rsidR="00AB6AE3" w:rsidRPr="005F09DD" w:rsidRDefault="00AB6AE3" w:rsidP="005F09DD">
            <w:pPr>
              <w:pStyle w:val="ListParagraph"/>
              <w:numPr>
                <w:ilvl w:val="0"/>
                <w:numId w:val="34"/>
              </w:numPr>
              <w:rPr>
                <w:rFonts w:ascii="Arial" w:hAnsi="Arial" w:cs="Arial"/>
              </w:rPr>
            </w:pPr>
            <w:r w:rsidRPr="005F09DD">
              <w:rPr>
                <w:rFonts w:ascii="Arial" w:hAnsi="Arial" w:cs="Arial"/>
              </w:rPr>
              <w:t xml:space="preserve">Comply with and assist with the development of policies and procedures relating to child protection, health, safety and security, confidentiality and data protection, reporting concerns to an appropriate </w:t>
            </w:r>
            <w:r w:rsidR="00D83BBF" w:rsidRPr="005F09DD">
              <w:rPr>
                <w:rFonts w:ascii="Arial" w:hAnsi="Arial" w:cs="Arial"/>
              </w:rPr>
              <w:t>person.</w:t>
            </w:r>
          </w:p>
          <w:p w14:paraId="2688F298" w14:textId="63E8A056" w:rsidR="00AB6AE3" w:rsidRPr="005F09DD" w:rsidRDefault="00AB6AE3" w:rsidP="005F09DD">
            <w:pPr>
              <w:pStyle w:val="ListParagraph"/>
              <w:numPr>
                <w:ilvl w:val="0"/>
                <w:numId w:val="34"/>
              </w:numPr>
              <w:rPr>
                <w:rFonts w:ascii="Arial" w:hAnsi="Arial" w:cs="Arial"/>
              </w:rPr>
            </w:pPr>
            <w:r w:rsidRPr="005F09DD">
              <w:rPr>
                <w:rFonts w:ascii="Arial" w:hAnsi="Arial" w:cs="Arial"/>
              </w:rPr>
              <w:t xml:space="preserve">Be aware of and support difference and ensure all pupils have equal access to opportunities to learn and </w:t>
            </w:r>
            <w:r w:rsidR="00D83BBF" w:rsidRPr="005F09DD">
              <w:rPr>
                <w:rFonts w:ascii="Arial" w:hAnsi="Arial" w:cs="Arial"/>
              </w:rPr>
              <w:t>develop.</w:t>
            </w:r>
          </w:p>
          <w:p w14:paraId="6ECF8117" w14:textId="77777777" w:rsidR="00220149" w:rsidRPr="005F09DD" w:rsidRDefault="00AB6AE3" w:rsidP="005F09DD">
            <w:pPr>
              <w:pStyle w:val="ListParagraph"/>
              <w:numPr>
                <w:ilvl w:val="0"/>
                <w:numId w:val="34"/>
              </w:numPr>
              <w:rPr>
                <w:rFonts w:ascii="Frutiger 45 Light" w:hAnsi="Frutiger 45 Light"/>
              </w:rPr>
            </w:pPr>
            <w:r w:rsidRPr="005F09DD">
              <w:rPr>
                <w:rFonts w:ascii="Arial" w:hAnsi="Arial" w:cs="Arial"/>
              </w:rPr>
              <w:t>Contribute to the overall ethos/work/aims of the school</w:t>
            </w:r>
          </w:p>
        </w:tc>
      </w:tr>
      <w:tr w:rsidR="001844CE" w14:paraId="3F98DFCC" w14:textId="77777777" w:rsidTr="004E5243">
        <w:tc>
          <w:tcPr>
            <w:tcW w:w="9242" w:type="dxa"/>
            <w:shd w:val="clear" w:color="auto" w:fill="808080" w:themeFill="background1" w:themeFillShade="80"/>
          </w:tcPr>
          <w:p w14:paraId="510ECB44" w14:textId="77777777" w:rsidR="001844CE" w:rsidRPr="004E5243" w:rsidRDefault="001844CE" w:rsidP="00D040C9">
            <w:pPr>
              <w:rPr>
                <w:rFonts w:ascii="Arial" w:hAnsi="Arial" w:cs="Arial"/>
                <w:b/>
                <w:color w:val="FFFFFF" w:themeColor="background1"/>
              </w:rPr>
            </w:pPr>
            <w:r w:rsidRPr="004E5243">
              <w:rPr>
                <w:rFonts w:ascii="Arial" w:hAnsi="Arial" w:cs="Arial"/>
                <w:b/>
                <w:color w:val="FFFFFF" w:themeColor="background1"/>
              </w:rPr>
              <w:t>Management &amp; Supervision</w:t>
            </w:r>
          </w:p>
        </w:tc>
      </w:tr>
      <w:tr w:rsidR="001844CE" w14:paraId="555A38F8" w14:textId="77777777" w:rsidTr="00DD5430">
        <w:tc>
          <w:tcPr>
            <w:tcW w:w="9242" w:type="dxa"/>
          </w:tcPr>
          <w:p w14:paraId="66CE64C2" w14:textId="7C285454" w:rsidR="00AB6AE3" w:rsidRPr="005F09DD" w:rsidRDefault="00AB6AE3" w:rsidP="005F09DD">
            <w:pPr>
              <w:pStyle w:val="ListParagraph"/>
              <w:numPr>
                <w:ilvl w:val="0"/>
                <w:numId w:val="35"/>
              </w:numPr>
              <w:rPr>
                <w:rFonts w:ascii="Arial" w:hAnsi="Arial" w:cs="Arial"/>
              </w:rPr>
            </w:pPr>
            <w:r w:rsidRPr="005F09DD">
              <w:rPr>
                <w:rFonts w:ascii="Arial" w:hAnsi="Arial" w:cs="Arial"/>
              </w:rPr>
              <w:t xml:space="preserve">Manage other teaching </w:t>
            </w:r>
            <w:r w:rsidR="00D83BBF" w:rsidRPr="005F09DD">
              <w:rPr>
                <w:rFonts w:ascii="Arial" w:hAnsi="Arial" w:cs="Arial"/>
              </w:rPr>
              <w:t>assistants.</w:t>
            </w:r>
          </w:p>
          <w:p w14:paraId="16FC438A" w14:textId="7A4BB2DF" w:rsidR="00AB6AE3" w:rsidRPr="005F09DD" w:rsidRDefault="00AB6AE3" w:rsidP="005F09DD">
            <w:pPr>
              <w:pStyle w:val="ListParagraph"/>
              <w:numPr>
                <w:ilvl w:val="0"/>
                <w:numId w:val="35"/>
              </w:numPr>
              <w:rPr>
                <w:rFonts w:ascii="Arial" w:hAnsi="Arial" w:cs="Arial"/>
              </w:rPr>
            </w:pPr>
            <w:r w:rsidRPr="005F09DD">
              <w:rPr>
                <w:rFonts w:ascii="Arial" w:hAnsi="Arial" w:cs="Arial"/>
              </w:rPr>
              <w:t>Liaise between man</w:t>
            </w:r>
            <w:r w:rsidR="005F09DD">
              <w:rPr>
                <w:rFonts w:ascii="Arial" w:hAnsi="Arial" w:cs="Arial"/>
              </w:rPr>
              <w:t>a</w:t>
            </w:r>
            <w:r w:rsidRPr="005F09DD">
              <w:rPr>
                <w:rFonts w:ascii="Arial" w:hAnsi="Arial" w:cs="Arial"/>
              </w:rPr>
              <w:t xml:space="preserve">gers/teaching staff and teaching </w:t>
            </w:r>
            <w:r w:rsidR="00D83BBF" w:rsidRPr="005F09DD">
              <w:rPr>
                <w:rFonts w:ascii="Arial" w:hAnsi="Arial" w:cs="Arial"/>
              </w:rPr>
              <w:t>assistants.</w:t>
            </w:r>
          </w:p>
          <w:p w14:paraId="66B7CF89" w14:textId="700102D1" w:rsidR="00AB6AE3" w:rsidRPr="005F09DD" w:rsidRDefault="00AB6AE3" w:rsidP="005F09DD">
            <w:pPr>
              <w:pStyle w:val="ListParagraph"/>
              <w:numPr>
                <w:ilvl w:val="0"/>
                <w:numId w:val="35"/>
              </w:numPr>
              <w:rPr>
                <w:rFonts w:ascii="Arial" w:hAnsi="Arial" w:cs="Arial"/>
              </w:rPr>
            </w:pPr>
            <w:r w:rsidRPr="005F09DD">
              <w:rPr>
                <w:rFonts w:ascii="Arial" w:hAnsi="Arial" w:cs="Arial"/>
              </w:rPr>
              <w:t xml:space="preserve">Hold regular team meetings with managed </w:t>
            </w:r>
            <w:r w:rsidR="00D83BBF" w:rsidRPr="005F09DD">
              <w:rPr>
                <w:rFonts w:ascii="Arial" w:hAnsi="Arial" w:cs="Arial"/>
              </w:rPr>
              <w:t>staff.</w:t>
            </w:r>
          </w:p>
          <w:p w14:paraId="34A1A2C5" w14:textId="624C1042" w:rsidR="00AB6AE3" w:rsidRPr="005F09DD" w:rsidRDefault="00AB6AE3" w:rsidP="005F09DD">
            <w:pPr>
              <w:pStyle w:val="ListParagraph"/>
              <w:numPr>
                <w:ilvl w:val="0"/>
                <w:numId w:val="35"/>
              </w:numPr>
              <w:rPr>
                <w:rFonts w:ascii="Arial" w:hAnsi="Arial" w:cs="Arial"/>
              </w:rPr>
            </w:pPr>
            <w:r w:rsidRPr="005F09DD">
              <w:rPr>
                <w:rFonts w:ascii="Arial" w:hAnsi="Arial" w:cs="Arial"/>
              </w:rPr>
              <w:t xml:space="preserve">Represent teaching assistants at teaching staff/management/other appropriate </w:t>
            </w:r>
            <w:r w:rsidR="00D83BBF" w:rsidRPr="005F09DD">
              <w:rPr>
                <w:rFonts w:ascii="Arial" w:hAnsi="Arial" w:cs="Arial"/>
              </w:rPr>
              <w:t>meetings.</w:t>
            </w:r>
          </w:p>
          <w:p w14:paraId="37EE3DE7" w14:textId="7AC89127" w:rsidR="00220149" w:rsidRPr="005F09DD" w:rsidRDefault="00AB6AE3" w:rsidP="005F09DD">
            <w:pPr>
              <w:pStyle w:val="ListParagraph"/>
              <w:numPr>
                <w:ilvl w:val="0"/>
                <w:numId w:val="35"/>
              </w:numPr>
              <w:rPr>
                <w:rFonts w:ascii="Frutiger 45 Light" w:hAnsi="Frutiger 45 Light"/>
              </w:rPr>
            </w:pPr>
            <w:r w:rsidRPr="005F09DD">
              <w:rPr>
                <w:rFonts w:ascii="Arial" w:hAnsi="Arial" w:cs="Arial"/>
              </w:rPr>
              <w:t xml:space="preserve">Undertake recruitment/induction/appraisal/training/mentoring for other teaching </w:t>
            </w:r>
            <w:r w:rsidR="00D83BBF" w:rsidRPr="005F09DD">
              <w:rPr>
                <w:rFonts w:ascii="Arial" w:hAnsi="Arial" w:cs="Arial"/>
              </w:rPr>
              <w:t>assistants.</w:t>
            </w:r>
          </w:p>
          <w:p w14:paraId="49C994B1" w14:textId="77777777" w:rsidR="00E21790" w:rsidRPr="005F09DD" w:rsidRDefault="00E21790" w:rsidP="005F09DD">
            <w:pPr>
              <w:pStyle w:val="ListParagraph"/>
              <w:numPr>
                <w:ilvl w:val="0"/>
                <w:numId w:val="35"/>
              </w:numPr>
              <w:rPr>
                <w:rFonts w:ascii="Frutiger 45 Light" w:hAnsi="Frutiger 45 Light"/>
              </w:rPr>
            </w:pPr>
            <w:r w:rsidRPr="005F09DD">
              <w:rPr>
                <w:rFonts w:ascii="Arial" w:hAnsi="Arial" w:cs="Arial"/>
              </w:rPr>
              <w:t>Lead, organise and direct support staff within the classroom.</w:t>
            </w:r>
          </w:p>
        </w:tc>
      </w:tr>
      <w:tr w:rsidR="008171BA" w14:paraId="519C7EBE" w14:textId="77777777" w:rsidTr="008171BA">
        <w:tc>
          <w:tcPr>
            <w:tcW w:w="9242" w:type="dxa"/>
            <w:shd w:val="clear" w:color="auto" w:fill="808080" w:themeFill="background1" w:themeFillShade="80"/>
          </w:tcPr>
          <w:p w14:paraId="014866CD" w14:textId="77777777" w:rsidR="008171BA" w:rsidRPr="008171BA" w:rsidRDefault="008171BA" w:rsidP="00D040C9">
            <w:pPr>
              <w:rPr>
                <w:rFonts w:ascii="Arial" w:hAnsi="Arial" w:cs="Arial"/>
                <w:b/>
                <w:color w:val="FFFFFF" w:themeColor="background1"/>
              </w:rPr>
            </w:pPr>
            <w:r>
              <w:rPr>
                <w:rFonts w:ascii="Arial" w:hAnsi="Arial" w:cs="Arial"/>
                <w:b/>
                <w:color w:val="FFFFFF" w:themeColor="background1"/>
              </w:rPr>
              <w:t>Supervision Received</w:t>
            </w:r>
          </w:p>
        </w:tc>
      </w:tr>
      <w:tr w:rsidR="008171BA" w14:paraId="69964EAF" w14:textId="77777777" w:rsidTr="00DD5430">
        <w:tc>
          <w:tcPr>
            <w:tcW w:w="9242" w:type="dxa"/>
          </w:tcPr>
          <w:p w14:paraId="7BB728AC" w14:textId="77777777" w:rsidR="008171BA" w:rsidRPr="005F09DD" w:rsidRDefault="00383FD7" w:rsidP="005F09DD">
            <w:pPr>
              <w:pStyle w:val="ListParagraph"/>
              <w:numPr>
                <w:ilvl w:val="0"/>
                <w:numId w:val="36"/>
              </w:numPr>
              <w:rPr>
                <w:rFonts w:ascii="Arial" w:hAnsi="Arial" w:cs="Arial"/>
              </w:rPr>
            </w:pPr>
            <w:r w:rsidRPr="005F09DD">
              <w:rPr>
                <w:rFonts w:ascii="Arial" w:hAnsi="Arial" w:cs="Arial"/>
              </w:rPr>
              <w:t>Responsible to the Headteacher who will delegate their Line Managers to conduct annual supervision and performance management.</w:t>
            </w:r>
          </w:p>
          <w:p w14:paraId="3CA03822" w14:textId="77777777" w:rsidR="00E21790" w:rsidRPr="005F09DD" w:rsidRDefault="00E21790" w:rsidP="005F09DD">
            <w:pPr>
              <w:pStyle w:val="ListParagraph"/>
              <w:numPr>
                <w:ilvl w:val="0"/>
                <w:numId w:val="36"/>
              </w:numPr>
              <w:rPr>
                <w:rFonts w:ascii="Arial" w:hAnsi="Arial" w:cs="Arial"/>
              </w:rPr>
            </w:pPr>
            <w:r w:rsidRPr="005F09DD">
              <w:rPr>
                <w:rFonts w:ascii="Arial" w:hAnsi="Arial" w:cs="Arial"/>
              </w:rPr>
              <w:t>Participate in the performance management system for the appraisal of their own performance, or that of other teachers.</w:t>
            </w:r>
          </w:p>
        </w:tc>
      </w:tr>
      <w:tr w:rsidR="008171BA" w14:paraId="59AACBC9" w14:textId="77777777" w:rsidTr="008171BA">
        <w:tc>
          <w:tcPr>
            <w:tcW w:w="9242" w:type="dxa"/>
            <w:shd w:val="clear" w:color="auto" w:fill="808080" w:themeFill="background1" w:themeFillShade="80"/>
          </w:tcPr>
          <w:p w14:paraId="465583B7" w14:textId="77777777" w:rsidR="008171BA" w:rsidRPr="008171BA" w:rsidRDefault="008171BA" w:rsidP="00D040C9">
            <w:pPr>
              <w:rPr>
                <w:rFonts w:ascii="Arial" w:hAnsi="Arial" w:cs="Arial"/>
                <w:b/>
              </w:rPr>
            </w:pPr>
            <w:r w:rsidRPr="008171BA">
              <w:rPr>
                <w:rFonts w:ascii="Arial" w:hAnsi="Arial" w:cs="Arial"/>
                <w:b/>
                <w:color w:val="FFFFFF" w:themeColor="background1"/>
              </w:rPr>
              <w:t>Complexity</w:t>
            </w:r>
          </w:p>
        </w:tc>
      </w:tr>
      <w:tr w:rsidR="008171BA" w14:paraId="503311D7" w14:textId="77777777" w:rsidTr="00DD5430">
        <w:tc>
          <w:tcPr>
            <w:tcW w:w="9242" w:type="dxa"/>
          </w:tcPr>
          <w:p w14:paraId="0858C2BA" w14:textId="77777777" w:rsidR="008171BA" w:rsidRPr="005F09DD" w:rsidRDefault="00383FD7" w:rsidP="005F09DD">
            <w:pPr>
              <w:pStyle w:val="ListParagraph"/>
              <w:numPr>
                <w:ilvl w:val="0"/>
                <w:numId w:val="37"/>
              </w:numPr>
              <w:rPr>
                <w:rFonts w:ascii="Arial" w:hAnsi="Arial" w:cs="Arial"/>
              </w:rPr>
            </w:pPr>
            <w:r w:rsidRPr="005F09DD">
              <w:rPr>
                <w:rFonts w:ascii="Arial" w:hAnsi="Arial" w:cs="Arial"/>
              </w:rPr>
              <w:t>You will complete a range of routine work with some variation in line with the primary school curriculum.</w:t>
            </w:r>
          </w:p>
        </w:tc>
      </w:tr>
      <w:tr w:rsidR="001844CE" w14:paraId="081A204D" w14:textId="77777777" w:rsidTr="004E5243">
        <w:tc>
          <w:tcPr>
            <w:tcW w:w="9242" w:type="dxa"/>
            <w:shd w:val="clear" w:color="auto" w:fill="808080" w:themeFill="background1" w:themeFillShade="80"/>
          </w:tcPr>
          <w:p w14:paraId="52404EC1" w14:textId="77777777" w:rsidR="001844CE" w:rsidRPr="004E5243" w:rsidRDefault="001844CE" w:rsidP="00D040C9">
            <w:pPr>
              <w:rPr>
                <w:rFonts w:ascii="Arial" w:hAnsi="Arial" w:cs="Arial"/>
                <w:b/>
                <w:color w:val="FFFFFF" w:themeColor="background1"/>
              </w:rPr>
            </w:pPr>
            <w:r w:rsidRPr="004E5243">
              <w:rPr>
                <w:rFonts w:ascii="Arial" w:hAnsi="Arial" w:cs="Arial"/>
                <w:b/>
                <w:color w:val="FFFFFF" w:themeColor="background1"/>
              </w:rPr>
              <w:t>Resources</w:t>
            </w:r>
          </w:p>
        </w:tc>
      </w:tr>
      <w:tr w:rsidR="001844CE" w14:paraId="28E2C955" w14:textId="77777777" w:rsidTr="00DD5430">
        <w:tc>
          <w:tcPr>
            <w:tcW w:w="9242" w:type="dxa"/>
          </w:tcPr>
          <w:p w14:paraId="6D55E9CF" w14:textId="3C8BA937" w:rsidR="00AB6AE3" w:rsidRPr="005F09DD" w:rsidRDefault="00AB6AE3" w:rsidP="005F09DD">
            <w:pPr>
              <w:pStyle w:val="ListParagraph"/>
              <w:numPr>
                <w:ilvl w:val="0"/>
                <w:numId w:val="37"/>
              </w:numPr>
              <w:rPr>
                <w:rFonts w:ascii="Arial" w:hAnsi="Arial" w:cs="Arial"/>
              </w:rPr>
            </w:pPr>
            <w:r w:rsidRPr="005F09DD">
              <w:rPr>
                <w:rFonts w:ascii="Arial" w:hAnsi="Arial" w:cs="Arial"/>
              </w:rPr>
              <w:t xml:space="preserve">Organise and manage appropriate learning environment and </w:t>
            </w:r>
            <w:r w:rsidR="00D83BBF" w:rsidRPr="005F09DD">
              <w:rPr>
                <w:rFonts w:ascii="Arial" w:hAnsi="Arial" w:cs="Arial"/>
              </w:rPr>
              <w:t>resources.</w:t>
            </w:r>
          </w:p>
          <w:p w14:paraId="13F7A11D" w14:textId="0853AB9C" w:rsidR="00AB6AE3" w:rsidRPr="005F09DD" w:rsidRDefault="00AB6AE3" w:rsidP="005F09DD">
            <w:pPr>
              <w:pStyle w:val="ListParagraph"/>
              <w:numPr>
                <w:ilvl w:val="0"/>
                <w:numId w:val="37"/>
              </w:numPr>
              <w:rPr>
                <w:rFonts w:ascii="Arial" w:hAnsi="Arial" w:cs="Arial"/>
              </w:rPr>
            </w:pPr>
            <w:r w:rsidRPr="005F09DD">
              <w:rPr>
                <w:rFonts w:ascii="Arial" w:hAnsi="Arial" w:cs="Arial"/>
              </w:rPr>
              <w:t xml:space="preserve">Use ICT effectively to support learning activities and develop pupils’ competence and independence in its </w:t>
            </w:r>
            <w:r w:rsidR="00D83BBF" w:rsidRPr="005F09DD">
              <w:rPr>
                <w:rFonts w:ascii="Arial" w:hAnsi="Arial" w:cs="Arial"/>
              </w:rPr>
              <w:t>use.</w:t>
            </w:r>
          </w:p>
          <w:p w14:paraId="1DEC9334" w14:textId="6B0361F5" w:rsidR="00AB6AE3" w:rsidRPr="005F09DD" w:rsidRDefault="00AB6AE3" w:rsidP="005F09DD">
            <w:pPr>
              <w:pStyle w:val="ListParagraph"/>
              <w:numPr>
                <w:ilvl w:val="0"/>
                <w:numId w:val="37"/>
              </w:numPr>
              <w:rPr>
                <w:rFonts w:ascii="Arial" w:hAnsi="Arial" w:cs="Arial"/>
              </w:rPr>
            </w:pPr>
            <w:r w:rsidRPr="005F09DD">
              <w:rPr>
                <w:rFonts w:ascii="Arial" w:hAnsi="Arial" w:cs="Arial"/>
              </w:rPr>
              <w:t xml:space="preserve">Select and prepare resources necessary to lead learning activities, taking account of pupils’ interests and language and cultural </w:t>
            </w:r>
            <w:r w:rsidR="00D83BBF" w:rsidRPr="005F09DD">
              <w:rPr>
                <w:rFonts w:ascii="Arial" w:hAnsi="Arial" w:cs="Arial"/>
              </w:rPr>
              <w:t>backgrounds.</w:t>
            </w:r>
          </w:p>
          <w:p w14:paraId="17D7F82D" w14:textId="77777777" w:rsidR="00220149" w:rsidRPr="005F09DD" w:rsidRDefault="00AB6AE3" w:rsidP="005F09DD">
            <w:pPr>
              <w:pStyle w:val="ListParagraph"/>
              <w:numPr>
                <w:ilvl w:val="0"/>
                <w:numId w:val="37"/>
              </w:numPr>
              <w:rPr>
                <w:rFonts w:ascii="Frutiger 45 Light" w:hAnsi="Frutiger 45 Light"/>
              </w:rPr>
            </w:pPr>
            <w:r w:rsidRPr="005F09DD">
              <w:rPr>
                <w:rFonts w:ascii="Arial" w:hAnsi="Arial" w:cs="Arial"/>
              </w:rPr>
              <w:t>Advise on appropriate deployment and use of specialist aid/resources/equipment</w:t>
            </w:r>
            <w:r w:rsidR="00CF6F9E" w:rsidRPr="005F09DD">
              <w:rPr>
                <w:rFonts w:ascii="Arial" w:hAnsi="Arial" w:cs="Arial"/>
              </w:rPr>
              <w:t>.</w:t>
            </w:r>
          </w:p>
          <w:p w14:paraId="5358985C" w14:textId="77777777" w:rsidR="00CF6F9E" w:rsidRPr="005F09DD" w:rsidRDefault="00CF6F9E" w:rsidP="005F09DD">
            <w:pPr>
              <w:pStyle w:val="ListParagraph"/>
              <w:numPr>
                <w:ilvl w:val="0"/>
                <w:numId w:val="37"/>
              </w:numPr>
              <w:rPr>
                <w:rFonts w:ascii="Arial" w:hAnsi="Arial" w:cs="Arial"/>
              </w:rPr>
            </w:pPr>
            <w:r w:rsidRPr="005F09DD">
              <w:rPr>
                <w:rFonts w:ascii="Arial" w:hAnsi="Arial" w:cs="Arial"/>
              </w:rPr>
              <w:t>HLTA’s will have access to sensitive and detailed information concerning a child and his or her family. It is essential that the confidentiality of the information is understood. Any breach of this confidentiality could result in the breakdown of essential good relationships between the school and the family.</w:t>
            </w:r>
          </w:p>
          <w:p w14:paraId="08D9DC3D" w14:textId="57777643" w:rsidR="005F09DD" w:rsidRPr="005F09DD" w:rsidRDefault="00CF6F9E" w:rsidP="005F09DD">
            <w:pPr>
              <w:pStyle w:val="ListParagraph"/>
              <w:numPr>
                <w:ilvl w:val="0"/>
                <w:numId w:val="37"/>
              </w:numPr>
              <w:rPr>
                <w:rFonts w:ascii="Frutiger 45 Light" w:hAnsi="Frutiger 45 Light"/>
              </w:rPr>
            </w:pPr>
            <w:r w:rsidRPr="005F09DD">
              <w:rPr>
                <w:rFonts w:ascii="Arial" w:hAnsi="Arial" w:cs="Arial"/>
              </w:rPr>
              <w:t>Liaison with parents is primarily the teacher’s responsibility, so any questions or queries from parents or others should be listened to carefully and then discussed with the class teacher before any reply is made. Unguarded remarks can be dangerous in this respect.</w:t>
            </w:r>
          </w:p>
        </w:tc>
      </w:tr>
      <w:tr w:rsidR="001844CE" w14:paraId="3CD3EE8C" w14:textId="77777777" w:rsidTr="004E5243">
        <w:tc>
          <w:tcPr>
            <w:tcW w:w="9242" w:type="dxa"/>
            <w:shd w:val="clear" w:color="auto" w:fill="808080" w:themeFill="background1" w:themeFillShade="80"/>
          </w:tcPr>
          <w:p w14:paraId="1F528C0F" w14:textId="77777777" w:rsidR="001844CE" w:rsidRPr="004E5243" w:rsidRDefault="001844CE" w:rsidP="00D040C9">
            <w:pPr>
              <w:rPr>
                <w:rFonts w:ascii="Arial" w:hAnsi="Arial" w:cs="Arial"/>
                <w:b/>
                <w:color w:val="FFFFFF" w:themeColor="background1"/>
              </w:rPr>
            </w:pPr>
            <w:r w:rsidRPr="004E5243">
              <w:rPr>
                <w:rFonts w:ascii="Arial" w:hAnsi="Arial" w:cs="Arial"/>
                <w:b/>
                <w:color w:val="FFFFFF" w:themeColor="background1"/>
              </w:rPr>
              <w:t>Impact</w:t>
            </w:r>
          </w:p>
        </w:tc>
      </w:tr>
      <w:tr w:rsidR="001844CE" w14:paraId="325FAE4F" w14:textId="77777777" w:rsidTr="00DD5430">
        <w:tc>
          <w:tcPr>
            <w:tcW w:w="9242" w:type="dxa"/>
          </w:tcPr>
          <w:p w14:paraId="29733532" w14:textId="7CE265C2" w:rsidR="00383FD7" w:rsidRPr="005F09DD" w:rsidRDefault="00383FD7" w:rsidP="005F09DD">
            <w:pPr>
              <w:pStyle w:val="ListParagraph"/>
              <w:numPr>
                <w:ilvl w:val="0"/>
                <w:numId w:val="38"/>
              </w:numPr>
              <w:rPr>
                <w:rFonts w:ascii="Arial" w:hAnsi="Arial" w:cs="Arial"/>
                <w:color w:val="000000" w:themeColor="text1"/>
              </w:rPr>
            </w:pPr>
            <w:r w:rsidRPr="005F09DD">
              <w:rPr>
                <w:rFonts w:ascii="Arial" w:hAnsi="Arial" w:cs="Arial"/>
                <w:color w:val="000000" w:themeColor="text1"/>
              </w:rPr>
              <w:t xml:space="preserve">All children make excellent progress and </w:t>
            </w:r>
            <w:r w:rsidR="00D83BBF" w:rsidRPr="005F09DD">
              <w:rPr>
                <w:rFonts w:ascii="Arial" w:hAnsi="Arial" w:cs="Arial"/>
                <w:color w:val="000000" w:themeColor="text1"/>
              </w:rPr>
              <w:t>attainment.</w:t>
            </w:r>
          </w:p>
          <w:p w14:paraId="43CC8BD1" w14:textId="6C746C08" w:rsidR="00383FD7" w:rsidRPr="005F09DD" w:rsidRDefault="00383FD7" w:rsidP="005F09DD">
            <w:pPr>
              <w:pStyle w:val="ListParagraph"/>
              <w:numPr>
                <w:ilvl w:val="0"/>
                <w:numId w:val="38"/>
              </w:numPr>
              <w:rPr>
                <w:rFonts w:ascii="Arial" w:hAnsi="Arial" w:cs="Arial"/>
                <w:color w:val="000000" w:themeColor="text1"/>
              </w:rPr>
            </w:pPr>
            <w:r w:rsidRPr="005F09DD">
              <w:rPr>
                <w:rFonts w:ascii="Arial" w:hAnsi="Arial" w:cs="Arial"/>
                <w:color w:val="000000" w:themeColor="text1"/>
              </w:rPr>
              <w:t xml:space="preserve">All children are active protagonists in learning and their unique qualities as learners are known and supported by all members of </w:t>
            </w:r>
            <w:r w:rsidR="00D83BBF" w:rsidRPr="005F09DD">
              <w:rPr>
                <w:rFonts w:ascii="Arial" w:hAnsi="Arial" w:cs="Arial"/>
                <w:color w:val="000000" w:themeColor="text1"/>
              </w:rPr>
              <w:t>staff.</w:t>
            </w:r>
          </w:p>
          <w:p w14:paraId="191CA3CD" w14:textId="29B10DAF" w:rsidR="00383FD7" w:rsidRPr="005F09DD" w:rsidRDefault="00383FD7" w:rsidP="005F09DD">
            <w:pPr>
              <w:pStyle w:val="ListParagraph"/>
              <w:numPr>
                <w:ilvl w:val="0"/>
                <w:numId w:val="38"/>
              </w:numPr>
              <w:rPr>
                <w:rFonts w:ascii="Arial" w:hAnsi="Arial" w:cs="Arial"/>
                <w:color w:val="000000" w:themeColor="text1"/>
              </w:rPr>
            </w:pPr>
            <w:r w:rsidRPr="005F09DD">
              <w:rPr>
                <w:rFonts w:ascii="Arial" w:hAnsi="Arial" w:cs="Arial"/>
                <w:color w:val="000000" w:themeColor="text1"/>
              </w:rPr>
              <w:t xml:space="preserve">Parents feel well informed to support their child’s learning and </w:t>
            </w:r>
            <w:r w:rsidR="00D83BBF" w:rsidRPr="005F09DD">
              <w:rPr>
                <w:rFonts w:ascii="Arial" w:hAnsi="Arial" w:cs="Arial"/>
                <w:color w:val="000000" w:themeColor="text1"/>
              </w:rPr>
              <w:t>development.</w:t>
            </w:r>
          </w:p>
          <w:p w14:paraId="7AC49EE6" w14:textId="513C28E8" w:rsidR="00383FD7" w:rsidRPr="005F09DD" w:rsidRDefault="00383FD7" w:rsidP="005F09DD">
            <w:pPr>
              <w:pStyle w:val="ListParagraph"/>
              <w:numPr>
                <w:ilvl w:val="0"/>
                <w:numId w:val="38"/>
              </w:numPr>
              <w:rPr>
                <w:rFonts w:ascii="Arial" w:hAnsi="Arial" w:cs="Arial"/>
                <w:color w:val="000000" w:themeColor="text1"/>
              </w:rPr>
            </w:pPr>
            <w:r w:rsidRPr="005F09DD">
              <w:rPr>
                <w:rFonts w:ascii="Arial" w:hAnsi="Arial" w:cs="Arial"/>
                <w:color w:val="000000" w:themeColor="text1"/>
              </w:rPr>
              <w:t xml:space="preserve">The culture and ethos of the school is reflected in all activities and interactions that involve our Pupil Support Assistants on and off </w:t>
            </w:r>
            <w:r w:rsidR="00D83BBF" w:rsidRPr="005F09DD">
              <w:rPr>
                <w:rFonts w:ascii="Arial" w:hAnsi="Arial" w:cs="Arial"/>
                <w:color w:val="000000" w:themeColor="text1"/>
              </w:rPr>
              <w:t>site.</w:t>
            </w:r>
          </w:p>
          <w:p w14:paraId="6410DCEE" w14:textId="57FC173A" w:rsidR="00383FD7" w:rsidRPr="005F09DD" w:rsidRDefault="00383FD7" w:rsidP="005F09DD">
            <w:pPr>
              <w:pStyle w:val="ListParagraph"/>
              <w:numPr>
                <w:ilvl w:val="0"/>
                <w:numId w:val="38"/>
              </w:numPr>
              <w:rPr>
                <w:rFonts w:ascii="Arial" w:hAnsi="Arial" w:cs="Arial"/>
                <w:color w:val="000000" w:themeColor="text1"/>
              </w:rPr>
            </w:pPr>
            <w:r w:rsidRPr="005F09DD">
              <w:rPr>
                <w:rFonts w:ascii="Arial" w:hAnsi="Arial" w:cs="Arial"/>
                <w:color w:val="000000" w:themeColor="text1"/>
              </w:rPr>
              <w:t xml:space="preserve">Ensuring good behaviour and welfare requirements are maintained at school that keep children </w:t>
            </w:r>
            <w:r w:rsidR="00D83BBF" w:rsidRPr="005F09DD">
              <w:rPr>
                <w:rFonts w:ascii="Arial" w:hAnsi="Arial" w:cs="Arial"/>
                <w:color w:val="000000" w:themeColor="text1"/>
              </w:rPr>
              <w:t>safe.</w:t>
            </w:r>
          </w:p>
          <w:p w14:paraId="5B825765" w14:textId="1D00C002" w:rsidR="00AE5EB0" w:rsidRPr="00383FD7" w:rsidRDefault="00383FD7" w:rsidP="005F09DD">
            <w:pPr>
              <w:pStyle w:val="ListParagraph"/>
              <w:numPr>
                <w:ilvl w:val="0"/>
                <w:numId w:val="38"/>
              </w:numPr>
              <w:rPr>
                <w:rFonts w:ascii="Arial" w:hAnsi="Arial" w:cs="Arial"/>
              </w:rPr>
            </w:pPr>
            <w:r w:rsidRPr="005F09DD">
              <w:rPr>
                <w:rFonts w:ascii="Arial" w:hAnsi="Arial" w:cs="Arial"/>
                <w:color w:val="000000" w:themeColor="text1"/>
              </w:rPr>
              <w:t xml:space="preserve">Provide role models and support parents to develop good practices </w:t>
            </w:r>
            <w:r w:rsidR="00D83BBF" w:rsidRPr="005F09DD">
              <w:rPr>
                <w:rFonts w:ascii="Arial" w:hAnsi="Arial" w:cs="Arial"/>
                <w:color w:val="000000" w:themeColor="text1"/>
              </w:rPr>
              <w:t>about</w:t>
            </w:r>
            <w:r w:rsidRPr="005F09DD">
              <w:rPr>
                <w:rFonts w:ascii="Arial" w:hAnsi="Arial" w:cs="Arial"/>
                <w:color w:val="000000" w:themeColor="text1"/>
              </w:rPr>
              <w:t xml:space="preserve"> their child’s behaviour.  Consistent behaviour strategy results in children managing good </w:t>
            </w:r>
            <w:r w:rsidR="00D83BBF" w:rsidRPr="005F09DD">
              <w:rPr>
                <w:rFonts w:ascii="Arial" w:hAnsi="Arial" w:cs="Arial"/>
                <w:color w:val="000000" w:themeColor="text1"/>
              </w:rPr>
              <w:t>behaviour.</w:t>
            </w:r>
          </w:p>
        </w:tc>
      </w:tr>
      <w:tr w:rsidR="001844CE" w14:paraId="1FD7AD6B" w14:textId="77777777" w:rsidTr="004E5243">
        <w:tc>
          <w:tcPr>
            <w:tcW w:w="9242" w:type="dxa"/>
            <w:shd w:val="clear" w:color="auto" w:fill="808080" w:themeFill="background1" w:themeFillShade="80"/>
          </w:tcPr>
          <w:p w14:paraId="1BAEE6C4" w14:textId="77777777" w:rsidR="001844CE" w:rsidRPr="004E5243" w:rsidRDefault="001844CE" w:rsidP="00D040C9">
            <w:pPr>
              <w:rPr>
                <w:rFonts w:ascii="Arial" w:hAnsi="Arial" w:cs="Arial"/>
                <w:b/>
                <w:color w:val="FFFFFF" w:themeColor="background1"/>
              </w:rPr>
            </w:pPr>
            <w:r w:rsidRPr="004E5243">
              <w:rPr>
                <w:rFonts w:ascii="Arial" w:hAnsi="Arial" w:cs="Arial"/>
                <w:b/>
                <w:color w:val="FFFFFF" w:themeColor="background1"/>
              </w:rPr>
              <w:t>Physical Demands</w:t>
            </w:r>
          </w:p>
        </w:tc>
      </w:tr>
      <w:tr w:rsidR="001844CE" w14:paraId="0A567CE8" w14:textId="77777777" w:rsidTr="00DD5430">
        <w:tc>
          <w:tcPr>
            <w:tcW w:w="9242" w:type="dxa"/>
          </w:tcPr>
          <w:p w14:paraId="3024AEE6" w14:textId="04D8F368" w:rsidR="00220149" w:rsidRPr="005F09DD" w:rsidRDefault="00383FD7" w:rsidP="005F09DD">
            <w:pPr>
              <w:pStyle w:val="ListParagraph"/>
              <w:numPr>
                <w:ilvl w:val="0"/>
                <w:numId w:val="39"/>
              </w:numPr>
              <w:rPr>
                <w:rFonts w:ascii="Arial" w:hAnsi="Arial" w:cs="Arial"/>
              </w:rPr>
            </w:pPr>
            <w:r w:rsidRPr="005F09DD">
              <w:rPr>
                <w:rFonts w:ascii="Arial" w:hAnsi="Arial" w:cs="Arial"/>
                <w:color w:val="000000" w:themeColor="text1"/>
              </w:rPr>
              <w:t xml:space="preserve">To maintain good general health and mobility to support children indoors and outdoors when standing, </w:t>
            </w:r>
            <w:r w:rsidR="00D83BBF" w:rsidRPr="005F09DD">
              <w:rPr>
                <w:rFonts w:ascii="Arial" w:hAnsi="Arial" w:cs="Arial"/>
                <w:color w:val="000000" w:themeColor="text1"/>
              </w:rPr>
              <w:t>sitting,</w:t>
            </w:r>
            <w:r w:rsidRPr="005F09DD">
              <w:rPr>
                <w:rFonts w:ascii="Arial" w:hAnsi="Arial" w:cs="Arial"/>
                <w:color w:val="000000" w:themeColor="text1"/>
              </w:rPr>
              <w:t xml:space="preserve"> or moving</w:t>
            </w:r>
          </w:p>
        </w:tc>
      </w:tr>
      <w:tr w:rsidR="001844CE" w14:paraId="0493837C" w14:textId="77777777" w:rsidTr="004E5243">
        <w:tc>
          <w:tcPr>
            <w:tcW w:w="9242" w:type="dxa"/>
            <w:shd w:val="clear" w:color="auto" w:fill="808080" w:themeFill="background1" w:themeFillShade="80"/>
          </w:tcPr>
          <w:p w14:paraId="33029178" w14:textId="77777777" w:rsidR="001844CE" w:rsidRPr="004E5243" w:rsidRDefault="001844CE" w:rsidP="00D040C9">
            <w:pPr>
              <w:rPr>
                <w:rFonts w:ascii="Arial" w:hAnsi="Arial" w:cs="Arial"/>
                <w:b/>
                <w:color w:val="FFFFFF" w:themeColor="background1"/>
              </w:rPr>
            </w:pPr>
            <w:r w:rsidRPr="004E5243">
              <w:rPr>
                <w:rFonts w:ascii="Arial" w:hAnsi="Arial" w:cs="Arial"/>
                <w:b/>
                <w:color w:val="FFFFFF" w:themeColor="background1"/>
              </w:rPr>
              <w:t>Working Environment</w:t>
            </w:r>
          </w:p>
        </w:tc>
      </w:tr>
      <w:tr w:rsidR="001844CE" w14:paraId="00683B7D" w14:textId="77777777" w:rsidTr="00DD5430">
        <w:tc>
          <w:tcPr>
            <w:tcW w:w="9242" w:type="dxa"/>
          </w:tcPr>
          <w:p w14:paraId="2A27EC30" w14:textId="6397B9EA" w:rsidR="00383FD7" w:rsidRPr="005F09DD" w:rsidRDefault="00383FD7" w:rsidP="005F09DD">
            <w:pPr>
              <w:pStyle w:val="ListParagraph"/>
              <w:numPr>
                <w:ilvl w:val="0"/>
                <w:numId w:val="39"/>
              </w:numPr>
              <w:rPr>
                <w:rFonts w:ascii="Arial" w:hAnsi="Arial" w:cs="Arial"/>
                <w:color w:val="000000" w:themeColor="text1"/>
              </w:rPr>
            </w:pPr>
            <w:r w:rsidRPr="005F09DD">
              <w:rPr>
                <w:rFonts w:ascii="Arial" w:hAnsi="Arial" w:cs="Arial"/>
                <w:color w:val="000000" w:themeColor="text1"/>
              </w:rPr>
              <w:t xml:space="preserve">Be able to work as part of a successful, hard-working, dedicated </w:t>
            </w:r>
            <w:r w:rsidR="00D83BBF" w:rsidRPr="005F09DD">
              <w:rPr>
                <w:rFonts w:ascii="Arial" w:hAnsi="Arial" w:cs="Arial"/>
                <w:color w:val="000000" w:themeColor="text1"/>
              </w:rPr>
              <w:t>team.</w:t>
            </w:r>
          </w:p>
          <w:p w14:paraId="589CB37F" w14:textId="77777777" w:rsidR="00383FD7" w:rsidRPr="005F09DD" w:rsidRDefault="00383FD7" w:rsidP="005F09DD">
            <w:pPr>
              <w:pStyle w:val="ListParagraph"/>
              <w:numPr>
                <w:ilvl w:val="0"/>
                <w:numId w:val="39"/>
              </w:numPr>
              <w:rPr>
                <w:rFonts w:ascii="Arial" w:hAnsi="Arial" w:cs="Arial"/>
                <w:color w:val="000000" w:themeColor="text1"/>
              </w:rPr>
            </w:pPr>
            <w:r w:rsidRPr="005F09DD">
              <w:rPr>
                <w:rFonts w:ascii="Arial" w:hAnsi="Arial" w:cs="Arial"/>
                <w:color w:val="000000" w:themeColor="text1"/>
              </w:rPr>
              <w:t>To work with children in the outdoor environment all year round</w:t>
            </w:r>
          </w:p>
          <w:p w14:paraId="0E9EE29C" w14:textId="77777777" w:rsidR="00220149" w:rsidRPr="005F09DD" w:rsidRDefault="00383FD7" w:rsidP="005F09DD">
            <w:pPr>
              <w:pStyle w:val="ListParagraph"/>
              <w:numPr>
                <w:ilvl w:val="0"/>
                <w:numId w:val="39"/>
              </w:numPr>
              <w:rPr>
                <w:rFonts w:ascii="Arial" w:hAnsi="Arial" w:cs="Arial"/>
              </w:rPr>
            </w:pPr>
            <w:r w:rsidRPr="005F09DD">
              <w:rPr>
                <w:rFonts w:ascii="Arial" w:hAnsi="Arial" w:cs="Arial"/>
                <w:color w:val="000000" w:themeColor="text1"/>
              </w:rPr>
              <w:t>Occasionally may deal with families regarding difficult or distressing matters which may result in receiving verbal abuse, this would then be dealt with by the Headteacher or Deputy Head Teacher</w:t>
            </w:r>
          </w:p>
        </w:tc>
      </w:tr>
      <w:tr w:rsidR="000745CA" w14:paraId="6B02773F" w14:textId="77777777" w:rsidTr="000745CA">
        <w:tc>
          <w:tcPr>
            <w:tcW w:w="9242" w:type="dxa"/>
            <w:shd w:val="clear" w:color="auto" w:fill="808080" w:themeFill="background1" w:themeFillShade="80"/>
          </w:tcPr>
          <w:p w14:paraId="39BEE275" w14:textId="77777777" w:rsidR="000745CA" w:rsidRPr="000745CA" w:rsidRDefault="000745CA" w:rsidP="00D040C9">
            <w:pPr>
              <w:rPr>
                <w:rFonts w:ascii="Arial" w:hAnsi="Arial" w:cs="Arial"/>
                <w:b/>
                <w:color w:val="FFFFFF" w:themeColor="background1"/>
              </w:rPr>
            </w:pPr>
            <w:r w:rsidRPr="000745CA">
              <w:rPr>
                <w:rFonts w:ascii="Arial" w:hAnsi="Arial" w:cs="Arial"/>
                <w:b/>
                <w:color w:val="FFFFFF" w:themeColor="background1"/>
              </w:rPr>
              <w:t xml:space="preserve">Emotional Context </w:t>
            </w:r>
          </w:p>
        </w:tc>
      </w:tr>
      <w:tr w:rsidR="000745CA" w14:paraId="61DA1416" w14:textId="77777777" w:rsidTr="00DD5430">
        <w:tc>
          <w:tcPr>
            <w:tcW w:w="9242" w:type="dxa"/>
          </w:tcPr>
          <w:p w14:paraId="58A5A4D2" w14:textId="58FACDA0" w:rsidR="00383FD7" w:rsidRPr="005F09DD" w:rsidRDefault="00383FD7" w:rsidP="005F09DD">
            <w:pPr>
              <w:pStyle w:val="ListParagraph"/>
              <w:numPr>
                <w:ilvl w:val="0"/>
                <w:numId w:val="40"/>
              </w:numPr>
              <w:rPr>
                <w:rFonts w:ascii="Arial" w:hAnsi="Arial" w:cs="Arial"/>
                <w:color w:val="000000" w:themeColor="text1"/>
              </w:rPr>
            </w:pPr>
            <w:r w:rsidRPr="005F09DD">
              <w:rPr>
                <w:rFonts w:ascii="Arial" w:hAnsi="Arial" w:cs="Arial"/>
                <w:color w:val="000000" w:themeColor="text1"/>
              </w:rPr>
              <w:t xml:space="preserve">To be able to deal with emotionally stressful situations that may arise from working with families and </w:t>
            </w:r>
            <w:r w:rsidR="00D83BBF" w:rsidRPr="005F09DD">
              <w:rPr>
                <w:rFonts w:ascii="Arial" w:hAnsi="Arial" w:cs="Arial"/>
                <w:color w:val="000000" w:themeColor="text1"/>
              </w:rPr>
              <w:t>colleagues.</w:t>
            </w:r>
          </w:p>
          <w:p w14:paraId="65B0ECB8" w14:textId="77777777" w:rsidR="00383FD7" w:rsidRPr="005F09DD" w:rsidRDefault="00383FD7" w:rsidP="005F09DD">
            <w:pPr>
              <w:pStyle w:val="ListParagraph"/>
              <w:numPr>
                <w:ilvl w:val="0"/>
                <w:numId w:val="40"/>
              </w:numPr>
              <w:rPr>
                <w:rFonts w:ascii="Arial" w:hAnsi="Arial" w:cs="Arial"/>
                <w:color w:val="000000" w:themeColor="text1"/>
              </w:rPr>
            </w:pPr>
            <w:r w:rsidRPr="005F09DD">
              <w:rPr>
                <w:rFonts w:ascii="Arial" w:hAnsi="Arial" w:cs="Arial"/>
                <w:color w:val="000000" w:themeColor="text1"/>
              </w:rPr>
              <w:t>To be aware of personal stress levels and alert senior staff if issues arise</w:t>
            </w:r>
          </w:p>
          <w:p w14:paraId="4F764647" w14:textId="66311491" w:rsidR="00383FD7" w:rsidRPr="005F09DD" w:rsidRDefault="00383FD7" w:rsidP="005F09DD">
            <w:pPr>
              <w:pStyle w:val="ListParagraph"/>
              <w:numPr>
                <w:ilvl w:val="0"/>
                <w:numId w:val="40"/>
              </w:numPr>
              <w:rPr>
                <w:rFonts w:ascii="Arial" w:hAnsi="Arial" w:cs="Arial"/>
                <w:color w:val="000000" w:themeColor="text1"/>
              </w:rPr>
            </w:pPr>
            <w:r w:rsidRPr="005F09DD">
              <w:rPr>
                <w:rFonts w:ascii="Arial" w:hAnsi="Arial" w:cs="Arial"/>
                <w:color w:val="000000" w:themeColor="text1"/>
              </w:rPr>
              <w:t xml:space="preserve">To participate in supervision activities to address any emotionally stressful </w:t>
            </w:r>
            <w:r w:rsidR="00D83BBF" w:rsidRPr="005F09DD">
              <w:rPr>
                <w:rFonts w:ascii="Arial" w:hAnsi="Arial" w:cs="Arial"/>
                <w:color w:val="000000" w:themeColor="text1"/>
              </w:rPr>
              <w:t>experiences.</w:t>
            </w:r>
          </w:p>
          <w:p w14:paraId="0773002B" w14:textId="32C3771F" w:rsidR="000745CA" w:rsidRPr="005F09DD" w:rsidRDefault="00383FD7" w:rsidP="005F09DD">
            <w:pPr>
              <w:pStyle w:val="ListParagraph"/>
              <w:numPr>
                <w:ilvl w:val="0"/>
                <w:numId w:val="40"/>
              </w:numPr>
              <w:rPr>
                <w:rFonts w:ascii="Arial" w:hAnsi="Arial" w:cs="Arial"/>
              </w:rPr>
            </w:pPr>
            <w:r w:rsidRPr="005F09DD">
              <w:rPr>
                <w:rFonts w:ascii="Arial" w:hAnsi="Arial" w:cs="Arial"/>
                <w:color w:val="000000" w:themeColor="text1"/>
              </w:rPr>
              <w:t xml:space="preserve">To occasionally deal with emotional / distressing information arising from unforeseen circumstances, </w:t>
            </w:r>
            <w:r w:rsidR="00D83BBF" w:rsidRPr="005F09DD">
              <w:rPr>
                <w:rFonts w:ascii="Arial" w:hAnsi="Arial" w:cs="Arial"/>
                <w:color w:val="000000" w:themeColor="text1"/>
              </w:rPr>
              <w:t>i.e.,</w:t>
            </w:r>
            <w:r w:rsidRPr="005F09DD">
              <w:rPr>
                <w:rFonts w:ascii="Arial" w:hAnsi="Arial" w:cs="Arial"/>
                <w:color w:val="000000" w:themeColor="text1"/>
              </w:rPr>
              <w:t xml:space="preserve"> safeguarding disclosures, illness related to children and families, this will then be forwarded to the Designated Safeguarding Lead and Safeguarding Officers</w:t>
            </w:r>
          </w:p>
        </w:tc>
      </w:tr>
      <w:tr w:rsidR="00901B9C" w14:paraId="19B63D53" w14:textId="77777777" w:rsidTr="004E5243">
        <w:tc>
          <w:tcPr>
            <w:tcW w:w="9242" w:type="dxa"/>
            <w:shd w:val="clear" w:color="auto" w:fill="808080" w:themeFill="background1" w:themeFillShade="80"/>
          </w:tcPr>
          <w:p w14:paraId="06417F1D" w14:textId="77777777" w:rsidR="00901B9C" w:rsidRPr="004E5243" w:rsidRDefault="00901B9C" w:rsidP="00D040C9">
            <w:pPr>
              <w:rPr>
                <w:rFonts w:ascii="Arial" w:hAnsi="Arial" w:cs="Arial"/>
                <w:b/>
                <w:color w:val="FFFFFF" w:themeColor="background1"/>
              </w:rPr>
            </w:pPr>
            <w:r w:rsidRPr="004E5243">
              <w:rPr>
                <w:rFonts w:ascii="Arial" w:hAnsi="Arial" w:cs="Arial"/>
                <w:b/>
                <w:color w:val="FFFFFF" w:themeColor="background1"/>
              </w:rPr>
              <w:t>Other</w:t>
            </w:r>
          </w:p>
        </w:tc>
      </w:tr>
      <w:tr w:rsidR="00901B9C" w14:paraId="2EE24A2B" w14:textId="77777777" w:rsidTr="00DD5430">
        <w:tc>
          <w:tcPr>
            <w:tcW w:w="9242" w:type="dxa"/>
          </w:tcPr>
          <w:p w14:paraId="7F5B5F0F" w14:textId="156BFDE6" w:rsidR="00901B9C" w:rsidRPr="00F15157" w:rsidRDefault="00901B9C" w:rsidP="00D040C9">
            <w:pPr>
              <w:rPr>
                <w:rFonts w:ascii="Arial" w:hAnsi="Arial" w:cs="Arial"/>
              </w:rPr>
            </w:pPr>
            <w:r w:rsidRPr="00F15157">
              <w:rPr>
                <w:rFonts w:ascii="Arial" w:hAnsi="Arial" w:cs="Arial"/>
              </w:rPr>
              <w:t xml:space="preserve">The postholder will be expected carry out any other duties as are within the scope, </w:t>
            </w:r>
            <w:r w:rsidR="00D83BBF" w:rsidRPr="00F15157">
              <w:rPr>
                <w:rFonts w:ascii="Arial" w:hAnsi="Arial" w:cs="Arial"/>
              </w:rPr>
              <w:t>spirit,</w:t>
            </w:r>
            <w:r w:rsidRPr="00F15157">
              <w:rPr>
                <w:rFonts w:ascii="Arial" w:hAnsi="Arial" w:cs="Arial"/>
              </w:rPr>
              <w:t xml:space="preserve"> and purpose of the job</w:t>
            </w:r>
            <w:r w:rsidR="007240B2">
              <w:rPr>
                <w:rFonts w:ascii="Arial" w:hAnsi="Arial" w:cs="Arial"/>
              </w:rPr>
              <w:t xml:space="preserve">, </w:t>
            </w:r>
            <w:r w:rsidR="007240B2" w:rsidRPr="007240B2">
              <w:rPr>
                <w:rFonts w:ascii="Arial" w:hAnsi="Arial" w:cs="Arial"/>
              </w:rPr>
              <w:t>commensurate</w:t>
            </w:r>
            <w:r w:rsidR="007240B2">
              <w:rPr>
                <w:rFonts w:ascii="Arial" w:hAnsi="Arial" w:cs="Arial"/>
              </w:rPr>
              <w:t xml:space="preserve"> with the grade</w:t>
            </w:r>
            <w:r w:rsidRPr="00F15157">
              <w:rPr>
                <w:rFonts w:ascii="Arial" w:hAnsi="Arial" w:cs="Arial"/>
              </w:rPr>
              <w:t xml:space="preserve">. </w:t>
            </w:r>
          </w:p>
          <w:p w14:paraId="6F5AAE58" w14:textId="77777777" w:rsidR="00901B9C" w:rsidRPr="00F15157" w:rsidRDefault="00901B9C" w:rsidP="00D040C9">
            <w:pPr>
              <w:rPr>
                <w:rFonts w:ascii="Arial" w:hAnsi="Arial" w:cs="Arial"/>
              </w:rPr>
            </w:pPr>
          </w:p>
          <w:p w14:paraId="04DF5564" w14:textId="77777777" w:rsidR="00901B9C" w:rsidRPr="00F15157" w:rsidRDefault="00901B9C" w:rsidP="00D040C9">
            <w:pPr>
              <w:rPr>
                <w:rFonts w:ascii="Arial" w:hAnsi="Arial" w:cs="Arial"/>
              </w:rPr>
            </w:pPr>
            <w:r w:rsidRPr="00F15157">
              <w:rPr>
                <w:rFonts w:ascii="Arial" w:hAnsi="Arial" w:cs="Arial"/>
              </w:rPr>
              <w:t xml:space="preserve">The postholder will be expected to actively follow Telford &amp; Wrekin Council policies, </w:t>
            </w:r>
            <w:r w:rsidR="00585118" w:rsidRPr="00F15157">
              <w:rPr>
                <w:rFonts w:ascii="Arial" w:hAnsi="Arial" w:cs="Arial"/>
              </w:rPr>
              <w:t xml:space="preserve">including those </w:t>
            </w:r>
            <w:r w:rsidRPr="00F15157">
              <w:rPr>
                <w:rFonts w:ascii="Arial" w:hAnsi="Arial" w:cs="Arial"/>
              </w:rPr>
              <w:t>such as Equal Opportunities</w:t>
            </w:r>
            <w:r w:rsidR="00585118" w:rsidRPr="00F15157">
              <w:rPr>
                <w:rFonts w:ascii="Arial" w:hAnsi="Arial" w:cs="Arial"/>
              </w:rPr>
              <w:t>, Human Resources, Information Security and Code of Conduct</w:t>
            </w:r>
            <w:r w:rsidRPr="00F15157">
              <w:rPr>
                <w:rFonts w:ascii="Arial" w:hAnsi="Arial" w:cs="Arial"/>
              </w:rPr>
              <w:t xml:space="preserve"> etc. </w:t>
            </w:r>
          </w:p>
          <w:p w14:paraId="06DB94B4" w14:textId="77777777" w:rsidR="00901B9C" w:rsidRPr="00F15157" w:rsidRDefault="00901B9C" w:rsidP="00D040C9">
            <w:pPr>
              <w:rPr>
                <w:rFonts w:ascii="Arial" w:hAnsi="Arial" w:cs="Arial"/>
              </w:rPr>
            </w:pPr>
          </w:p>
          <w:p w14:paraId="30E479C9" w14:textId="77777777" w:rsidR="00901B9C" w:rsidRPr="00F15157" w:rsidRDefault="00901B9C" w:rsidP="00D040C9">
            <w:pPr>
              <w:rPr>
                <w:rFonts w:ascii="Arial" w:hAnsi="Arial" w:cs="Arial"/>
              </w:rPr>
            </w:pPr>
            <w:r w:rsidRPr="00F15157">
              <w:rPr>
                <w:rFonts w:ascii="Arial" w:hAnsi="Arial" w:cs="Arial"/>
              </w:rPr>
              <w:t>The postholder will be expected to maintain an awareness and observation of Fire and Health &amp; Safety Regulations.</w:t>
            </w:r>
          </w:p>
          <w:p w14:paraId="4820D6EE" w14:textId="77777777" w:rsidR="00585118" w:rsidRPr="00D17F5D" w:rsidRDefault="00585118" w:rsidP="00D040C9">
            <w:pPr>
              <w:rPr>
                <w:rFonts w:ascii="Arial" w:hAnsi="Arial" w:cs="Arial"/>
                <w:color w:val="FF0000"/>
              </w:rPr>
            </w:pPr>
          </w:p>
        </w:tc>
      </w:tr>
      <w:bookmarkEnd w:id="0"/>
    </w:tbl>
    <w:p w14:paraId="3A442811" w14:textId="77777777" w:rsidR="005F18B5" w:rsidRDefault="005F18B5">
      <w:pPr>
        <w:rPr>
          <w:rFonts w:ascii="Arial" w:hAnsi="Arial" w:cs="Arial"/>
          <w:color w:val="FF0000"/>
        </w:rPr>
      </w:pPr>
    </w:p>
    <w:p w14:paraId="63C1E2D9" w14:textId="77777777" w:rsidR="00DD5430" w:rsidRDefault="00DD5430" w:rsidP="00901B9C">
      <w:pPr>
        <w:rPr>
          <w:rFonts w:ascii="Arial" w:hAnsi="Arial" w:cs="Arial"/>
          <w:color w:val="FF0000"/>
        </w:rPr>
      </w:pPr>
      <w:r>
        <w:rPr>
          <w:rFonts w:ascii="Arial" w:hAnsi="Arial" w:cs="Arial"/>
          <w:color w:val="FF0000"/>
        </w:rPr>
        <w:br w:type="page"/>
      </w:r>
    </w:p>
    <w:p w14:paraId="20289466" w14:textId="77777777" w:rsidR="00DD5430" w:rsidRPr="00DD5430" w:rsidRDefault="00DD5430">
      <w:pPr>
        <w:rPr>
          <w:rFonts w:ascii="Arial" w:hAnsi="Arial" w:cs="Arial"/>
          <w:b/>
        </w:rPr>
      </w:pPr>
      <w:r w:rsidRPr="00DD5430">
        <w:rPr>
          <w:rFonts w:ascii="Arial" w:hAnsi="Arial" w:cs="Arial"/>
          <w:b/>
        </w:rPr>
        <w:t xml:space="preserve">Person Specification </w:t>
      </w:r>
    </w:p>
    <w:tbl>
      <w:tblPr>
        <w:tblStyle w:val="TableGrid"/>
        <w:tblW w:w="0" w:type="auto"/>
        <w:tblLook w:val="04A0" w:firstRow="1" w:lastRow="0" w:firstColumn="1" w:lastColumn="0" w:noHBand="0" w:noVBand="1"/>
      </w:tblPr>
      <w:tblGrid>
        <w:gridCol w:w="1809"/>
        <w:gridCol w:w="7433"/>
      </w:tblGrid>
      <w:tr w:rsidR="00DD5430" w14:paraId="5F4DE1FB" w14:textId="77777777" w:rsidTr="004E5243">
        <w:tc>
          <w:tcPr>
            <w:tcW w:w="1809" w:type="dxa"/>
            <w:shd w:val="clear" w:color="auto" w:fill="808080" w:themeFill="background1" w:themeFillShade="80"/>
          </w:tcPr>
          <w:p w14:paraId="4FD1C04E"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Criteria</w:t>
            </w:r>
          </w:p>
        </w:tc>
        <w:tc>
          <w:tcPr>
            <w:tcW w:w="7433" w:type="dxa"/>
            <w:shd w:val="clear" w:color="auto" w:fill="808080" w:themeFill="background1" w:themeFillShade="80"/>
          </w:tcPr>
          <w:p w14:paraId="3CCB5377"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Standard</w:t>
            </w:r>
          </w:p>
        </w:tc>
      </w:tr>
      <w:tr w:rsidR="00DD5430" w14:paraId="3A1EB1A8" w14:textId="77777777" w:rsidTr="004E5243">
        <w:tc>
          <w:tcPr>
            <w:tcW w:w="1809" w:type="dxa"/>
          </w:tcPr>
          <w:p w14:paraId="49E34DA6" w14:textId="77777777" w:rsidR="00DD5430" w:rsidRPr="00B43793" w:rsidRDefault="00DD5430">
            <w:pPr>
              <w:rPr>
                <w:rFonts w:ascii="Arial" w:hAnsi="Arial" w:cs="Arial"/>
                <w:b/>
              </w:rPr>
            </w:pPr>
            <w:r w:rsidRPr="00B43793">
              <w:rPr>
                <w:rFonts w:ascii="Arial" w:hAnsi="Arial" w:cs="Arial"/>
                <w:b/>
              </w:rPr>
              <w:t>Qualifications</w:t>
            </w:r>
          </w:p>
        </w:tc>
        <w:tc>
          <w:tcPr>
            <w:tcW w:w="7433" w:type="dxa"/>
          </w:tcPr>
          <w:p w14:paraId="3026AFA0" w14:textId="01DE011F" w:rsidR="003C43C0" w:rsidRPr="003C43C0" w:rsidRDefault="003C43C0" w:rsidP="003C43C0">
            <w:pPr>
              <w:pStyle w:val="ListParagraph"/>
              <w:numPr>
                <w:ilvl w:val="0"/>
                <w:numId w:val="29"/>
              </w:numPr>
              <w:rPr>
                <w:rFonts w:ascii="Arial" w:hAnsi="Arial" w:cs="Arial"/>
                <w:bCs/>
              </w:rPr>
            </w:pPr>
            <w:r w:rsidRPr="003C43C0">
              <w:rPr>
                <w:rFonts w:ascii="Arial" w:hAnsi="Arial" w:cs="Arial"/>
                <w:bCs/>
              </w:rPr>
              <w:t>“</w:t>
            </w:r>
            <w:r w:rsidRPr="003C43C0">
              <w:rPr>
                <w:rFonts w:ascii="Arial" w:hAnsi="Arial" w:cs="Arial"/>
              </w:rPr>
              <w:t xml:space="preserve">Meet Higher Level Teaching Assistants standards or equivalent qualification or experience; excellent numeracy/literacy – equivalent to NVQ Level 2 in English and Maths; training in relevant learning strategies </w:t>
            </w:r>
            <w:r w:rsidR="00D83BBF" w:rsidRPr="003C43C0">
              <w:rPr>
                <w:rFonts w:ascii="Arial" w:hAnsi="Arial" w:cs="Arial"/>
              </w:rPr>
              <w:t>e.g.,</w:t>
            </w:r>
            <w:r w:rsidRPr="003C43C0">
              <w:rPr>
                <w:rFonts w:ascii="Arial" w:hAnsi="Arial" w:cs="Arial"/>
              </w:rPr>
              <w:t xml:space="preserve"> literacy; specialist skills/training in curriculum or learning area </w:t>
            </w:r>
            <w:r w:rsidR="00D83BBF" w:rsidRPr="003C43C0">
              <w:rPr>
                <w:rFonts w:ascii="Arial" w:hAnsi="Arial" w:cs="Arial"/>
              </w:rPr>
              <w:t>e.g.,</w:t>
            </w:r>
            <w:r w:rsidRPr="003C43C0">
              <w:rPr>
                <w:rFonts w:ascii="Arial" w:hAnsi="Arial" w:cs="Arial"/>
              </w:rPr>
              <w:t xml:space="preserve"> bi-lingual, sign language, ICT” </w:t>
            </w:r>
          </w:p>
          <w:p w14:paraId="572C4A31" w14:textId="06FBEE12" w:rsidR="00A155F8" w:rsidRPr="00A155F8" w:rsidRDefault="00A155F8" w:rsidP="003C43C0">
            <w:pPr>
              <w:pStyle w:val="ListParagraph"/>
              <w:numPr>
                <w:ilvl w:val="0"/>
                <w:numId w:val="4"/>
              </w:numPr>
              <w:rPr>
                <w:rFonts w:ascii="Arial" w:hAnsi="Arial" w:cs="Arial"/>
              </w:rPr>
            </w:pPr>
            <w:r w:rsidRPr="00676150">
              <w:rPr>
                <w:rFonts w:ascii="Arial" w:hAnsi="Arial" w:cs="Arial"/>
              </w:rPr>
              <w:t xml:space="preserve">Level 3 Diploma in Childcare in Education (formerly known as NNEB Diploma in Nursery Nursing) OR NVQ Level 4, Childcare in Education, City and Guilds, Advanced Certificate in Learning </w:t>
            </w:r>
            <w:r w:rsidR="00D83BBF" w:rsidRPr="00676150">
              <w:rPr>
                <w:rFonts w:ascii="Arial" w:hAnsi="Arial" w:cs="Arial"/>
              </w:rPr>
              <w:t>Support,</w:t>
            </w:r>
            <w:r w:rsidRPr="00676150">
              <w:rPr>
                <w:rFonts w:ascii="Arial" w:hAnsi="Arial" w:cs="Arial"/>
              </w:rPr>
              <w:t xml:space="preserve"> OR two years minimum satisfactory experience as a TA, with evidence of INSET </w:t>
            </w:r>
            <w:r w:rsidR="00D83BBF" w:rsidRPr="00676150">
              <w:rPr>
                <w:rFonts w:ascii="Arial" w:hAnsi="Arial" w:cs="Arial"/>
              </w:rPr>
              <w:t>undertaken.</w:t>
            </w:r>
          </w:p>
          <w:p w14:paraId="59271510" w14:textId="77777777" w:rsidR="00AB6AE3" w:rsidRPr="00D266DD" w:rsidRDefault="00AB6AE3" w:rsidP="003C43C0">
            <w:pPr>
              <w:pStyle w:val="ListParagraph"/>
              <w:numPr>
                <w:ilvl w:val="0"/>
                <w:numId w:val="4"/>
              </w:numPr>
              <w:rPr>
                <w:rFonts w:ascii="Arial" w:hAnsi="Arial" w:cs="Arial"/>
              </w:rPr>
            </w:pPr>
            <w:r w:rsidRPr="00D266DD">
              <w:rPr>
                <w:rFonts w:ascii="Arial" w:hAnsi="Arial" w:cs="Arial"/>
              </w:rPr>
              <w:t>Excellent numeracy/literacy skills – equivalent to NVQ Level 2 in English and Maths</w:t>
            </w:r>
          </w:p>
          <w:p w14:paraId="4B5FE9CB" w14:textId="7770DDD3" w:rsidR="00AB6AE3" w:rsidRPr="00D266DD" w:rsidRDefault="00AB6AE3" w:rsidP="003C43C0">
            <w:pPr>
              <w:pStyle w:val="ListParagraph"/>
              <w:numPr>
                <w:ilvl w:val="0"/>
                <w:numId w:val="4"/>
              </w:numPr>
              <w:rPr>
                <w:rFonts w:ascii="Arial" w:hAnsi="Arial" w:cs="Arial"/>
              </w:rPr>
            </w:pPr>
            <w:r w:rsidRPr="00D266DD">
              <w:rPr>
                <w:rFonts w:ascii="Arial" w:hAnsi="Arial" w:cs="Arial"/>
              </w:rPr>
              <w:t xml:space="preserve">Training in relevant learning strategies </w:t>
            </w:r>
            <w:r w:rsidR="00D83BBF" w:rsidRPr="00D266DD">
              <w:rPr>
                <w:rFonts w:ascii="Arial" w:hAnsi="Arial" w:cs="Arial"/>
              </w:rPr>
              <w:t>e.g.,</w:t>
            </w:r>
            <w:r w:rsidRPr="00D266DD">
              <w:rPr>
                <w:rFonts w:ascii="Arial" w:hAnsi="Arial" w:cs="Arial"/>
              </w:rPr>
              <w:t xml:space="preserve"> literacy</w:t>
            </w:r>
          </w:p>
          <w:p w14:paraId="3998E890" w14:textId="4057B016" w:rsidR="00AB6AE3" w:rsidRPr="00D266DD" w:rsidRDefault="00AB6AE3" w:rsidP="003C43C0">
            <w:pPr>
              <w:pStyle w:val="ListParagraph"/>
              <w:numPr>
                <w:ilvl w:val="0"/>
                <w:numId w:val="4"/>
              </w:numPr>
              <w:rPr>
                <w:rFonts w:ascii="Arial" w:hAnsi="Arial" w:cs="Arial"/>
              </w:rPr>
            </w:pPr>
            <w:r w:rsidRPr="00D266DD">
              <w:rPr>
                <w:rFonts w:ascii="Arial" w:hAnsi="Arial" w:cs="Arial"/>
              </w:rPr>
              <w:t xml:space="preserve">Specialist skills/training in curriculum or learning area </w:t>
            </w:r>
            <w:r w:rsidR="00D83BBF" w:rsidRPr="00D266DD">
              <w:rPr>
                <w:rFonts w:ascii="Arial" w:hAnsi="Arial" w:cs="Arial"/>
              </w:rPr>
              <w:t>e.g.,</w:t>
            </w:r>
            <w:r w:rsidRPr="00D266DD">
              <w:rPr>
                <w:rFonts w:ascii="Arial" w:hAnsi="Arial" w:cs="Arial"/>
              </w:rPr>
              <w:t xml:space="preserve"> bi-lingual, sign language, ICT</w:t>
            </w:r>
          </w:p>
        </w:tc>
      </w:tr>
      <w:tr w:rsidR="00DD5430" w14:paraId="615E3B65" w14:textId="77777777" w:rsidTr="004E5243">
        <w:tc>
          <w:tcPr>
            <w:tcW w:w="1809" w:type="dxa"/>
          </w:tcPr>
          <w:p w14:paraId="46924F99" w14:textId="77777777" w:rsidR="00DD5430" w:rsidRPr="00B43793" w:rsidRDefault="00DD5430">
            <w:pPr>
              <w:rPr>
                <w:rFonts w:ascii="Arial" w:hAnsi="Arial" w:cs="Arial"/>
                <w:b/>
              </w:rPr>
            </w:pPr>
            <w:r w:rsidRPr="00B43793">
              <w:rPr>
                <w:rFonts w:ascii="Arial" w:hAnsi="Arial" w:cs="Arial"/>
                <w:b/>
              </w:rPr>
              <w:t>Experience</w:t>
            </w:r>
          </w:p>
        </w:tc>
        <w:tc>
          <w:tcPr>
            <w:tcW w:w="7433" w:type="dxa"/>
          </w:tcPr>
          <w:p w14:paraId="76048B0D" w14:textId="5AC6E444" w:rsidR="003B37B6" w:rsidRPr="00D266DD" w:rsidRDefault="00AB6AE3" w:rsidP="005E734A">
            <w:pPr>
              <w:pStyle w:val="ListParagraph"/>
              <w:numPr>
                <w:ilvl w:val="0"/>
                <w:numId w:val="4"/>
              </w:numPr>
              <w:ind w:left="357" w:hanging="357"/>
              <w:rPr>
                <w:rFonts w:ascii="Arial" w:hAnsi="Arial" w:cs="Arial"/>
              </w:rPr>
            </w:pPr>
            <w:r w:rsidRPr="00D266DD">
              <w:rPr>
                <w:rFonts w:ascii="Arial" w:hAnsi="Arial" w:cs="Arial"/>
              </w:rPr>
              <w:t xml:space="preserve">Experience working with children of relevant age in a learning </w:t>
            </w:r>
            <w:r w:rsidR="00D83BBF" w:rsidRPr="00D266DD">
              <w:rPr>
                <w:rFonts w:ascii="Arial" w:hAnsi="Arial" w:cs="Arial"/>
              </w:rPr>
              <w:t>environment.</w:t>
            </w:r>
          </w:p>
          <w:p w14:paraId="27577633" w14:textId="77777777" w:rsidR="00A1083E" w:rsidRPr="00D266DD" w:rsidRDefault="00A1083E" w:rsidP="005E734A">
            <w:pPr>
              <w:pStyle w:val="ListParagraph"/>
              <w:numPr>
                <w:ilvl w:val="0"/>
                <w:numId w:val="4"/>
              </w:numPr>
              <w:ind w:left="357" w:hanging="357"/>
              <w:rPr>
                <w:rFonts w:ascii="Arial" w:hAnsi="Arial" w:cs="Arial"/>
              </w:rPr>
            </w:pPr>
            <w:r w:rsidRPr="00D266DD">
              <w:rPr>
                <w:rFonts w:ascii="Arial" w:hAnsi="Arial" w:cs="Arial"/>
              </w:rPr>
              <w:t>Teaching children across the primary phases (Desirable)</w:t>
            </w:r>
          </w:p>
        </w:tc>
      </w:tr>
      <w:tr w:rsidR="00DD5430" w14:paraId="35DE6479" w14:textId="77777777" w:rsidTr="004E5243">
        <w:tc>
          <w:tcPr>
            <w:tcW w:w="1809" w:type="dxa"/>
          </w:tcPr>
          <w:p w14:paraId="77198CB8" w14:textId="77777777" w:rsidR="00DD5430" w:rsidRPr="00B43793" w:rsidRDefault="00DD5430">
            <w:pPr>
              <w:rPr>
                <w:rFonts w:ascii="Arial" w:hAnsi="Arial" w:cs="Arial"/>
                <w:b/>
              </w:rPr>
            </w:pPr>
            <w:r w:rsidRPr="00B43793">
              <w:rPr>
                <w:rFonts w:ascii="Arial" w:hAnsi="Arial" w:cs="Arial"/>
                <w:b/>
              </w:rPr>
              <w:t>Knowledge</w:t>
            </w:r>
          </w:p>
        </w:tc>
        <w:tc>
          <w:tcPr>
            <w:tcW w:w="7433" w:type="dxa"/>
          </w:tcPr>
          <w:p w14:paraId="2A3878CA" w14:textId="77777777" w:rsidR="003B37B6" w:rsidRPr="00D266DD" w:rsidRDefault="00AB6AE3" w:rsidP="005E734A">
            <w:pPr>
              <w:pStyle w:val="ListParagraph"/>
              <w:numPr>
                <w:ilvl w:val="0"/>
                <w:numId w:val="4"/>
              </w:numPr>
              <w:ind w:left="357" w:hanging="357"/>
              <w:rPr>
                <w:rFonts w:ascii="Arial" w:hAnsi="Arial" w:cs="Arial"/>
              </w:rPr>
            </w:pPr>
            <w:r w:rsidRPr="00D266DD">
              <w:rPr>
                <w:rFonts w:ascii="Arial" w:hAnsi="Arial" w:cs="Arial"/>
              </w:rPr>
              <w:t>Full working knowledge of relevant policies/codes of practice/legislation</w:t>
            </w:r>
          </w:p>
          <w:p w14:paraId="537EA04B" w14:textId="77777777" w:rsidR="00AB6AE3" w:rsidRPr="00D266DD" w:rsidRDefault="00AB6AE3" w:rsidP="005E734A">
            <w:pPr>
              <w:pStyle w:val="ListParagraph"/>
              <w:numPr>
                <w:ilvl w:val="0"/>
                <w:numId w:val="4"/>
              </w:numPr>
              <w:ind w:left="357" w:hanging="357"/>
              <w:rPr>
                <w:rFonts w:ascii="Arial" w:hAnsi="Arial" w:cs="Arial"/>
              </w:rPr>
            </w:pPr>
            <w:r w:rsidRPr="00D266DD">
              <w:rPr>
                <w:rFonts w:ascii="Arial" w:hAnsi="Arial" w:cs="Arial"/>
              </w:rPr>
              <w:t>Working knowledge and experience of implementing national/foundation stage curriculum and other relevant learning programmes/strategies</w:t>
            </w:r>
          </w:p>
          <w:p w14:paraId="3BD83EF4" w14:textId="77777777" w:rsidR="00AB6AE3" w:rsidRPr="00D266DD" w:rsidRDefault="00AB6AE3" w:rsidP="005E734A">
            <w:pPr>
              <w:pStyle w:val="ListParagraph"/>
              <w:numPr>
                <w:ilvl w:val="0"/>
                <w:numId w:val="4"/>
              </w:numPr>
              <w:ind w:left="357" w:hanging="357"/>
              <w:rPr>
                <w:rFonts w:ascii="Arial" w:hAnsi="Arial" w:cs="Arial"/>
              </w:rPr>
            </w:pPr>
            <w:r w:rsidRPr="00D266DD">
              <w:rPr>
                <w:rFonts w:ascii="Arial" w:hAnsi="Arial" w:cs="Arial"/>
              </w:rPr>
              <w:t>Good understanding of child development and learning processes</w:t>
            </w:r>
          </w:p>
          <w:p w14:paraId="71F3EB15" w14:textId="77777777" w:rsidR="00AB6AE3" w:rsidRPr="00D266DD" w:rsidRDefault="00AB6AE3" w:rsidP="005E734A">
            <w:pPr>
              <w:pStyle w:val="ListParagraph"/>
              <w:numPr>
                <w:ilvl w:val="0"/>
                <w:numId w:val="4"/>
              </w:numPr>
              <w:ind w:left="357" w:hanging="357"/>
              <w:rPr>
                <w:rFonts w:ascii="Arial" w:hAnsi="Arial" w:cs="Arial"/>
              </w:rPr>
            </w:pPr>
            <w:r w:rsidRPr="00D266DD">
              <w:rPr>
                <w:rFonts w:ascii="Arial" w:hAnsi="Arial" w:cs="Arial"/>
              </w:rPr>
              <w:t xml:space="preserve">Understanding of statutory </w:t>
            </w:r>
            <w:r w:rsidR="005F578F" w:rsidRPr="00D266DD">
              <w:rPr>
                <w:rFonts w:ascii="Arial" w:hAnsi="Arial" w:cs="Arial"/>
              </w:rPr>
              <w:t>f</w:t>
            </w:r>
            <w:r w:rsidRPr="00D266DD">
              <w:rPr>
                <w:rFonts w:ascii="Arial" w:hAnsi="Arial" w:cs="Arial"/>
              </w:rPr>
              <w:t>rameworks relating to teaching</w:t>
            </w:r>
          </w:p>
          <w:p w14:paraId="358E79AB" w14:textId="77777777" w:rsidR="005F578F" w:rsidRPr="00D266DD" w:rsidRDefault="005F578F" w:rsidP="005E734A">
            <w:pPr>
              <w:pStyle w:val="ListParagraph"/>
              <w:numPr>
                <w:ilvl w:val="0"/>
                <w:numId w:val="4"/>
              </w:numPr>
              <w:ind w:left="357" w:hanging="357"/>
              <w:rPr>
                <w:rFonts w:ascii="Arial" w:hAnsi="Arial" w:cs="Arial"/>
              </w:rPr>
            </w:pPr>
            <w:r w:rsidRPr="00D266DD">
              <w:rPr>
                <w:rFonts w:ascii="Arial" w:hAnsi="Arial" w:cs="Arial"/>
              </w:rPr>
              <w:t>Constantly improve own practice/knowledge through self-evaluation and learning from others</w:t>
            </w:r>
          </w:p>
        </w:tc>
      </w:tr>
      <w:tr w:rsidR="00DD5430" w14:paraId="77988832" w14:textId="77777777" w:rsidTr="004E5243">
        <w:tc>
          <w:tcPr>
            <w:tcW w:w="1809" w:type="dxa"/>
          </w:tcPr>
          <w:p w14:paraId="2FC13725" w14:textId="77777777" w:rsidR="00DD5430" w:rsidRPr="00B43793" w:rsidRDefault="00DD5430">
            <w:pPr>
              <w:rPr>
                <w:rFonts w:ascii="Arial" w:hAnsi="Arial" w:cs="Arial"/>
                <w:b/>
              </w:rPr>
            </w:pPr>
            <w:r w:rsidRPr="00B43793">
              <w:rPr>
                <w:rFonts w:ascii="Arial" w:hAnsi="Arial" w:cs="Arial"/>
                <w:b/>
              </w:rPr>
              <w:t>Skills</w:t>
            </w:r>
          </w:p>
        </w:tc>
        <w:tc>
          <w:tcPr>
            <w:tcW w:w="7433" w:type="dxa"/>
          </w:tcPr>
          <w:p w14:paraId="226D6155" w14:textId="39347460" w:rsidR="00D266DD" w:rsidRPr="00D266DD" w:rsidRDefault="00D266DD" w:rsidP="00A1083E">
            <w:pPr>
              <w:pStyle w:val="ListParagraph"/>
              <w:numPr>
                <w:ilvl w:val="0"/>
                <w:numId w:val="4"/>
              </w:numPr>
              <w:ind w:left="357" w:hanging="357"/>
              <w:rPr>
                <w:rFonts w:ascii="Arial" w:hAnsi="Arial" w:cs="Arial"/>
              </w:rPr>
            </w:pPr>
            <w:r w:rsidRPr="00D266DD">
              <w:rPr>
                <w:rFonts w:ascii="Arial" w:hAnsi="Arial" w:cs="Arial"/>
              </w:rPr>
              <w:t xml:space="preserve">Be an excellent practitioner, as evidenced by performance management, </w:t>
            </w:r>
            <w:r w:rsidR="00D83BBF" w:rsidRPr="00D266DD">
              <w:rPr>
                <w:rFonts w:ascii="Arial" w:hAnsi="Arial" w:cs="Arial"/>
              </w:rPr>
              <w:t>observations,</w:t>
            </w:r>
            <w:r w:rsidRPr="00D266DD">
              <w:rPr>
                <w:rFonts w:ascii="Arial" w:hAnsi="Arial" w:cs="Arial"/>
              </w:rPr>
              <w:t xml:space="preserve"> and pupils’ work.</w:t>
            </w:r>
          </w:p>
          <w:p w14:paraId="593BBA04" w14:textId="77777777" w:rsidR="00D266DD" w:rsidRPr="00D266DD" w:rsidRDefault="00D266DD" w:rsidP="00A1083E">
            <w:pPr>
              <w:pStyle w:val="ListParagraph"/>
              <w:numPr>
                <w:ilvl w:val="0"/>
                <w:numId w:val="4"/>
              </w:numPr>
              <w:ind w:left="357" w:hanging="357"/>
              <w:rPr>
                <w:rFonts w:ascii="Arial" w:hAnsi="Arial" w:cs="Arial"/>
              </w:rPr>
            </w:pPr>
            <w:r w:rsidRPr="00D266DD">
              <w:rPr>
                <w:rFonts w:ascii="Arial" w:hAnsi="Arial" w:cs="Arial"/>
              </w:rPr>
              <w:t>Confident to deliver and impart professional knowledge.</w:t>
            </w:r>
          </w:p>
          <w:p w14:paraId="635C17DF" w14:textId="77777777" w:rsidR="00D266DD" w:rsidRPr="00D266DD" w:rsidRDefault="00D266DD" w:rsidP="00A1083E">
            <w:pPr>
              <w:pStyle w:val="ListParagraph"/>
              <w:numPr>
                <w:ilvl w:val="0"/>
                <w:numId w:val="4"/>
              </w:numPr>
              <w:ind w:left="357" w:hanging="357"/>
              <w:rPr>
                <w:rFonts w:ascii="Arial" w:hAnsi="Arial" w:cs="Arial"/>
              </w:rPr>
            </w:pPr>
            <w:r w:rsidRPr="00D266DD">
              <w:rPr>
                <w:rFonts w:ascii="Arial" w:hAnsi="Arial" w:cs="Arial"/>
              </w:rPr>
              <w:t xml:space="preserve">Ability to motivate other to achieve their best.  </w:t>
            </w:r>
          </w:p>
          <w:p w14:paraId="5F0CBFD8" w14:textId="4427ABA0" w:rsidR="00A1083E" w:rsidRPr="00D266DD" w:rsidRDefault="00A1083E" w:rsidP="00A1083E">
            <w:pPr>
              <w:pStyle w:val="ListParagraph"/>
              <w:numPr>
                <w:ilvl w:val="0"/>
                <w:numId w:val="4"/>
              </w:numPr>
              <w:ind w:left="357" w:hanging="357"/>
              <w:rPr>
                <w:rFonts w:ascii="Arial" w:hAnsi="Arial" w:cs="Arial"/>
              </w:rPr>
            </w:pPr>
            <w:r w:rsidRPr="00D266DD">
              <w:rPr>
                <w:rFonts w:ascii="Arial" w:hAnsi="Arial" w:cs="Arial"/>
              </w:rPr>
              <w:t xml:space="preserve">Can use ICT effectively to support </w:t>
            </w:r>
            <w:r w:rsidR="00AA3EA7" w:rsidRPr="00D266DD">
              <w:rPr>
                <w:rFonts w:ascii="Arial" w:hAnsi="Arial" w:cs="Arial"/>
              </w:rPr>
              <w:t xml:space="preserve">and enhance </w:t>
            </w:r>
            <w:r w:rsidR="00D83BBF" w:rsidRPr="00D266DD">
              <w:rPr>
                <w:rFonts w:ascii="Arial" w:hAnsi="Arial" w:cs="Arial"/>
              </w:rPr>
              <w:t>learning.</w:t>
            </w:r>
          </w:p>
          <w:p w14:paraId="0728A8A6" w14:textId="77777777" w:rsidR="00A1083E" w:rsidRPr="00D266DD" w:rsidRDefault="00A1083E" w:rsidP="00A1083E">
            <w:pPr>
              <w:pStyle w:val="ListParagraph"/>
              <w:numPr>
                <w:ilvl w:val="0"/>
                <w:numId w:val="4"/>
              </w:numPr>
              <w:ind w:left="357" w:hanging="357"/>
              <w:rPr>
                <w:rFonts w:ascii="Arial" w:hAnsi="Arial" w:cs="Arial"/>
              </w:rPr>
            </w:pPr>
            <w:r w:rsidRPr="00D266DD">
              <w:rPr>
                <w:rFonts w:ascii="Arial" w:hAnsi="Arial" w:cs="Arial"/>
              </w:rPr>
              <w:t>Use of other equipment technology – video, photocopier</w:t>
            </w:r>
          </w:p>
          <w:p w14:paraId="3DDAA05A" w14:textId="77777777" w:rsidR="00A1083E" w:rsidRPr="00D266DD" w:rsidRDefault="00A1083E" w:rsidP="00A1083E">
            <w:pPr>
              <w:pStyle w:val="ListParagraph"/>
              <w:numPr>
                <w:ilvl w:val="0"/>
                <w:numId w:val="4"/>
              </w:numPr>
              <w:ind w:left="357" w:hanging="357"/>
              <w:rPr>
                <w:rFonts w:ascii="Arial" w:hAnsi="Arial" w:cs="Arial"/>
              </w:rPr>
            </w:pPr>
            <w:r w:rsidRPr="00D266DD">
              <w:rPr>
                <w:rFonts w:ascii="Arial" w:hAnsi="Arial" w:cs="Arial"/>
              </w:rPr>
              <w:t>Ability to self-evaluate learning needs and actively seek learning opportunities</w:t>
            </w:r>
            <w:r w:rsidR="00D266DD" w:rsidRPr="00D266DD">
              <w:rPr>
                <w:rFonts w:ascii="Arial" w:hAnsi="Arial" w:cs="Arial"/>
              </w:rPr>
              <w:t>.</w:t>
            </w:r>
          </w:p>
          <w:p w14:paraId="07467171" w14:textId="77777777" w:rsidR="00E21790" w:rsidRPr="00D266DD" w:rsidRDefault="00E21790" w:rsidP="00A1083E">
            <w:pPr>
              <w:pStyle w:val="ListParagraph"/>
              <w:numPr>
                <w:ilvl w:val="0"/>
                <w:numId w:val="4"/>
              </w:numPr>
              <w:ind w:left="357" w:hanging="357"/>
              <w:rPr>
                <w:rFonts w:ascii="Arial" w:hAnsi="Arial" w:cs="Arial"/>
              </w:rPr>
            </w:pPr>
            <w:r w:rsidRPr="00D266DD">
              <w:rPr>
                <w:rFonts w:ascii="Arial" w:hAnsi="Arial" w:cs="Arial"/>
              </w:rPr>
              <w:t>High level of written and oral communication skills.</w:t>
            </w:r>
          </w:p>
          <w:p w14:paraId="347AC03D" w14:textId="77777777" w:rsidR="00A1083E" w:rsidRPr="00D266DD" w:rsidRDefault="00A1083E" w:rsidP="00A1083E">
            <w:pPr>
              <w:pStyle w:val="ListParagraph"/>
              <w:numPr>
                <w:ilvl w:val="0"/>
                <w:numId w:val="4"/>
              </w:numPr>
              <w:ind w:left="357" w:hanging="357"/>
              <w:rPr>
                <w:rFonts w:ascii="Arial" w:hAnsi="Arial" w:cs="Arial"/>
              </w:rPr>
            </w:pPr>
            <w:r w:rsidRPr="00D266DD">
              <w:rPr>
                <w:rFonts w:ascii="Arial" w:hAnsi="Arial" w:cs="Arial"/>
              </w:rPr>
              <w:t>Ability to relate well to children and adults</w:t>
            </w:r>
            <w:r w:rsidR="00D266DD" w:rsidRPr="00D266DD">
              <w:rPr>
                <w:rFonts w:ascii="Arial" w:hAnsi="Arial" w:cs="Arial"/>
              </w:rPr>
              <w:t>.</w:t>
            </w:r>
          </w:p>
          <w:p w14:paraId="642DA2E0" w14:textId="77777777" w:rsidR="005F578F" w:rsidRPr="00D266DD" w:rsidRDefault="00A1083E" w:rsidP="00A1083E">
            <w:pPr>
              <w:pStyle w:val="ListParagraph"/>
              <w:numPr>
                <w:ilvl w:val="0"/>
                <w:numId w:val="4"/>
              </w:numPr>
              <w:ind w:left="357" w:hanging="357"/>
              <w:rPr>
                <w:rFonts w:ascii="Arial" w:hAnsi="Arial" w:cs="Arial"/>
              </w:rPr>
            </w:pPr>
            <w:r w:rsidRPr="00D266DD">
              <w:rPr>
                <w:rFonts w:ascii="Arial" w:hAnsi="Arial" w:cs="Arial"/>
              </w:rPr>
              <w:t>Work constructively as part of a team, understanding classroom roles and responsibilities and your own position within these</w:t>
            </w:r>
            <w:r w:rsidR="00D266DD" w:rsidRPr="00D266DD">
              <w:rPr>
                <w:rFonts w:ascii="Arial" w:hAnsi="Arial" w:cs="Arial"/>
              </w:rPr>
              <w:t>.</w:t>
            </w:r>
          </w:p>
          <w:p w14:paraId="45CE467D" w14:textId="77777777" w:rsidR="00D266DD" w:rsidRPr="00D266DD" w:rsidRDefault="00D266DD" w:rsidP="00A1083E">
            <w:pPr>
              <w:pStyle w:val="ListParagraph"/>
              <w:numPr>
                <w:ilvl w:val="0"/>
                <w:numId w:val="4"/>
              </w:numPr>
              <w:ind w:left="357" w:hanging="357"/>
              <w:rPr>
                <w:rFonts w:ascii="Arial" w:hAnsi="Arial" w:cs="Arial"/>
              </w:rPr>
            </w:pPr>
            <w:r w:rsidRPr="00D266DD">
              <w:rPr>
                <w:rFonts w:ascii="Arial" w:hAnsi="Arial" w:cs="Arial"/>
              </w:rPr>
              <w:t>Have good interpersonal skills.</w:t>
            </w:r>
          </w:p>
          <w:p w14:paraId="1572FE75" w14:textId="77777777" w:rsidR="00D266DD" w:rsidRPr="00D266DD" w:rsidRDefault="00D266DD" w:rsidP="00D266DD">
            <w:pPr>
              <w:pStyle w:val="ListParagraph"/>
              <w:numPr>
                <w:ilvl w:val="0"/>
                <w:numId w:val="4"/>
              </w:numPr>
              <w:ind w:left="357" w:hanging="357"/>
              <w:rPr>
                <w:rFonts w:ascii="Arial" w:hAnsi="Arial" w:cs="Arial"/>
              </w:rPr>
            </w:pPr>
            <w:r w:rsidRPr="00D266DD">
              <w:rPr>
                <w:rFonts w:ascii="Arial" w:hAnsi="Arial" w:cs="Arial"/>
              </w:rPr>
              <w:t>Experience of using performance data to set targets that will improve pupil outcomes (desirable)</w:t>
            </w:r>
          </w:p>
        </w:tc>
      </w:tr>
      <w:tr w:rsidR="00DD5430" w14:paraId="366FAF9B" w14:textId="77777777" w:rsidTr="004E5243">
        <w:tc>
          <w:tcPr>
            <w:tcW w:w="1809" w:type="dxa"/>
          </w:tcPr>
          <w:p w14:paraId="31ADE11F" w14:textId="77777777" w:rsidR="00DD5430" w:rsidRPr="00B43793" w:rsidRDefault="00DD5430" w:rsidP="00DD5430">
            <w:pPr>
              <w:rPr>
                <w:rFonts w:ascii="Arial" w:hAnsi="Arial" w:cs="Arial"/>
                <w:b/>
              </w:rPr>
            </w:pPr>
            <w:r w:rsidRPr="00B43793">
              <w:rPr>
                <w:rFonts w:ascii="Arial" w:hAnsi="Arial" w:cs="Arial"/>
                <w:b/>
              </w:rPr>
              <w:t>Personal style &amp; behaviours</w:t>
            </w:r>
          </w:p>
        </w:tc>
        <w:tc>
          <w:tcPr>
            <w:tcW w:w="7433" w:type="dxa"/>
          </w:tcPr>
          <w:p w14:paraId="76A23EF2" w14:textId="77777777" w:rsidR="002F5AB1" w:rsidRPr="00D266DD" w:rsidRDefault="002F5AB1" w:rsidP="00C84133">
            <w:pPr>
              <w:rPr>
                <w:rFonts w:ascii="Arial" w:hAnsi="Arial" w:cs="Arial"/>
              </w:rPr>
            </w:pPr>
            <w:r w:rsidRPr="00D266DD">
              <w:rPr>
                <w:rFonts w:ascii="Arial" w:hAnsi="Arial" w:cs="Arial"/>
              </w:rPr>
              <w:t>Evaluative Practitioner</w:t>
            </w:r>
          </w:p>
          <w:p w14:paraId="4955BE34" w14:textId="77777777" w:rsidR="002F5AB1" w:rsidRPr="00D266DD" w:rsidRDefault="002F5AB1" w:rsidP="00C84133">
            <w:pPr>
              <w:rPr>
                <w:rFonts w:ascii="Arial" w:hAnsi="Arial" w:cs="Arial"/>
              </w:rPr>
            </w:pPr>
            <w:r w:rsidRPr="00D266DD">
              <w:rPr>
                <w:rFonts w:ascii="Arial" w:hAnsi="Arial" w:cs="Arial"/>
              </w:rPr>
              <w:t>Approachable</w:t>
            </w:r>
          </w:p>
          <w:p w14:paraId="796EA721" w14:textId="77777777" w:rsidR="002F5AB1" w:rsidRPr="00D266DD" w:rsidRDefault="002F5AB1" w:rsidP="00C84133">
            <w:pPr>
              <w:rPr>
                <w:rFonts w:ascii="Arial" w:hAnsi="Arial" w:cs="Arial"/>
              </w:rPr>
            </w:pPr>
            <w:r w:rsidRPr="00D266DD">
              <w:rPr>
                <w:rFonts w:ascii="Arial" w:hAnsi="Arial" w:cs="Arial"/>
              </w:rPr>
              <w:t>Positive</w:t>
            </w:r>
          </w:p>
          <w:p w14:paraId="250E9FD1" w14:textId="77777777" w:rsidR="002F5AB1" w:rsidRPr="00D266DD" w:rsidRDefault="002F5AB1" w:rsidP="00C84133">
            <w:pPr>
              <w:rPr>
                <w:rFonts w:ascii="Arial" w:hAnsi="Arial" w:cs="Arial"/>
              </w:rPr>
            </w:pPr>
            <w:r w:rsidRPr="00D266DD">
              <w:rPr>
                <w:rFonts w:ascii="Arial" w:hAnsi="Arial" w:cs="Arial"/>
              </w:rPr>
              <w:t>Determined</w:t>
            </w:r>
          </w:p>
          <w:p w14:paraId="3D15CE19" w14:textId="77777777" w:rsidR="002F5AB1" w:rsidRPr="00D266DD" w:rsidRDefault="002F5AB1" w:rsidP="00C84133">
            <w:pPr>
              <w:rPr>
                <w:rFonts w:ascii="Arial" w:hAnsi="Arial" w:cs="Arial"/>
              </w:rPr>
            </w:pPr>
            <w:r w:rsidRPr="00D266DD">
              <w:rPr>
                <w:rFonts w:ascii="Arial" w:hAnsi="Arial" w:cs="Arial"/>
              </w:rPr>
              <w:t>Self-confident</w:t>
            </w:r>
          </w:p>
          <w:p w14:paraId="08905F44" w14:textId="77777777" w:rsidR="002F5AB1" w:rsidRPr="00D266DD" w:rsidRDefault="002F5AB1" w:rsidP="00C84133">
            <w:pPr>
              <w:rPr>
                <w:rFonts w:ascii="Arial" w:hAnsi="Arial" w:cs="Arial"/>
              </w:rPr>
            </w:pPr>
            <w:r w:rsidRPr="00D266DD">
              <w:rPr>
                <w:rFonts w:ascii="Arial" w:hAnsi="Arial" w:cs="Arial"/>
              </w:rPr>
              <w:t>Self-motivated</w:t>
            </w:r>
          </w:p>
          <w:p w14:paraId="25A36070" w14:textId="77777777" w:rsidR="002F5AB1" w:rsidRPr="00D266DD" w:rsidRDefault="002F5AB1" w:rsidP="00C84133">
            <w:pPr>
              <w:rPr>
                <w:rFonts w:ascii="Arial" w:hAnsi="Arial" w:cs="Arial"/>
              </w:rPr>
            </w:pPr>
            <w:r w:rsidRPr="00D266DD">
              <w:rPr>
                <w:rFonts w:ascii="Arial" w:hAnsi="Arial" w:cs="Arial"/>
              </w:rPr>
              <w:t>Clear sighted</w:t>
            </w:r>
          </w:p>
          <w:p w14:paraId="07B76D07" w14:textId="77777777" w:rsidR="002F5AB1" w:rsidRPr="00D266DD" w:rsidRDefault="002F5AB1" w:rsidP="00C84133">
            <w:pPr>
              <w:rPr>
                <w:rFonts w:ascii="Arial" w:hAnsi="Arial" w:cs="Arial"/>
              </w:rPr>
            </w:pPr>
            <w:r w:rsidRPr="00D266DD">
              <w:rPr>
                <w:rFonts w:ascii="Arial" w:hAnsi="Arial" w:cs="Arial"/>
              </w:rPr>
              <w:t>Creative</w:t>
            </w:r>
          </w:p>
          <w:p w14:paraId="22DE4BD5" w14:textId="5838804E" w:rsidR="002F5AB1" w:rsidRPr="00D266DD" w:rsidRDefault="002F5AB1" w:rsidP="00C84133">
            <w:pPr>
              <w:rPr>
                <w:rFonts w:ascii="Arial" w:hAnsi="Arial" w:cs="Arial"/>
              </w:rPr>
            </w:pPr>
            <w:r w:rsidRPr="00D266DD">
              <w:rPr>
                <w:rFonts w:ascii="Arial" w:hAnsi="Arial" w:cs="Arial"/>
              </w:rPr>
              <w:t xml:space="preserve">A commitment to involve pupil parents, </w:t>
            </w:r>
            <w:r w:rsidR="00D83BBF" w:rsidRPr="00D266DD">
              <w:rPr>
                <w:rFonts w:ascii="Arial" w:hAnsi="Arial" w:cs="Arial"/>
              </w:rPr>
              <w:t>governors,</w:t>
            </w:r>
            <w:r w:rsidRPr="00D266DD">
              <w:rPr>
                <w:rFonts w:ascii="Arial" w:hAnsi="Arial" w:cs="Arial"/>
              </w:rPr>
              <w:t xml:space="preserve"> and the community in the work of the school.</w:t>
            </w:r>
          </w:p>
          <w:p w14:paraId="450FFD40" w14:textId="35189DD0" w:rsidR="002F5AB1" w:rsidRPr="00D266DD" w:rsidRDefault="002F5AB1" w:rsidP="00C84133">
            <w:pPr>
              <w:rPr>
                <w:rFonts w:ascii="Arial" w:hAnsi="Arial" w:cs="Arial"/>
              </w:rPr>
            </w:pPr>
            <w:r w:rsidRPr="00D266DD">
              <w:rPr>
                <w:rFonts w:ascii="Arial" w:hAnsi="Arial" w:cs="Arial"/>
              </w:rPr>
              <w:t>Enjoy challen</w:t>
            </w:r>
            <w:r w:rsidR="00C84133" w:rsidRPr="00D266DD">
              <w:rPr>
                <w:rFonts w:ascii="Arial" w:hAnsi="Arial" w:cs="Arial"/>
              </w:rPr>
              <w:t xml:space="preserve">ge and respond </w:t>
            </w:r>
            <w:r w:rsidR="00D83BBF" w:rsidRPr="00D266DD">
              <w:rPr>
                <w:rFonts w:ascii="Arial" w:hAnsi="Arial" w:cs="Arial"/>
              </w:rPr>
              <w:t>enthusiastically.</w:t>
            </w:r>
          </w:p>
          <w:p w14:paraId="1173560C" w14:textId="3FF0BBB3" w:rsidR="002F5AB1" w:rsidRPr="00D266DD" w:rsidRDefault="002F5AB1" w:rsidP="00C84133">
            <w:pPr>
              <w:rPr>
                <w:rFonts w:ascii="Arial" w:hAnsi="Arial" w:cs="Arial"/>
              </w:rPr>
            </w:pPr>
            <w:r w:rsidRPr="00D266DD">
              <w:rPr>
                <w:rFonts w:ascii="Arial" w:hAnsi="Arial" w:cs="Arial"/>
              </w:rPr>
              <w:t>Demonstrate a positive attitude and a proactive approach to behaviour management, promoting positive strategies and h</w:t>
            </w:r>
            <w:r w:rsidR="00C84133" w:rsidRPr="00D266DD">
              <w:rPr>
                <w:rFonts w:ascii="Arial" w:hAnsi="Arial" w:cs="Arial"/>
              </w:rPr>
              <w:t xml:space="preserve">andling problems </w:t>
            </w:r>
            <w:r w:rsidR="00D83BBF" w:rsidRPr="00D266DD">
              <w:rPr>
                <w:rFonts w:ascii="Arial" w:hAnsi="Arial" w:cs="Arial"/>
              </w:rPr>
              <w:t>constructively.</w:t>
            </w:r>
          </w:p>
          <w:p w14:paraId="10B8BD04" w14:textId="77777777" w:rsidR="00E02132" w:rsidRPr="00D266DD" w:rsidRDefault="00AA3EA7" w:rsidP="00C84133">
            <w:pPr>
              <w:rPr>
                <w:rFonts w:ascii="Arial" w:hAnsi="Arial" w:cs="Arial"/>
              </w:rPr>
            </w:pPr>
            <w:r w:rsidRPr="00D266DD">
              <w:rPr>
                <w:rFonts w:ascii="Arial" w:hAnsi="Arial" w:cs="Arial"/>
              </w:rPr>
              <w:t>Calm</w:t>
            </w:r>
          </w:p>
          <w:p w14:paraId="1A37EDD7" w14:textId="77777777" w:rsidR="00E02132" w:rsidRPr="00D266DD" w:rsidRDefault="00AA3EA7" w:rsidP="00C84133">
            <w:pPr>
              <w:rPr>
                <w:rFonts w:ascii="Arial" w:hAnsi="Arial" w:cs="Arial"/>
              </w:rPr>
            </w:pPr>
            <w:r w:rsidRPr="00D266DD">
              <w:rPr>
                <w:rFonts w:ascii="Arial" w:hAnsi="Arial" w:cs="Arial"/>
              </w:rPr>
              <w:t>Empathetic</w:t>
            </w:r>
          </w:p>
          <w:p w14:paraId="6EAC0B19" w14:textId="77777777" w:rsidR="00E02132" w:rsidRPr="00D266DD" w:rsidRDefault="00AA3EA7" w:rsidP="00C84133">
            <w:pPr>
              <w:rPr>
                <w:rFonts w:ascii="Arial" w:hAnsi="Arial" w:cs="Arial"/>
              </w:rPr>
            </w:pPr>
            <w:r w:rsidRPr="00D266DD">
              <w:rPr>
                <w:rFonts w:ascii="Arial" w:hAnsi="Arial" w:cs="Arial"/>
              </w:rPr>
              <w:t>Enthusiastic</w:t>
            </w:r>
          </w:p>
          <w:p w14:paraId="5932AE8C" w14:textId="77777777" w:rsidR="00E02132" w:rsidRPr="00D266DD" w:rsidRDefault="00AA3EA7" w:rsidP="00C84133">
            <w:pPr>
              <w:rPr>
                <w:rFonts w:ascii="Arial" w:hAnsi="Arial" w:cs="Arial"/>
              </w:rPr>
            </w:pPr>
            <w:r w:rsidRPr="00D266DD">
              <w:rPr>
                <w:rFonts w:ascii="Arial" w:hAnsi="Arial" w:cs="Arial"/>
              </w:rPr>
              <w:t>Flexible</w:t>
            </w:r>
          </w:p>
          <w:p w14:paraId="085F236E" w14:textId="4CB7582F" w:rsidR="00E02132" w:rsidRPr="00D266DD" w:rsidRDefault="00E02132" w:rsidP="00C84133">
            <w:pPr>
              <w:rPr>
                <w:rFonts w:ascii="Arial" w:hAnsi="Arial" w:cs="Arial"/>
              </w:rPr>
            </w:pPr>
            <w:r w:rsidRPr="00D266DD">
              <w:rPr>
                <w:rFonts w:ascii="Arial" w:hAnsi="Arial" w:cs="Arial"/>
              </w:rPr>
              <w:t xml:space="preserve">Ability to use own </w:t>
            </w:r>
            <w:r w:rsidR="00D83BBF" w:rsidRPr="00D266DD">
              <w:rPr>
                <w:rFonts w:ascii="Arial" w:hAnsi="Arial" w:cs="Arial"/>
              </w:rPr>
              <w:t>Initiative.</w:t>
            </w:r>
          </w:p>
          <w:p w14:paraId="44DEDC06" w14:textId="77777777" w:rsidR="00E02132" w:rsidRPr="00D266DD" w:rsidRDefault="00E02132" w:rsidP="00C84133">
            <w:pPr>
              <w:rPr>
                <w:rFonts w:ascii="Arial" w:hAnsi="Arial" w:cs="Arial"/>
              </w:rPr>
            </w:pPr>
            <w:r w:rsidRPr="00D266DD">
              <w:rPr>
                <w:rFonts w:ascii="Arial" w:hAnsi="Arial" w:cs="Arial"/>
              </w:rPr>
              <w:t>Excellent communicator</w:t>
            </w:r>
          </w:p>
          <w:p w14:paraId="34AB9A56" w14:textId="6D6AC4F1" w:rsidR="00E02132" w:rsidRPr="00D266DD" w:rsidRDefault="00E02132" w:rsidP="00C84133">
            <w:pPr>
              <w:rPr>
                <w:rFonts w:ascii="Arial" w:hAnsi="Arial" w:cs="Arial"/>
              </w:rPr>
            </w:pPr>
            <w:r w:rsidRPr="00D266DD">
              <w:rPr>
                <w:rFonts w:ascii="Arial" w:hAnsi="Arial" w:cs="Arial"/>
              </w:rPr>
              <w:t xml:space="preserve">Commitment to improving student </w:t>
            </w:r>
            <w:r w:rsidR="00D83BBF" w:rsidRPr="00D266DD">
              <w:rPr>
                <w:rFonts w:ascii="Arial" w:hAnsi="Arial" w:cs="Arial"/>
              </w:rPr>
              <w:t>performance.</w:t>
            </w:r>
          </w:p>
          <w:p w14:paraId="364CAC03" w14:textId="77777777" w:rsidR="00DD5430" w:rsidRPr="00D266DD" w:rsidRDefault="00E02132" w:rsidP="00C84133">
            <w:pPr>
              <w:rPr>
                <w:rFonts w:ascii="Arial" w:hAnsi="Arial" w:cs="Arial"/>
              </w:rPr>
            </w:pPr>
            <w:r w:rsidRPr="00D266DD">
              <w:rPr>
                <w:rFonts w:ascii="Arial" w:hAnsi="Arial" w:cs="Arial"/>
              </w:rPr>
              <w:t>Effective and support</w:t>
            </w:r>
            <w:r w:rsidR="00C84133" w:rsidRPr="00D266DD">
              <w:rPr>
                <w:rFonts w:ascii="Arial" w:hAnsi="Arial" w:cs="Arial"/>
              </w:rPr>
              <w:t>ive</w:t>
            </w:r>
            <w:r w:rsidRPr="00D266DD">
              <w:rPr>
                <w:rFonts w:ascii="Arial" w:hAnsi="Arial" w:cs="Arial"/>
              </w:rPr>
              <w:t xml:space="preserve"> team member</w:t>
            </w:r>
          </w:p>
        </w:tc>
      </w:tr>
    </w:tbl>
    <w:p w14:paraId="75B08FD8" w14:textId="77777777" w:rsidR="004E5243" w:rsidRDefault="004E5243" w:rsidP="00585118">
      <w:pPr>
        <w:jc w:val="both"/>
        <w:rPr>
          <w:rFonts w:ascii="Arial" w:hAnsi="Arial" w:cs="Arial"/>
        </w:rPr>
      </w:pPr>
    </w:p>
    <w:p w14:paraId="118B36B3" w14:textId="77777777" w:rsidR="007240B2" w:rsidRPr="003910A9" w:rsidRDefault="007240B2" w:rsidP="007240B2">
      <w:pPr>
        <w:jc w:val="both"/>
        <w:rPr>
          <w:rFonts w:ascii="Arial" w:hAnsi="Arial" w:cs="Arial"/>
          <w:i/>
          <w:color w:val="FF0000"/>
        </w:rPr>
      </w:pPr>
      <w:r w:rsidRPr="003910A9">
        <w:rPr>
          <w:rFonts w:ascii="Arial" w:hAnsi="Arial" w:cs="Arial"/>
          <w:i/>
          <w:color w:val="FF0000"/>
        </w:rPr>
        <w:t xml:space="preserve">Where the post has been identified as “customer facing” under the requirements of the fluency duty, please insert the paragraph below: </w:t>
      </w:r>
    </w:p>
    <w:p w14:paraId="24BE33CA" w14:textId="77777777" w:rsidR="00E02132" w:rsidRDefault="00E02132" w:rsidP="00E02132">
      <w:pPr>
        <w:jc w:val="both"/>
        <w:rPr>
          <w:rFonts w:ascii="Arial" w:hAnsi="Arial" w:cs="Arial"/>
        </w:rPr>
      </w:pPr>
      <w:r w:rsidRPr="007240B2">
        <w:rPr>
          <w:rFonts w:ascii="Arial" w:hAnsi="Arial" w:cs="Arial"/>
        </w:rPr>
        <w:t>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p>
    <w:p w14:paraId="2FD5A027" w14:textId="77777777" w:rsidR="00D266DD" w:rsidRPr="005A7E90" w:rsidRDefault="00D266DD" w:rsidP="00D266DD">
      <w:pPr>
        <w:jc w:val="both"/>
        <w:rPr>
          <w:rFonts w:ascii="Arial" w:hAnsi="Arial" w:cs="Arial"/>
        </w:rPr>
      </w:pPr>
      <w:r w:rsidRPr="005A7E90">
        <w:rPr>
          <w:rFonts w:ascii="Arial" w:hAnsi="Arial" w:cs="Arial"/>
        </w:rPr>
        <w:t xml:space="preserve">This post has been assessed as requiring </w:t>
      </w:r>
      <w:r>
        <w:rPr>
          <w:rFonts w:ascii="Arial" w:hAnsi="Arial" w:cs="Arial"/>
          <w:b/>
          <w:color w:val="000000" w:themeColor="text1"/>
        </w:rPr>
        <w:t>C2</w:t>
      </w:r>
      <w:r w:rsidRPr="005A7E90">
        <w:rPr>
          <w:rFonts w:ascii="Arial" w:hAnsi="Arial" w:cs="Arial"/>
        </w:rPr>
        <w:t xml:space="preserve"> level under the Common European Framework of Reference for Language (CEFR).</w:t>
      </w:r>
    </w:p>
    <w:p w14:paraId="316DD4DB" w14:textId="531869E6" w:rsidR="00D266DD" w:rsidRDefault="00D266DD" w:rsidP="00D266DD">
      <w:pPr>
        <w:jc w:val="both"/>
        <w:rPr>
          <w:rFonts w:ascii="Arial" w:hAnsi="Arial" w:cs="Arial"/>
          <w:i/>
          <w:iCs/>
        </w:rPr>
      </w:pPr>
      <w:r>
        <w:rPr>
          <w:rFonts w:ascii="Arial" w:hAnsi="Arial" w:cs="Arial"/>
          <w:i/>
          <w:iCs/>
        </w:rPr>
        <w:t>This has been chosen</w:t>
      </w:r>
      <w:r w:rsidRPr="005A7E90">
        <w:rPr>
          <w:rFonts w:ascii="Arial" w:hAnsi="Arial" w:cs="Arial"/>
          <w:b/>
          <w:i/>
          <w:iCs/>
        </w:rPr>
        <w:t xml:space="preserve"> C2</w:t>
      </w:r>
      <w:r>
        <w:rPr>
          <w:rFonts w:ascii="Arial" w:hAnsi="Arial" w:cs="Arial"/>
          <w:i/>
          <w:iCs/>
        </w:rPr>
        <w:t xml:space="preserve"> because the role will need to understand with ease virtually everything heard or read, can summarise information from different spoken and written sources and can express themselves spontaneously and very fluently </w:t>
      </w:r>
      <w:r w:rsidR="00D83BBF">
        <w:rPr>
          <w:rFonts w:ascii="Arial" w:hAnsi="Arial" w:cs="Arial"/>
          <w:i/>
          <w:iCs/>
        </w:rPr>
        <w:t>and</w:t>
      </w:r>
      <w:r>
        <w:rPr>
          <w:rFonts w:ascii="Arial" w:hAnsi="Arial" w:cs="Arial"/>
          <w:i/>
          <w:iCs/>
        </w:rPr>
        <w:t xml:space="preserve"> precisely, differentiating finer shades of meaning even in the most complex situations</w:t>
      </w:r>
      <w:r w:rsidR="00D83BBF">
        <w:rPr>
          <w:rFonts w:ascii="Arial" w:hAnsi="Arial" w:cs="Arial"/>
          <w:i/>
          <w:iCs/>
        </w:rPr>
        <w:t>”.</w:t>
      </w:r>
    </w:p>
    <w:p w14:paraId="5D8BA37C" w14:textId="77777777" w:rsidR="007240B2" w:rsidRDefault="007240B2" w:rsidP="007240B2">
      <w:pPr>
        <w:jc w:val="both"/>
        <w:rPr>
          <w:rFonts w:ascii="Arial" w:hAnsi="Arial" w:cs="Arial"/>
        </w:rPr>
      </w:pPr>
      <w:r>
        <w:rPr>
          <w:rFonts w:ascii="Arial" w:hAnsi="Arial" w:cs="Arial"/>
        </w:rPr>
        <w:t>……………………………………………………………………………………………………………</w:t>
      </w:r>
    </w:p>
    <w:p w14:paraId="510BA24A" w14:textId="77777777" w:rsidR="00901B9C" w:rsidRDefault="00585118" w:rsidP="00585118">
      <w:pPr>
        <w:jc w:val="both"/>
        <w:rPr>
          <w:rFonts w:ascii="Arial" w:hAnsi="Arial" w:cs="Arial"/>
        </w:rPr>
      </w:pPr>
      <w:r w:rsidRPr="00585118">
        <w:rPr>
          <w:rFonts w:ascii="Arial" w:hAnsi="Arial" w:cs="Arial"/>
        </w:rPr>
        <w:t>We</w:t>
      </w:r>
      <w:r w:rsidR="00901B9C" w:rsidRPr="00585118">
        <w:rPr>
          <w:rFonts w:ascii="Arial" w:hAnsi="Arial" w:cs="Arial"/>
        </w:rPr>
        <w:t xml:space="preserve"> will ensure, so far as is reasonably practicable, that no disabled applicant is placed at a substan</w:t>
      </w:r>
      <w:r w:rsidRPr="00585118">
        <w:rPr>
          <w:rFonts w:ascii="Arial" w:hAnsi="Arial" w:cs="Arial"/>
        </w:rPr>
        <w:t xml:space="preserve">tial disadvantage.  This person </w:t>
      </w:r>
      <w:r w:rsidR="00901B9C" w:rsidRPr="00585118">
        <w:rPr>
          <w:rFonts w:ascii="Arial" w:hAnsi="Arial" w:cs="Arial"/>
        </w:rPr>
        <w:t>specification includes what we believe are fully justifiable essential and desirable selection criteria.</w:t>
      </w:r>
      <w:r w:rsidRPr="00585118">
        <w:rPr>
          <w:rFonts w:ascii="Arial" w:hAnsi="Arial" w:cs="Arial"/>
        </w:rPr>
        <w:t xml:space="preserve"> </w:t>
      </w:r>
      <w:r w:rsidR="00901B9C" w:rsidRPr="00585118">
        <w:rPr>
          <w:rFonts w:ascii="Arial" w:hAnsi="Arial" w:cs="Arial"/>
        </w:rPr>
        <w:t>Provided that the selection criteria unconnected with the disability are met, we will make ALL reasonable adjustments in order that someone with a disability can undertake the duties involved</w:t>
      </w:r>
      <w:r w:rsidRPr="00585118">
        <w:rPr>
          <w:rFonts w:ascii="Arial" w:hAnsi="Arial" w:cs="Arial"/>
        </w:rPr>
        <w:t>.</w:t>
      </w:r>
    </w:p>
    <w:p w14:paraId="465DCD58" w14:textId="77777777" w:rsidR="006B34E9" w:rsidRDefault="00B335B0" w:rsidP="00585118">
      <w:pPr>
        <w:jc w:val="both"/>
        <w:rPr>
          <w:rFonts w:ascii="Arial" w:hAnsi="Arial" w:cs="Arial"/>
        </w:rPr>
      </w:pPr>
      <w:r>
        <w:rPr>
          <w:rFonts w:ascii="Arial" w:hAnsi="Arial" w:cs="Arial"/>
        </w:rPr>
        <w:t>……………………………………………………………………………………………………………</w:t>
      </w:r>
    </w:p>
    <w:tbl>
      <w:tblPr>
        <w:tblStyle w:val="TableGrid"/>
        <w:tblW w:w="0" w:type="auto"/>
        <w:tblLook w:val="04A0" w:firstRow="1" w:lastRow="0" w:firstColumn="1" w:lastColumn="0" w:noHBand="0" w:noVBand="1"/>
      </w:tblPr>
      <w:tblGrid>
        <w:gridCol w:w="6912"/>
        <w:gridCol w:w="2330"/>
      </w:tblGrid>
      <w:tr w:rsidR="004E5243" w14:paraId="324CB050" w14:textId="77777777" w:rsidTr="004E5243">
        <w:tc>
          <w:tcPr>
            <w:tcW w:w="6912" w:type="dxa"/>
            <w:shd w:val="clear" w:color="auto" w:fill="808080" w:themeFill="background1" w:themeFillShade="80"/>
          </w:tcPr>
          <w:p w14:paraId="179B885B"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Type of criminal records checks required for this post</w:t>
            </w:r>
          </w:p>
        </w:tc>
        <w:tc>
          <w:tcPr>
            <w:tcW w:w="2330" w:type="dxa"/>
            <w:shd w:val="clear" w:color="auto" w:fill="808080" w:themeFill="background1" w:themeFillShade="80"/>
          </w:tcPr>
          <w:p w14:paraId="44CAC74D"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Ticked as required</w:t>
            </w:r>
          </w:p>
        </w:tc>
      </w:tr>
      <w:tr w:rsidR="004E5243" w14:paraId="51A569B8" w14:textId="77777777" w:rsidTr="004E5243">
        <w:tc>
          <w:tcPr>
            <w:tcW w:w="6912" w:type="dxa"/>
          </w:tcPr>
          <w:p w14:paraId="4314B0A6" w14:textId="77777777" w:rsidR="004E5243" w:rsidRDefault="004E5243" w:rsidP="00585118">
            <w:pPr>
              <w:jc w:val="both"/>
              <w:rPr>
                <w:rFonts w:ascii="Arial" w:hAnsi="Arial" w:cs="Arial"/>
              </w:rPr>
            </w:pPr>
            <w:r>
              <w:rPr>
                <w:rFonts w:ascii="Arial" w:hAnsi="Arial" w:cs="Arial"/>
              </w:rPr>
              <w:t>None</w:t>
            </w:r>
          </w:p>
        </w:tc>
        <w:tc>
          <w:tcPr>
            <w:tcW w:w="2330" w:type="dxa"/>
          </w:tcPr>
          <w:p w14:paraId="0BC9A401" w14:textId="77777777" w:rsidR="004E5243" w:rsidRDefault="004E5243" w:rsidP="00585118">
            <w:pPr>
              <w:jc w:val="both"/>
              <w:rPr>
                <w:rFonts w:ascii="Arial" w:hAnsi="Arial" w:cs="Arial"/>
              </w:rPr>
            </w:pPr>
          </w:p>
        </w:tc>
      </w:tr>
      <w:tr w:rsidR="004E5243" w14:paraId="13081DA6" w14:textId="77777777" w:rsidTr="004E5243">
        <w:tc>
          <w:tcPr>
            <w:tcW w:w="6912" w:type="dxa"/>
          </w:tcPr>
          <w:p w14:paraId="51D589E4" w14:textId="77777777" w:rsidR="004E5243" w:rsidRDefault="004E5243" w:rsidP="00585118">
            <w:pPr>
              <w:jc w:val="both"/>
              <w:rPr>
                <w:rFonts w:ascii="Arial" w:hAnsi="Arial" w:cs="Arial"/>
              </w:rPr>
            </w:pPr>
            <w:r>
              <w:rPr>
                <w:rFonts w:ascii="Arial" w:hAnsi="Arial" w:cs="Arial"/>
              </w:rPr>
              <w:t>Basic Disclosure</w:t>
            </w:r>
          </w:p>
        </w:tc>
        <w:tc>
          <w:tcPr>
            <w:tcW w:w="2330" w:type="dxa"/>
          </w:tcPr>
          <w:p w14:paraId="0817C5B3" w14:textId="77777777" w:rsidR="004E5243" w:rsidRDefault="004E5243" w:rsidP="00585118">
            <w:pPr>
              <w:jc w:val="both"/>
              <w:rPr>
                <w:rFonts w:ascii="Arial" w:hAnsi="Arial" w:cs="Arial"/>
              </w:rPr>
            </w:pPr>
          </w:p>
        </w:tc>
      </w:tr>
      <w:tr w:rsidR="004E5243" w14:paraId="017729C0" w14:textId="77777777" w:rsidTr="004E5243">
        <w:tc>
          <w:tcPr>
            <w:tcW w:w="6912" w:type="dxa"/>
          </w:tcPr>
          <w:p w14:paraId="396636EE" w14:textId="77777777" w:rsidR="004E5243" w:rsidRDefault="004E5243" w:rsidP="00585118">
            <w:pPr>
              <w:jc w:val="both"/>
              <w:rPr>
                <w:rFonts w:ascii="Arial" w:hAnsi="Arial" w:cs="Arial"/>
              </w:rPr>
            </w:pPr>
            <w:r>
              <w:rPr>
                <w:rFonts w:ascii="Arial" w:hAnsi="Arial" w:cs="Arial"/>
              </w:rPr>
              <w:t>Standard Disclosure</w:t>
            </w:r>
          </w:p>
        </w:tc>
        <w:tc>
          <w:tcPr>
            <w:tcW w:w="2330" w:type="dxa"/>
          </w:tcPr>
          <w:p w14:paraId="21562932" w14:textId="77777777" w:rsidR="004E5243" w:rsidRDefault="004E5243" w:rsidP="00585118">
            <w:pPr>
              <w:jc w:val="both"/>
              <w:rPr>
                <w:rFonts w:ascii="Arial" w:hAnsi="Arial" w:cs="Arial"/>
              </w:rPr>
            </w:pPr>
          </w:p>
        </w:tc>
      </w:tr>
      <w:tr w:rsidR="004E5243" w14:paraId="0960BBFA" w14:textId="77777777" w:rsidTr="004E5243">
        <w:tc>
          <w:tcPr>
            <w:tcW w:w="6912" w:type="dxa"/>
          </w:tcPr>
          <w:p w14:paraId="53896245" w14:textId="77777777" w:rsidR="004E5243" w:rsidRDefault="004E5243" w:rsidP="00585118">
            <w:pPr>
              <w:jc w:val="both"/>
              <w:rPr>
                <w:rFonts w:ascii="Arial" w:hAnsi="Arial" w:cs="Arial"/>
              </w:rPr>
            </w:pPr>
            <w:r>
              <w:rPr>
                <w:rFonts w:ascii="Arial" w:hAnsi="Arial" w:cs="Arial"/>
              </w:rPr>
              <w:t>Enhanced Disclosure</w:t>
            </w:r>
          </w:p>
        </w:tc>
        <w:tc>
          <w:tcPr>
            <w:tcW w:w="2330" w:type="dxa"/>
          </w:tcPr>
          <w:p w14:paraId="588BE1C2" w14:textId="77777777" w:rsidR="004E5243" w:rsidRDefault="00383FD7" w:rsidP="00383FD7">
            <w:pPr>
              <w:jc w:val="center"/>
              <w:rPr>
                <w:rFonts w:ascii="Arial" w:hAnsi="Arial" w:cs="Arial"/>
              </w:rPr>
            </w:pPr>
            <w:r>
              <w:rPr>
                <w:rFonts w:ascii="Arial" w:hAnsi="Arial" w:cs="Arial"/>
              </w:rPr>
              <w:sym w:font="Wingdings" w:char="F0FC"/>
            </w:r>
          </w:p>
        </w:tc>
      </w:tr>
      <w:tr w:rsidR="004E5243" w14:paraId="1854D4AC" w14:textId="77777777" w:rsidTr="004E5243">
        <w:tc>
          <w:tcPr>
            <w:tcW w:w="6912" w:type="dxa"/>
          </w:tcPr>
          <w:p w14:paraId="5F1819E5" w14:textId="77777777" w:rsidR="004E5243" w:rsidRDefault="004E5243" w:rsidP="00585118">
            <w:pPr>
              <w:jc w:val="both"/>
              <w:rPr>
                <w:rFonts w:ascii="Arial" w:hAnsi="Arial" w:cs="Arial"/>
              </w:rPr>
            </w:pPr>
            <w:r w:rsidRPr="004E5243">
              <w:rPr>
                <w:rFonts w:ascii="Arial" w:hAnsi="Arial" w:cs="Arial"/>
              </w:rPr>
              <w:t>Working with Adults - Regulated Activity</w:t>
            </w:r>
          </w:p>
        </w:tc>
        <w:tc>
          <w:tcPr>
            <w:tcW w:w="2330" w:type="dxa"/>
          </w:tcPr>
          <w:p w14:paraId="3AA6493F" w14:textId="77777777" w:rsidR="004E5243" w:rsidRDefault="004E5243" w:rsidP="00585118">
            <w:pPr>
              <w:jc w:val="both"/>
              <w:rPr>
                <w:rFonts w:ascii="Arial" w:hAnsi="Arial" w:cs="Arial"/>
              </w:rPr>
            </w:pPr>
          </w:p>
        </w:tc>
      </w:tr>
      <w:tr w:rsidR="004E5243" w14:paraId="5A19479D" w14:textId="77777777" w:rsidTr="004E5243">
        <w:tc>
          <w:tcPr>
            <w:tcW w:w="6912" w:type="dxa"/>
          </w:tcPr>
          <w:p w14:paraId="096F9BB6" w14:textId="396005EC" w:rsidR="004E5243" w:rsidRDefault="004E5243" w:rsidP="00585118">
            <w:pPr>
              <w:jc w:val="both"/>
              <w:rPr>
                <w:rFonts w:ascii="Arial" w:hAnsi="Arial" w:cs="Arial"/>
              </w:rPr>
            </w:pPr>
            <w:r w:rsidRPr="004E5243">
              <w:rPr>
                <w:rFonts w:ascii="Arial" w:hAnsi="Arial" w:cs="Arial"/>
              </w:rPr>
              <w:t xml:space="preserve">Working with </w:t>
            </w:r>
            <w:r w:rsidR="00D83BBF" w:rsidRPr="004E5243">
              <w:rPr>
                <w:rFonts w:ascii="Arial" w:hAnsi="Arial" w:cs="Arial"/>
              </w:rPr>
              <w:t>Children -</w:t>
            </w:r>
            <w:r w:rsidRPr="004E5243">
              <w:rPr>
                <w:rFonts w:ascii="Arial" w:hAnsi="Arial" w:cs="Arial"/>
              </w:rPr>
              <w:t xml:space="preserve"> Regulated Activity</w:t>
            </w:r>
          </w:p>
        </w:tc>
        <w:tc>
          <w:tcPr>
            <w:tcW w:w="2330" w:type="dxa"/>
          </w:tcPr>
          <w:p w14:paraId="19B544B3" w14:textId="77777777" w:rsidR="004E5243" w:rsidRDefault="004E5243" w:rsidP="00585118">
            <w:pPr>
              <w:jc w:val="both"/>
              <w:rPr>
                <w:rFonts w:ascii="Arial" w:hAnsi="Arial" w:cs="Arial"/>
              </w:rPr>
            </w:pPr>
          </w:p>
        </w:tc>
      </w:tr>
    </w:tbl>
    <w:p w14:paraId="16DD41E8" w14:textId="77777777" w:rsidR="00AE5EB0" w:rsidRDefault="00AE5EB0" w:rsidP="004E5243">
      <w:pPr>
        <w:rPr>
          <w:rFonts w:ascii="Arial" w:hAnsi="Arial" w:cs="Arial"/>
          <w:iCs/>
        </w:rPr>
      </w:pPr>
    </w:p>
    <w:p w14:paraId="41361C06" w14:textId="77777777" w:rsidR="004E5243" w:rsidRPr="004E5243" w:rsidRDefault="004E5243" w:rsidP="004E5243">
      <w:pPr>
        <w:rPr>
          <w:rFonts w:ascii="Arial" w:hAnsi="Arial" w:cs="Arial"/>
          <w:iCs/>
        </w:rPr>
      </w:pPr>
      <w:r w:rsidRPr="004E5243">
        <w:rPr>
          <w:rFonts w:ascii="Arial" w:hAnsi="Arial" w:cs="Arial"/>
          <w:iCs/>
        </w:rPr>
        <w:t>Information on types of criminal records checks is available at</w:t>
      </w:r>
      <w:r>
        <w:rPr>
          <w:rFonts w:ascii="Arial" w:hAnsi="Arial" w:cs="Arial"/>
          <w:iCs/>
        </w:rPr>
        <w:t>:</w:t>
      </w:r>
      <w:r w:rsidRPr="004E5243">
        <w:rPr>
          <w:rFonts w:ascii="Arial" w:hAnsi="Arial" w:cs="Arial"/>
          <w:iCs/>
        </w:rPr>
        <w:t xml:space="preserve"> </w:t>
      </w:r>
    </w:p>
    <w:p w14:paraId="53DDFB9A" w14:textId="77777777" w:rsidR="00903AF0" w:rsidRDefault="004E5243" w:rsidP="006E6F3D">
      <w:pPr>
        <w:rPr>
          <w:rStyle w:val="Hyperlink"/>
          <w:rFonts w:ascii="Arial" w:hAnsi="Arial" w:cs="Arial"/>
          <w:iCs/>
        </w:rPr>
      </w:pPr>
      <w:hyperlink r:id="rId9" w:history="1">
        <w:r w:rsidRPr="004E5243">
          <w:rPr>
            <w:rStyle w:val="Hyperlink"/>
            <w:rFonts w:ascii="Arial" w:hAnsi="Arial" w:cs="Arial"/>
            <w:iCs/>
          </w:rPr>
          <w:t>https://www.gov.uk/disclosure-barring-service-check</w:t>
        </w:r>
      </w:hyperlink>
    </w:p>
    <w:p w14:paraId="6B19B19C" w14:textId="77777777" w:rsidR="00855FBB" w:rsidRDefault="00855FBB" w:rsidP="006E6F3D">
      <w:pPr>
        <w:rPr>
          <w:rFonts w:ascii="Arial" w:hAnsi="Arial" w:cs="Arial"/>
          <w:b/>
          <w:i/>
          <w:iCs/>
          <w:sz w:val="20"/>
          <w:szCs w:val="20"/>
        </w:rPr>
        <w:sectPr w:rsidR="00855FBB" w:rsidSect="00AE5EB0">
          <w:footerReference w:type="default" r:id="rId10"/>
          <w:pgSz w:w="11906" w:h="16838"/>
          <w:pgMar w:top="1134" w:right="1440" w:bottom="1440" w:left="851" w:header="709" w:footer="709" w:gutter="0"/>
          <w:cols w:space="708"/>
          <w:docGrid w:linePitch="360"/>
        </w:sectPr>
      </w:pPr>
    </w:p>
    <w:p w14:paraId="46707D73" w14:textId="77777777" w:rsidR="00855FBB" w:rsidRDefault="00855FBB" w:rsidP="00855FBB">
      <w:pPr>
        <w:spacing w:before="100" w:beforeAutospacing="1" w:after="100" w:afterAutospacing="1" w:line="240" w:lineRule="auto"/>
        <w:outlineLvl w:val="1"/>
        <w:rPr>
          <w:rFonts w:eastAsia="Times New Roman"/>
          <w:b/>
          <w:bCs/>
          <w:color w:val="B71234"/>
          <w:sz w:val="28"/>
          <w:szCs w:val="28"/>
          <w:lang w:eastAsia="en-GB"/>
        </w:rPr>
      </w:pPr>
      <w:r w:rsidRPr="00855FBB">
        <w:rPr>
          <w:rFonts w:eastAsia="Times New Roman"/>
          <w:b/>
          <w:bCs/>
          <w:color w:val="B71234"/>
          <w:sz w:val="28"/>
          <w:szCs w:val="28"/>
          <w:lang w:eastAsia="en-GB"/>
          <w14:shadow w14:blurRad="50800" w14:dist="38100" w14:dir="2700000" w14:sx="100000" w14:sy="100000" w14:kx="0" w14:ky="0" w14:algn="tl">
            <w14:srgbClr w14:val="000000">
              <w14:alpha w14:val="60000"/>
            </w14:srgbClr>
          </w14:shadow>
        </w:rPr>
        <w:t>Common European Framework of References for Languages (CEFR) levels</w:t>
      </w:r>
    </w:p>
    <w:p w14:paraId="64896F08" w14:textId="77777777" w:rsidR="00855FBB" w:rsidRPr="00855FBB" w:rsidRDefault="00855FBB" w:rsidP="00855FBB">
      <w:pPr>
        <w:spacing w:before="100" w:beforeAutospacing="1" w:after="100" w:afterAutospacing="1"/>
        <w:rPr>
          <w:rFonts w:eastAsia="Times New Roman"/>
          <w:sz w:val="24"/>
          <w:szCs w:val="24"/>
          <w:lang w:eastAsia="en-GB"/>
          <w14:shadow w14:blurRad="50800" w14:dist="38100" w14:dir="2700000" w14:sx="100000" w14:sy="100000" w14:kx="0" w14:ky="0" w14:algn="tl">
            <w14:srgbClr w14:val="000000">
              <w14:alpha w14:val="60000"/>
            </w14:srgbClr>
          </w14:shadow>
        </w:rPr>
      </w:pPr>
      <w:r w:rsidRPr="00855FBB">
        <w:rPr>
          <w:rFonts w:eastAsia="Times New Roman"/>
          <w:sz w:val="24"/>
          <w:szCs w:val="24"/>
          <w:lang w:eastAsia="en-GB"/>
          <w14:shadow w14:blurRad="50800" w14:dist="38100" w14:dir="2700000" w14:sx="100000" w14:sy="100000" w14:kx="0" w14:ky="0" w14:algn="tl">
            <w14:srgbClr w14:val="000000">
              <w14:alpha w14:val="60000"/>
            </w14:srgbClr>
          </w14:shadow>
        </w:rPr>
        <w:t>The Common European Framework divides learners into three broad divisions that can be divided into six levels; for each level, it describes what a learner is supposed to be able to do in reading, listening, speaking and writing. These levels are:</w:t>
      </w:r>
    </w:p>
    <w:tbl>
      <w:tblPr>
        <w:tblW w:w="0" w:type="auto"/>
        <w:tblCellSpacing w:w="15" w:type="dxa"/>
        <w:tblBorders>
          <w:top w:val="single" w:sz="8" w:space="0" w:color="B71234"/>
          <w:left w:val="single" w:sz="8" w:space="0" w:color="B71234"/>
          <w:bottom w:val="single" w:sz="8" w:space="0" w:color="B71234"/>
          <w:insideH w:val="single" w:sz="8" w:space="0" w:color="B71234"/>
          <w:insideV w:val="single" w:sz="8" w:space="0" w:color="B71234"/>
        </w:tblBorders>
        <w:tblLook w:val="04A0" w:firstRow="1" w:lastRow="0" w:firstColumn="1" w:lastColumn="0" w:noHBand="0" w:noVBand="1"/>
      </w:tblPr>
      <w:tblGrid>
        <w:gridCol w:w="921"/>
        <w:gridCol w:w="1573"/>
        <w:gridCol w:w="616"/>
        <w:gridCol w:w="2688"/>
        <w:gridCol w:w="8446"/>
      </w:tblGrid>
      <w:tr w:rsidR="00855FBB" w:rsidRPr="00855FBB" w14:paraId="635AA58C" w14:textId="77777777" w:rsidTr="00855FBB">
        <w:trPr>
          <w:tblCellSpacing w:w="15" w:type="dxa"/>
        </w:trPr>
        <w:tc>
          <w:tcPr>
            <w:tcW w:w="0" w:type="auto"/>
            <w:tcBorders>
              <w:top w:val="single" w:sz="8" w:space="0" w:color="B71234"/>
              <w:left w:val="single" w:sz="8" w:space="0" w:color="B71234"/>
              <w:bottom w:val="single" w:sz="8" w:space="0" w:color="B71234"/>
              <w:right w:val="single" w:sz="8" w:space="0" w:color="B71234"/>
            </w:tcBorders>
            <w:tcMar>
              <w:top w:w="15" w:type="dxa"/>
              <w:left w:w="15" w:type="dxa"/>
              <w:bottom w:w="15" w:type="dxa"/>
              <w:right w:w="15" w:type="dxa"/>
            </w:tcMar>
            <w:vAlign w:val="center"/>
            <w:hideMark/>
          </w:tcPr>
          <w:p w14:paraId="07755FF9" w14:textId="77777777" w:rsidR="00855FBB" w:rsidRPr="00855FBB" w:rsidRDefault="00855FBB">
            <w:pPr>
              <w:spacing w:after="0" w:line="240" w:lineRule="auto"/>
              <w:jc w:val="center"/>
              <w:rPr>
                <w:rFonts w:eastAsia="Times New Roman"/>
                <w:b/>
                <w:bCs/>
                <w:sz w:val="24"/>
                <w:szCs w:val="24"/>
                <w:lang w:eastAsia="en-GB"/>
                <w14:shadow w14:blurRad="50800" w14:dist="38100" w14:dir="2700000" w14:sx="100000" w14:sy="100000" w14:kx="0" w14:ky="0" w14:algn="tl">
                  <w14:srgbClr w14:val="000000">
                    <w14:alpha w14:val="60000"/>
                  </w14:srgbClr>
                </w14:shadow>
              </w:rPr>
            </w:pPr>
            <w:r w:rsidRPr="00855FBB">
              <w:rPr>
                <w:rFonts w:eastAsia="Times New Roman"/>
                <w:b/>
                <w:bCs/>
                <w:sz w:val="24"/>
                <w:szCs w:val="24"/>
                <w:lang w:eastAsia="en-GB"/>
                <w14:shadow w14:blurRad="50800" w14:dist="38100" w14:dir="2700000" w14:sx="100000" w14:sy="100000" w14:kx="0" w14:ky="0" w14:algn="tl">
                  <w14:srgbClr w14:val="000000">
                    <w14:alpha w14:val="60000"/>
                  </w14:srgbClr>
                </w14:shadow>
              </w:rPr>
              <w:t>Level group</w:t>
            </w:r>
          </w:p>
        </w:tc>
        <w:tc>
          <w:tcPr>
            <w:tcW w:w="0" w:type="auto"/>
            <w:tcBorders>
              <w:top w:val="single" w:sz="8" w:space="0" w:color="B71234"/>
              <w:left w:val="single" w:sz="8" w:space="0" w:color="B71234"/>
              <w:bottom w:val="single" w:sz="8" w:space="0" w:color="B71234"/>
              <w:right w:val="single" w:sz="8" w:space="0" w:color="B71234"/>
            </w:tcBorders>
            <w:tcMar>
              <w:top w:w="15" w:type="dxa"/>
              <w:left w:w="15" w:type="dxa"/>
              <w:bottom w:w="15" w:type="dxa"/>
              <w:right w:w="15" w:type="dxa"/>
            </w:tcMar>
            <w:vAlign w:val="center"/>
            <w:hideMark/>
          </w:tcPr>
          <w:p w14:paraId="3CEF93AC" w14:textId="77777777" w:rsidR="00855FBB" w:rsidRPr="00855FBB" w:rsidRDefault="00855FBB">
            <w:pPr>
              <w:spacing w:after="0" w:line="240" w:lineRule="auto"/>
              <w:jc w:val="center"/>
              <w:rPr>
                <w:rFonts w:eastAsia="Times New Roman"/>
                <w:b/>
                <w:bCs/>
                <w:sz w:val="24"/>
                <w:szCs w:val="24"/>
                <w:lang w:eastAsia="en-GB"/>
                <w14:shadow w14:blurRad="50800" w14:dist="38100" w14:dir="2700000" w14:sx="100000" w14:sy="100000" w14:kx="0" w14:ky="0" w14:algn="tl">
                  <w14:srgbClr w14:val="000000">
                    <w14:alpha w14:val="60000"/>
                  </w14:srgbClr>
                </w14:shadow>
              </w:rPr>
            </w:pPr>
            <w:r w:rsidRPr="00855FBB">
              <w:rPr>
                <w:rFonts w:eastAsia="Times New Roman"/>
                <w:b/>
                <w:bCs/>
                <w:sz w:val="24"/>
                <w:szCs w:val="24"/>
                <w:lang w:eastAsia="en-GB"/>
                <w14:shadow w14:blurRad="50800" w14:dist="38100" w14:dir="2700000" w14:sx="100000" w14:sy="100000" w14:kx="0" w14:ky="0" w14:algn="tl">
                  <w14:srgbClr w14:val="000000">
                    <w14:alpha w14:val="60000"/>
                  </w14:srgbClr>
                </w14:shadow>
              </w:rPr>
              <w:t>Level group name</w:t>
            </w:r>
          </w:p>
        </w:tc>
        <w:tc>
          <w:tcPr>
            <w:tcW w:w="0" w:type="auto"/>
            <w:tcBorders>
              <w:top w:val="single" w:sz="8" w:space="0" w:color="B71234"/>
              <w:left w:val="single" w:sz="8" w:space="0" w:color="B71234"/>
              <w:bottom w:val="single" w:sz="8" w:space="0" w:color="B71234"/>
              <w:right w:val="single" w:sz="8" w:space="0" w:color="B71234"/>
            </w:tcBorders>
            <w:tcMar>
              <w:top w:w="15" w:type="dxa"/>
              <w:left w:w="15" w:type="dxa"/>
              <w:bottom w:w="15" w:type="dxa"/>
              <w:right w:w="15" w:type="dxa"/>
            </w:tcMar>
            <w:vAlign w:val="center"/>
            <w:hideMark/>
          </w:tcPr>
          <w:p w14:paraId="4E00FA83" w14:textId="77777777" w:rsidR="00855FBB" w:rsidRPr="00855FBB" w:rsidRDefault="00855FBB">
            <w:pPr>
              <w:spacing w:after="0" w:line="240" w:lineRule="auto"/>
              <w:jc w:val="center"/>
              <w:rPr>
                <w:rFonts w:eastAsia="Times New Roman"/>
                <w:b/>
                <w:bCs/>
                <w:sz w:val="24"/>
                <w:szCs w:val="24"/>
                <w:lang w:eastAsia="en-GB"/>
                <w14:shadow w14:blurRad="50800" w14:dist="38100" w14:dir="2700000" w14:sx="100000" w14:sy="100000" w14:kx="0" w14:ky="0" w14:algn="tl">
                  <w14:srgbClr w14:val="000000">
                    <w14:alpha w14:val="60000"/>
                  </w14:srgbClr>
                </w14:shadow>
              </w:rPr>
            </w:pPr>
            <w:r w:rsidRPr="00855FBB">
              <w:rPr>
                <w:rFonts w:eastAsia="Times New Roman"/>
                <w:b/>
                <w:bCs/>
                <w:sz w:val="24"/>
                <w:szCs w:val="24"/>
                <w:lang w:eastAsia="en-GB"/>
                <w14:shadow w14:blurRad="50800" w14:dist="38100" w14:dir="2700000" w14:sx="100000" w14:sy="100000" w14:kx="0" w14:ky="0" w14:algn="tl">
                  <w14:srgbClr w14:val="000000">
                    <w14:alpha w14:val="60000"/>
                  </w14:srgbClr>
                </w14:shadow>
              </w:rPr>
              <w:t>Level</w:t>
            </w:r>
          </w:p>
        </w:tc>
        <w:tc>
          <w:tcPr>
            <w:tcW w:w="0" w:type="auto"/>
            <w:tcBorders>
              <w:top w:val="single" w:sz="8" w:space="0" w:color="B71234"/>
              <w:left w:val="single" w:sz="8" w:space="0" w:color="B71234"/>
              <w:bottom w:val="single" w:sz="8" w:space="0" w:color="B71234"/>
              <w:right w:val="single" w:sz="8" w:space="0" w:color="B71234"/>
            </w:tcBorders>
            <w:tcMar>
              <w:top w:w="15" w:type="dxa"/>
              <w:left w:w="15" w:type="dxa"/>
              <w:bottom w:w="15" w:type="dxa"/>
              <w:right w:w="15" w:type="dxa"/>
            </w:tcMar>
            <w:vAlign w:val="center"/>
            <w:hideMark/>
          </w:tcPr>
          <w:p w14:paraId="169742F1" w14:textId="77777777" w:rsidR="00855FBB" w:rsidRPr="00855FBB" w:rsidRDefault="00855FBB">
            <w:pPr>
              <w:spacing w:after="0" w:line="240" w:lineRule="auto"/>
              <w:jc w:val="center"/>
              <w:rPr>
                <w:rFonts w:eastAsia="Times New Roman"/>
                <w:b/>
                <w:bCs/>
                <w:sz w:val="24"/>
                <w:szCs w:val="24"/>
                <w:lang w:eastAsia="en-GB"/>
                <w14:shadow w14:blurRad="50800" w14:dist="38100" w14:dir="2700000" w14:sx="100000" w14:sy="100000" w14:kx="0" w14:ky="0" w14:algn="tl">
                  <w14:srgbClr w14:val="000000">
                    <w14:alpha w14:val="60000"/>
                  </w14:srgbClr>
                </w14:shadow>
              </w:rPr>
            </w:pPr>
            <w:r w:rsidRPr="00855FBB">
              <w:rPr>
                <w:rFonts w:eastAsia="Times New Roman"/>
                <w:b/>
                <w:bCs/>
                <w:sz w:val="24"/>
                <w:szCs w:val="24"/>
                <w:lang w:eastAsia="en-GB"/>
                <w14:shadow w14:blurRad="50800" w14:dist="38100" w14:dir="2700000" w14:sx="100000" w14:sy="100000" w14:kx="0" w14:ky="0" w14:algn="tl">
                  <w14:srgbClr w14:val="000000">
                    <w14:alpha w14:val="60000"/>
                  </w14:srgbClr>
                </w14:shadow>
              </w:rPr>
              <w:t>Level name</w:t>
            </w:r>
          </w:p>
        </w:tc>
        <w:tc>
          <w:tcPr>
            <w:tcW w:w="0" w:type="auto"/>
            <w:tcBorders>
              <w:top w:val="single" w:sz="8" w:space="0" w:color="B71234"/>
              <w:left w:val="single" w:sz="8" w:space="0" w:color="B71234"/>
              <w:bottom w:val="single" w:sz="8" w:space="0" w:color="B71234"/>
              <w:right w:val="single" w:sz="8" w:space="0" w:color="B71234"/>
            </w:tcBorders>
            <w:tcMar>
              <w:top w:w="15" w:type="dxa"/>
              <w:left w:w="15" w:type="dxa"/>
              <w:bottom w:w="15" w:type="dxa"/>
              <w:right w:w="15" w:type="dxa"/>
            </w:tcMar>
            <w:vAlign w:val="center"/>
            <w:hideMark/>
          </w:tcPr>
          <w:p w14:paraId="43EFD8BD" w14:textId="77777777" w:rsidR="00855FBB" w:rsidRPr="00855FBB" w:rsidRDefault="00855FBB">
            <w:pPr>
              <w:spacing w:after="0" w:line="240" w:lineRule="auto"/>
              <w:jc w:val="center"/>
              <w:rPr>
                <w:rFonts w:eastAsia="Times New Roman"/>
                <w:b/>
                <w:bCs/>
                <w:sz w:val="24"/>
                <w:szCs w:val="24"/>
                <w:lang w:eastAsia="en-GB"/>
                <w14:shadow w14:blurRad="50800" w14:dist="38100" w14:dir="2700000" w14:sx="100000" w14:sy="100000" w14:kx="0" w14:ky="0" w14:algn="tl">
                  <w14:srgbClr w14:val="000000">
                    <w14:alpha w14:val="60000"/>
                  </w14:srgbClr>
                </w14:shadow>
              </w:rPr>
            </w:pPr>
            <w:r w:rsidRPr="00855FBB">
              <w:rPr>
                <w:rFonts w:eastAsia="Times New Roman"/>
                <w:b/>
                <w:bCs/>
                <w:sz w:val="24"/>
                <w:szCs w:val="24"/>
                <w:lang w:eastAsia="en-GB"/>
                <w14:shadow w14:blurRad="50800" w14:dist="38100" w14:dir="2700000" w14:sx="100000" w14:sy="100000" w14:kx="0" w14:ky="0" w14:algn="tl">
                  <w14:srgbClr w14:val="000000">
                    <w14:alpha w14:val="60000"/>
                  </w14:srgbClr>
                </w14:shadow>
              </w:rPr>
              <w:t>Description</w:t>
            </w:r>
          </w:p>
        </w:tc>
      </w:tr>
      <w:tr w:rsidR="00855FBB" w:rsidRPr="00855FBB" w14:paraId="6A6CCA17" w14:textId="77777777" w:rsidTr="00855FBB">
        <w:trPr>
          <w:trHeight w:val="2178"/>
          <w:tblCellSpacing w:w="15" w:type="dxa"/>
        </w:trPr>
        <w:tc>
          <w:tcPr>
            <w:tcW w:w="0" w:type="auto"/>
            <w:vMerge w:val="restart"/>
            <w:tcBorders>
              <w:top w:val="single" w:sz="8" w:space="0" w:color="B71234"/>
              <w:left w:val="single" w:sz="8" w:space="0" w:color="B71234"/>
              <w:bottom w:val="single" w:sz="8" w:space="0" w:color="B71234"/>
              <w:right w:val="single" w:sz="8" w:space="0" w:color="B71234"/>
            </w:tcBorders>
            <w:tcMar>
              <w:top w:w="15" w:type="dxa"/>
              <w:left w:w="15" w:type="dxa"/>
              <w:bottom w:w="15" w:type="dxa"/>
              <w:right w:w="15" w:type="dxa"/>
            </w:tcMar>
            <w:vAlign w:val="center"/>
            <w:hideMark/>
          </w:tcPr>
          <w:p w14:paraId="278DD25D" w14:textId="77777777" w:rsidR="00855FBB" w:rsidRPr="00855FBB" w:rsidRDefault="00855FBB">
            <w:pPr>
              <w:spacing w:after="0"/>
              <w:jc w:val="center"/>
              <w:rPr>
                <w:rFonts w:eastAsia="Times New Roman"/>
                <w:b/>
                <w:bCs/>
                <w:sz w:val="24"/>
                <w:szCs w:val="24"/>
                <w:lang w:eastAsia="en-GB"/>
                <w14:shadow w14:blurRad="50800" w14:dist="38100" w14:dir="2700000" w14:sx="100000" w14:sy="100000" w14:kx="0" w14:ky="0" w14:algn="tl">
                  <w14:srgbClr w14:val="000000">
                    <w14:alpha w14:val="60000"/>
                  </w14:srgbClr>
                </w14:shadow>
              </w:rPr>
            </w:pPr>
            <w:r w:rsidRPr="00855FBB">
              <w:rPr>
                <w:rFonts w:eastAsia="Times New Roman"/>
                <w:b/>
                <w:bCs/>
                <w:sz w:val="24"/>
                <w:szCs w:val="24"/>
                <w:lang w:eastAsia="en-GB"/>
                <w14:shadow w14:blurRad="50800" w14:dist="38100" w14:dir="2700000" w14:sx="100000" w14:sy="100000" w14:kx="0" w14:ky="0" w14:algn="tl">
                  <w14:srgbClr w14:val="000000">
                    <w14:alpha w14:val="60000"/>
                  </w14:srgbClr>
                </w14:shadow>
              </w:rPr>
              <w:t>A</w:t>
            </w:r>
          </w:p>
        </w:tc>
        <w:tc>
          <w:tcPr>
            <w:tcW w:w="0" w:type="auto"/>
            <w:vMerge w:val="restart"/>
            <w:tcBorders>
              <w:top w:val="single" w:sz="8" w:space="0" w:color="B71234"/>
              <w:left w:val="single" w:sz="8" w:space="0" w:color="B71234"/>
              <w:bottom w:val="single" w:sz="8" w:space="0" w:color="B71234"/>
              <w:right w:val="single" w:sz="8" w:space="0" w:color="B71234"/>
            </w:tcBorders>
            <w:tcMar>
              <w:top w:w="15" w:type="dxa"/>
              <w:left w:w="15" w:type="dxa"/>
              <w:bottom w:w="15" w:type="dxa"/>
              <w:right w:w="15" w:type="dxa"/>
            </w:tcMar>
            <w:vAlign w:val="center"/>
            <w:hideMark/>
          </w:tcPr>
          <w:p w14:paraId="06CBFFD9" w14:textId="77777777" w:rsidR="00855FBB" w:rsidRPr="00855FBB" w:rsidRDefault="00855FBB">
            <w:pPr>
              <w:spacing w:after="0"/>
              <w:jc w:val="center"/>
              <w:rPr>
                <w:rFonts w:eastAsia="Times New Roman"/>
                <w:b/>
                <w:bCs/>
                <w:sz w:val="24"/>
                <w:szCs w:val="24"/>
                <w:lang w:eastAsia="en-GB"/>
                <w14:shadow w14:blurRad="50800" w14:dist="38100" w14:dir="2700000" w14:sx="100000" w14:sy="100000" w14:kx="0" w14:ky="0" w14:algn="tl">
                  <w14:srgbClr w14:val="000000">
                    <w14:alpha w14:val="60000"/>
                  </w14:srgbClr>
                </w14:shadow>
              </w:rPr>
            </w:pPr>
            <w:r w:rsidRPr="00855FBB">
              <w:rPr>
                <w:rFonts w:eastAsia="Times New Roman"/>
                <w:b/>
                <w:bCs/>
                <w:sz w:val="24"/>
                <w:szCs w:val="24"/>
                <w:lang w:eastAsia="en-GB"/>
                <w14:shadow w14:blurRad="50800" w14:dist="38100" w14:dir="2700000" w14:sx="100000" w14:sy="100000" w14:kx="0" w14:ky="0" w14:algn="tl">
                  <w14:srgbClr w14:val="000000">
                    <w14:alpha w14:val="60000"/>
                  </w14:srgbClr>
                </w14:shadow>
              </w:rPr>
              <w:t>Basic user</w:t>
            </w:r>
          </w:p>
        </w:tc>
        <w:tc>
          <w:tcPr>
            <w:tcW w:w="0" w:type="auto"/>
            <w:tcBorders>
              <w:top w:val="single" w:sz="8" w:space="0" w:color="B71234"/>
              <w:left w:val="single" w:sz="8" w:space="0" w:color="B71234"/>
              <w:bottom w:val="single" w:sz="8" w:space="0" w:color="B71234"/>
              <w:right w:val="single" w:sz="8" w:space="0" w:color="B71234"/>
            </w:tcBorders>
            <w:tcMar>
              <w:top w:w="15" w:type="dxa"/>
              <w:left w:w="15" w:type="dxa"/>
              <w:bottom w:w="15" w:type="dxa"/>
              <w:right w:w="15" w:type="dxa"/>
            </w:tcMar>
            <w:vAlign w:val="center"/>
            <w:hideMark/>
          </w:tcPr>
          <w:p w14:paraId="5B22D4F0" w14:textId="77777777" w:rsidR="00855FBB" w:rsidRPr="00855FBB" w:rsidRDefault="00855FBB">
            <w:pPr>
              <w:spacing w:after="0"/>
              <w:jc w:val="center"/>
              <w:rPr>
                <w:rFonts w:eastAsia="Times New Roman"/>
                <w:b/>
                <w:bCs/>
                <w:sz w:val="24"/>
                <w:szCs w:val="24"/>
                <w:lang w:eastAsia="en-GB"/>
                <w14:shadow w14:blurRad="50800" w14:dist="38100" w14:dir="2700000" w14:sx="100000" w14:sy="100000" w14:kx="0" w14:ky="0" w14:algn="tl">
                  <w14:srgbClr w14:val="000000">
                    <w14:alpha w14:val="60000"/>
                  </w14:srgbClr>
                </w14:shadow>
              </w:rPr>
            </w:pPr>
            <w:r w:rsidRPr="00855FBB">
              <w:rPr>
                <w:rFonts w:eastAsia="Times New Roman"/>
                <w:b/>
                <w:bCs/>
                <w:sz w:val="24"/>
                <w:szCs w:val="24"/>
                <w:lang w:eastAsia="en-GB"/>
                <w14:shadow w14:blurRad="50800" w14:dist="38100" w14:dir="2700000" w14:sx="100000" w14:sy="100000" w14:kx="0" w14:ky="0" w14:algn="tl">
                  <w14:srgbClr w14:val="000000">
                    <w14:alpha w14:val="60000"/>
                  </w14:srgbClr>
                </w14:shadow>
              </w:rPr>
              <w:t>A1</w:t>
            </w:r>
          </w:p>
        </w:tc>
        <w:tc>
          <w:tcPr>
            <w:tcW w:w="0" w:type="auto"/>
            <w:tcBorders>
              <w:top w:val="single" w:sz="8" w:space="0" w:color="B71234"/>
              <w:left w:val="single" w:sz="8" w:space="0" w:color="B71234"/>
              <w:bottom w:val="single" w:sz="8" w:space="0" w:color="B71234"/>
              <w:right w:val="single" w:sz="8" w:space="0" w:color="B71234"/>
            </w:tcBorders>
            <w:tcMar>
              <w:top w:w="15" w:type="dxa"/>
              <w:left w:w="15" w:type="dxa"/>
              <w:bottom w:w="15" w:type="dxa"/>
              <w:right w:w="15" w:type="dxa"/>
            </w:tcMar>
            <w:vAlign w:val="center"/>
            <w:hideMark/>
          </w:tcPr>
          <w:p w14:paraId="624FE25D" w14:textId="77777777" w:rsidR="00855FBB" w:rsidRPr="00855FBB" w:rsidRDefault="00855FBB">
            <w:pPr>
              <w:spacing w:after="0"/>
              <w:jc w:val="center"/>
              <w:rPr>
                <w:rFonts w:eastAsia="Times New Roman"/>
                <w:b/>
                <w:bCs/>
                <w:sz w:val="24"/>
                <w:szCs w:val="24"/>
                <w:lang w:eastAsia="en-GB"/>
                <w14:shadow w14:blurRad="50800" w14:dist="38100" w14:dir="2700000" w14:sx="100000" w14:sy="100000" w14:kx="0" w14:ky="0" w14:algn="tl">
                  <w14:srgbClr w14:val="000000">
                    <w14:alpha w14:val="60000"/>
                  </w14:srgbClr>
                </w14:shadow>
              </w:rPr>
            </w:pPr>
            <w:r w:rsidRPr="00855FBB">
              <w:rPr>
                <w:rFonts w:eastAsia="Times New Roman"/>
                <w:b/>
                <w:bCs/>
                <w:sz w:val="24"/>
                <w:szCs w:val="24"/>
                <w:lang w:eastAsia="en-GB"/>
                <w14:shadow w14:blurRad="50800" w14:dist="38100" w14:dir="2700000" w14:sx="100000" w14:sy="100000" w14:kx="0" w14:ky="0" w14:algn="tl">
                  <w14:srgbClr w14:val="000000">
                    <w14:alpha w14:val="60000"/>
                  </w14:srgbClr>
                </w14:shadow>
              </w:rPr>
              <w:t>Breakthrough or beginner</w:t>
            </w:r>
          </w:p>
        </w:tc>
        <w:tc>
          <w:tcPr>
            <w:tcW w:w="0" w:type="auto"/>
            <w:tcBorders>
              <w:top w:val="single" w:sz="8" w:space="0" w:color="B71234"/>
              <w:left w:val="single" w:sz="8" w:space="0" w:color="B71234"/>
              <w:bottom w:val="single" w:sz="8" w:space="0" w:color="B71234"/>
              <w:right w:val="single" w:sz="8" w:space="0" w:color="B71234"/>
            </w:tcBorders>
            <w:tcMar>
              <w:top w:w="15" w:type="dxa"/>
              <w:left w:w="15" w:type="dxa"/>
              <w:bottom w:w="15" w:type="dxa"/>
              <w:right w:w="15" w:type="dxa"/>
            </w:tcMar>
            <w:hideMark/>
          </w:tcPr>
          <w:p w14:paraId="2DABE832" w14:textId="77777777" w:rsidR="00855FBB" w:rsidRPr="00855FBB" w:rsidRDefault="00855FBB" w:rsidP="00855FBB">
            <w:pPr>
              <w:numPr>
                <w:ilvl w:val="0"/>
                <w:numId w:val="41"/>
              </w:numPr>
              <w:spacing w:before="100" w:beforeAutospacing="1" w:after="100" w:afterAutospacing="1"/>
              <w:rPr>
                <w:rFonts w:eastAsia="Times New Roman"/>
                <w:lang w:eastAsia="en-GB"/>
                <w14:shadow w14:blurRad="50800" w14:dist="38100" w14:dir="2700000" w14:sx="100000" w14:sy="100000" w14:kx="0" w14:ky="0" w14:algn="tl">
                  <w14:srgbClr w14:val="000000">
                    <w14:alpha w14:val="60000"/>
                  </w14:srgbClr>
                </w14:shadow>
              </w:rPr>
            </w:pPr>
            <w:r w:rsidRPr="00855FBB">
              <w:rPr>
                <w:rFonts w:eastAsia="Times New Roman"/>
                <w:lang w:eastAsia="en-GB"/>
                <w14:shadow w14:blurRad="50800" w14:dist="38100" w14:dir="2700000" w14:sx="100000" w14:sy="100000" w14:kx="0" w14:ky="0" w14:algn="tl">
                  <w14:srgbClr w14:val="000000">
                    <w14:alpha w14:val="60000"/>
                  </w14:srgbClr>
                </w14:shadow>
              </w:rPr>
              <w:t>Can understand and use familiar everyday expressions and very basic phrases aimed at the satisfaction of needs of a concrete type.</w:t>
            </w:r>
          </w:p>
          <w:p w14:paraId="36F79AE9" w14:textId="77777777" w:rsidR="00855FBB" w:rsidRPr="00855FBB" w:rsidRDefault="00855FBB" w:rsidP="00855FBB">
            <w:pPr>
              <w:numPr>
                <w:ilvl w:val="0"/>
                <w:numId w:val="41"/>
              </w:numPr>
              <w:spacing w:before="100" w:beforeAutospacing="1" w:after="100" w:afterAutospacing="1"/>
              <w:rPr>
                <w:rFonts w:eastAsia="Times New Roman"/>
                <w:lang w:eastAsia="en-GB"/>
                <w14:shadow w14:blurRad="50800" w14:dist="38100" w14:dir="2700000" w14:sx="100000" w14:sy="100000" w14:kx="0" w14:ky="0" w14:algn="tl">
                  <w14:srgbClr w14:val="000000">
                    <w14:alpha w14:val="60000"/>
                  </w14:srgbClr>
                </w14:shadow>
              </w:rPr>
            </w:pPr>
            <w:r w:rsidRPr="00855FBB">
              <w:rPr>
                <w:rFonts w:eastAsia="Times New Roman"/>
                <w:lang w:eastAsia="en-GB"/>
                <w14:shadow w14:blurRad="50800" w14:dist="38100" w14:dir="2700000" w14:sx="100000" w14:sy="100000" w14:kx="0" w14:ky="0" w14:algn="tl">
                  <w14:srgbClr w14:val="000000">
                    <w14:alpha w14:val="60000"/>
                  </w14:srgbClr>
                </w14:shadow>
              </w:rPr>
              <w:t>Can introduce themselves and others and can ask and answer questions about personal details such as where he/she lives, people they know and things they have.</w:t>
            </w:r>
          </w:p>
          <w:p w14:paraId="53FEA0D4" w14:textId="77777777" w:rsidR="00855FBB" w:rsidRPr="00855FBB" w:rsidRDefault="00855FBB" w:rsidP="00855FBB">
            <w:pPr>
              <w:numPr>
                <w:ilvl w:val="0"/>
                <w:numId w:val="41"/>
              </w:numPr>
              <w:spacing w:before="100" w:beforeAutospacing="1" w:after="100" w:afterAutospacing="1"/>
              <w:rPr>
                <w:rFonts w:eastAsia="Times New Roman"/>
                <w:sz w:val="24"/>
                <w:szCs w:val="24"/>
                <w:lang w:eastAsia="en-GB"/>
                <w14:shadow w14:blurRad="50800" w14:dist="38100" w14:dir="2700000" w14:sx="100000" w14:sy="100000" w14:kx="0" w14:ky="0" w14:algn="tl">
                  <w14:srgbClr w14:val="000000">
                    <w14:alpha w14:val="60000"/>
                  </w14:srgbClr>
                </w14:shadow>
              </w:rPr>
            </w:pPr>
            <w:r w:rsidRPr="00855FBB">
              <w:rPr>
                <w:rFonts w:eastAsia="Times New Roman"/>
                <w:lang w:eastAsia="en-GB"/>
                <w14:shadow w14:blurRad="50800" w14:dist="38100" w14:dir="2700000" w14:sx="100000" w14:sy="100000" w14:kx="0" w14:ky="0" w14:algn="tl">
                  <w14:srgbClr w14:val="000000">
                    <w14:alpha w14:val="60000"/>
                  </w14:srgbClr>
                </w14:shadow>
              </w:rPr>
              <w:t>Can interact in a simple way provided the other person talks slowly and clearly and is prepared to help.</w:t>
            </w:r>
          </w:p>
        </w:tc>
      </w:tr>
      <w:tr w:rsidR="00855FBB" w:rsidRPr="00855FBB" w14:paraId="2CDA9C38" w14:textId="77777777" w:rsidTr="00855FBB">
        <w:trPr>
          <w:tblCellSpacing w:w="15" w:type="dxa"/>
        </w:trPr>
        <w:tc>
          <w:tcPr>
            <w:tcW w:w="0" w:type="auto"/>
            <w:vMerge/>
            <w:tcBorders>
              <w:top w:val="single" w:sz="8" w:space="0" w:color="B71234"/>
              <w:left w:val="single" w:sz="8" w:space="0" w:color="B71234"/>
              <w:bottom w:val="single" w:sz="8" w:space="0" w:color="B71234"/>
              <w:right w:val="single" w:sz="8" w:space="0" w:color="B71234"/>
            </w:tcBorders>
            <w:vAlign w:val="center"/>
            <w:hideMark/>
          </w:tcPr>
          <w:p w14:paraId="6A91D5D4" w14:textId="77777777" w:rsidR="00855FBB" w:rsidRPr="00855FBB" w:rsidRDefault="00855FBB">
            <w:pPr>
              <w:spacing w:after="0"/>
              <w:rPr>
                <w:rFonts w:eastAsia="Times New Roman"/>
                <w:b/>
                <w:bCs/>
                <w:sz w:val="24"/>
                <w:szCs w:val="24"/>
                <w:lang w:eastAsia="en-GB"/>
                <w14:shadow w14:blurRad="50800" w14:dist="38100" w14:dir="2700000" w14:sx="100000" w14:sy="100000" w14:kx="0" w14:ky="0" w14:algn="tl">
                  <w14:srgbClr w14:val="000000">
                    <w14:alpha w14:val="60000"/>
                  </w14:srgbClr>
                </w14:shadow>
              </w:rPr>
            </w:pPr>
          </w:p>
        </w:tc>
        <w:tc>
          <w:tcPr>
            <w:tcW w:w="0" w:type="auto"/>
            <w:vMerge/>
            <w:tcBorders>
              <w:top w:val="single" w:sz="8" w:space="0" w:color="B71234"/>
              <w:left w:val="single" w:sz="8" w:space="0" w:color="B71234"/>
              <w:bottom w:val="single" w:sz="8" w:space="0" w:color="B71234"/>
              <w:right w:val="single" w:sz="8" w:space="0" w:color="B71234"/>
            </w:tcBorders>
            <w:vAlign w:val="center"/>
            <w:hideMark/>
          </w:tcPr>
          <w:p w14:paraId="77C5216B" w14:textId="77777777" w:rsidR="00855FBB" w:rsidRPr="00855FBB" w:rsidRDefault="00855FBB">
            <w:pPr>
              <w:spacing w:after="0"/>
              <w:rPr>
                <w:rFonts w:eastAsia="Times New Roman"/>
                <w:b/>
                <w:bCs/>
                <w:sz w:val="24"/>
                <w:szCs w:val="24"/>
                <w:lang w:eastAsia="en-GB"/>
                <w14:shadow w14:blurRad="50800" w14:dist="38100" w14:dir="2700000" w14:sx="100000" w14:sy="100000" w14:kx="0" w14:ky="0" w14:algn="tl">
                  <w14:srgbClr w14:val="000000">
                    <w14:alpha w14:val="60000"/>
                  </w14:srgbClr>
                </w14:shadow>
              </w:rPr>
            </w:pPr>
          </w:p>
        </w:tc>
        <w:tc>
          <w:tcPr>
            <w:tcW w:w="0" w:type="auto"/>
            <w:tcBorders>
              <w:top w:val="single" w:sz="8" w:space="0" w:color="B71234"/>
              <w:left w:val="single" w:sz="8" w:space="0" w:color="B71234"/>
              <w:bottom w:val="single" w:sz="8" w:space="0" w:color="B71234"/>
              <w:right w:val="single" w:sz="8" w:space="0" w:color="B71234"/>
            </w:tcBorders>
            <w:tcMar>
              <w:top w:w="15" w:type="dxa"/>
              <w:left w:w="15" w:type="dxa"/>
              <w:bottom w:w="15" w:type="dxa"/>
              <w:right w:w="15" w:type="dxa"/>
            </w:tcMar>
            <w:vAlign w:val="center"/>
            <w:hideMark/>
          </w:tcPr>
          <w:p w14:paraId="60A00C4A" w14:textId="77777777" w:rsidR="00855FBB" w:rsidRPr="00855FBB" w:rsidRDefault="00855FBB">
            <w:pPr>
              <w:spacing w:after="0"/>
              <w:jc w:val="center"/>
              <w:rPr>
                <w:rFonts w:eastAsia="Times New Roman"/>
                <w:b/>
                <w:bCs/>
                <w:sz w:val="24"/>
                <w:szCs w:val="24"/>
                <w:lang w:eastAsia="en-GB"/>
                <w14:shadow w14:blurRad="50800" w14:dist="38100" w14:dir="2700000" w14:sx="100000" w14:sy="100000" w14:kx="0" w14:ky="0" w14:algn="tl">
                  <w14:srgbClr w14:val="000000">
                    <w14:alpha w14:val="60000"/>
                  </w14:srgbClr>
                </w14:shadow>
              </w:rPr>
            </w:pPr>
            <w:r w:rsidRPr="00855FBB">
              <w:rPr>
                <w:rFonts w:eastAsia="Times New Roman"/>
                <w:b/>
                <w:bCs/>
                <w:sz w:val="24"/>
                <w:szCs w:val="24"/>
                <w:lang w:eastAsia="en-GB"/>
                <w14:shadow w14:blurRad="50800" w14:dist="38100" w14:dir="2700000" w14:sx="100000" w14:sy="100000" w14:kx="0" w14:ky="0" w14:algn="tl">
                  <w14:srgbClr w14:val="000000">
                    <w14:alpha w14:val="60000"/>
                  </w14:srgbClr>
                </w14:shadow>
              </w:rPr>
              <w:t>A2</w:t>
            </w:r>
          </w:p>
        </w:tc>
        <w:tc>
          <w:tcPr>
            <w:tcW w:w="0" w:type="auto"/>
            <w:tcBorders>
              <w:top w:val="single" w:sz="8" w:space="0" w:color="B71234"/>
              <w:left w:val="single" w:sz="8" w:space="0" w:color="B71234"/>
              <w:bottom w:val="single" w:sz="8" w:space="0" w:color="B71234"/>
              <w:right w:val="single" w:sz="8" w:space="0" w:color="B71234"/>
            </w:tcBorders>
            <w:tcMar>
              <w:top w:w="15" w:type="dxa"/>
              <w:left w:w="15" w:type="dxa"/>
              <w:bottom w:w="15" w:type="dxa"/>
              <w:right w:w="15" w:type="dxa"/>
            </w:tcMar>
            <w:vAlign w:val="center"/>
            <w:hideMark/>
          </w:tcPr>
          <w:p w14:paraId="77046DFD" w14:textId="77777777" w:rsidR="00855FBB" w:rsidRPr="00855FBB" w:rsidRDefault="00855FBB">
            <w:pPr>
              <w:spacing w:after="0"/>
              <w:jc w:val="center"/>
              <w:rPr>
                <w:rFonts w:eastAsia="Times New Roman"/>
                <w:b/>
                <w:bCs/>
                <w:sz w:val="24"/>
                <w:szCs w:val="24"/>
                <w:lang w:eastAsia="en-GB"/>
                <w14:shadow w14:blurRad="50800" w14:dist="38100" w14:dir="2700000" w14:sx="100000" w14:sy="100000" w14:kx="0" w14:ky="0" w14:algn="tl">
                  <w14:srgbClr w14:val="000000">
                    <w14:alpha w14:val="60000"/>
                  </w14:srgbClr>
                </w14:shadow>
              </w:rPr>
            </w:pPr>
            <w:r w:rsidRPr="00855FBB">
              <w:rPr>
                <w:rFonts w:eastAsia="Times New Roman"/>
                <w:b/>
                <w:bCs/>
                <w:sz w:val="24"/>
                <w:szCs w:val="24"/>
                <w:lang w:eastAsia="en-GB"/>
                <w14:shadow w14:blurRad="50800" w14:dist="38100" w14:dir="2700000" w14:sx="100000" w14:sy="100000" w14:kx="0" w14:ky="0" w14:algn="tl">
                  <w14:srgbClr w14:val="000000">
                    <w14:alpha w14:val="60000"/>
                  </w14:srgbClr>
                </w14:shadow>
              </w:rPr>
              <w:t>Waystage or elementary</w:t>
            </w:r>
          </w:p>
        </w:tc>
        <w:tc>
          <w:tcPr>
            <w:tcW w:w="0" w:type="auto"/>
            <w:tcBorders>
              <w:top w:val="single" w:sz="8" w:space="0" w:color="B71234"/>
              <w:left w:val="single" w:sz="8" w:space="0" w:color="B71234"/>
              <w:bottom w:val="single" w:sz="8" w:space="0" w:color="B71234"/>
              <w:right w:val="single" w:sz="8" w:space="0" w:color="B71234"/>
            </w:tcBorders>
            <w:tcMar>
              <w:top w:w="15" w:type="dxa"/>
              <w:left w:w="15" w:type="dxa"/>
              <w:bottom w:w="15" w:type="dxa"/>
              <w:right w:w="15" w:type="dxa"/>
            </w:tcMar>
            <w:hideMark/>
          </w:tcPr>
          <w:p w14:paraId="7FFC6D74" w14:textId="77777777" w:rsidR="00855FBB" w:rsidRPr="00855FBB" w:rsidRDefault="00855FBB" w:rsidP="00855FBB">
            <w:pPr>
              <w:numPr>
                <w:ilvl w:val="0"/>
                <w:numId w:val="42"/>
              </w:numPr>
              <w:spacing w:before="100" w:beforeAutospacing="1" w:after="100" w:afterAutospacing="1"/>
              <w:rPr>
                <w:rFonts w:eastAsia="Times New Roman"/>
                <w:lang w:eastAsia="en-GB"/>
                <w14:shadow w14:blurRad="50800" w14:dist="38100" w14:dir="2700000" w14:sx="100000" w14:sy="100000" w14:kx="0" w14:ky="0" w14:algn="tl">
                  <w14:srgbClr w14:val="000000">
                    <w14:alpha w14:val="60000"/>
                  </w14:srgbClr>
                </w14:shadow>
              </w:rPr>
            </w:pPr>
            <w:r w:rsidRPr="00855FBB">
              <w:rPr>
                <w:rFonts w:eastAsia="Times New Roman"/>
                <w:lang w:eastAsia="en-GB"/>
                <w14:shadow w14:blurRad="50800" w14:dist="38100" w14:dir="2700000" w14:sx="100000" w14:sy="100000" w14:kx="0" w14:ky="0" w14:algn="tl">
                  <w14:srgbClr w14:val="000000">
                    <w14:alpha w14:val="60000"/>
                  </w14:srgbClr>
                </w14:shadow>
              </w:rPr>
              <w:t>Can understand sentences and frequently used expressions related to areas of most immediate relevance (e.g. very basic personal and family information, shopping, local geography, employment).</w:t>
            </w:r>
          </w:p>
          <w:p w14:paraId="120006BC" w14:textId="77777777" w:rsidR="00855FBB" w:rsidRPr="00855FBB" w:rsidRDefault="00855FBB" w:rsidP="00855FBB">
            <w:pPr>
              <w:numPr>
                <w:ilvl w:val="0"/>
                <w:numId w:val="42"/>
              </w:numPr>
              <w:spacing w:before="100" w:beforeAutospacing="1" w:after="100" w:afterAutospacing="1"/>
              <w:rPr>
                <w:rFonts w:eastAsia="Times New Roman"/>
                <w:lang w:eastAsia="en-GB"/>
                <w14:shadow w14:blurRad="50800" w14:dist="38100" w14:dir="2700000" w14:sx="100000" w14:sy="100000" w14:kx="0" w14:ky="0" w14:algn="tl">
                  <w14:srgbClr w14:val="000000">
                    <w14:alpha w14:val="60000"/>
                  </w14:srgbClr>
                </w14:shadow>
              </w:rPr>
            </w:pPr>
            <w:r w:rsidRPr="00855FBB">
              <w:rPr>
                <w:rFonts w:eastAsia="Times New Roman"/>
                <w:lang w:eastAsia="en-GB"/>
                <w14:shadow w14:blurRad="50800" w14:dist="38100" w14:dir="2700000" w14:sx="100000" w14:sy="100000" w14:kx="0" w14:ky="0" w14:algn="tl">
                  <w14:srgbClr w14:val="000000">
                    <w14:alpha w14:val="60000"/>
                  </w14:srgbClr>
                </w14:shadow>
              </w:rPr>
              <w:t>Can communicate in simple and routine tasks requiring a simple and direct exchange of information on familiar and routine matters.</w:t>
            </w:r>
          </w:p>
          <w:p w14:paraId="260F1D0F" w14:textId="77777777" w:rsidR="00855FBB" w:rsidRPr="00855FBB" w:rsidRDefault="00855FBB" w:rsidP="00855FBB">
            <w:pPr>
              <w:numPr>
                <w:ilvl w:val="0"/>
                <w:numId w:val="42"/>
              </w:numPr>
              <w:spacing w:before="100" w:beforeAutospacing="1" w:after="100" w:afterAutospacing="1"/>
              <w:rPr>
                <w:rFonts w:eastAsia="Times New Roman"/>
                <w:sz w:val="24"/>
                <w:szCs w:val="24"/>
                <w:lang w:eastAsia="en-GB"/>
                <w14:shadow w14:blurRad="50800" w14:dist="38100" w14:dir="2700000" w14:sx="100000" w14:sy="100000" w14:kx="0" w14:ky="0" w14:algn="tl">
                  <w14:srgbClr w14:val="000000">
                    <w14:alpha w14:val="60000"/>
                  </w14:srgbClr>
                </w14:shadow>
              </w:rPr>
            </w:pPr>
            <w:r w:rsidRPr="00855FBB">
              <w:rPr>
                <w:rFonts w:eastAsia="Times New Roman"/>
                <w:lang w:eastAsia="en-GB"/>
                <w14:shadow w14:blurRad="50800" w14:dist="38100" w14:dir="2700000" w14:sx="100000" w14:sy="100000" w14:kx="0" w14:ky="0" w14:algn="tl">
                  <w14:srgbClr w14:val="000000">
                    <w14:alpha w14:val="60000"/>
                  </w14:srgbClr>
                </w14:shadow>
              </w:rPr>
              <w:t>Can describe in simple terms aspects of their background, immediate environment and matters in areas of immediate need.</w:t>
            </w:r>
          </w:p>
        </w:tc>
      </w:tr>
      <w:tr w:rsidR="00855FBB" w:rsidRPr="00855FBB" w14:paraId="3AAA2081" w14:textId="77777777" w:rsidTr="00855FBB">
        <w:trPr>
          <w:trHeight w:val="957"/>
          <w:tblCellSpacing w:w="15" w:type="dxa"/>
        </w:trPr>
        <w:tc>
          <w:tcPr>
            <w:tcW w:w="0" w:type="auto"/>
            <w:vMerge w:val="restart"/>
            <w:tcBorders>
              <w:top w:val="single" w:sz="8" w:space="0" w:color="B71234"/>
              <w:left w:val="single" w:sz="8" w:space="0" w:color="B71234"/>
              <w:bottom w:val="single" w:sz="8" w:space="0" w:color="B71234"/>
              <w:right w:val="single" w:sz="8" w:space="0" w:color="B71234"/>
            </w:tcBorders>
            <w:tcMar>
              <w:top w:w="15" w:type="dxa"/>
              <w:left w:w="15" w:type="dxa"/>
              <w:bottom w:w="15" w:type="dxa"/>
              <w:right w:w="15" w:type="dxa"/>
            </w:tcMar>
            <w:vAlign w:val="center"/>
            <w:hideMark/>
          </w:tcPr>
          <w:p w14:paraId="59A7ED07" w14:textId="77777777" w:rsidR="00855FBB" w:rsidRPr="00855FBB" w:rsidRDefault="00855FBB">
            <w:pPr>
              <w:spacing w:after="0"/>
              <w:jc w:val="center"/>
              <w:rPr>
                <w:rFonts w:eastAsia="Times New Roman"/>
                <w:b/>
                <w:bCs/>
                <w:sz w:val="24"/>
                <w:szCs w:val="24"/>
                <w:lang w:eastAsia="en-GB"/>
                <w14:shadow w14:blurRad="50800" w14:dist="38100" w14:dir="2700000" w14:sx="100000" w14:sy="100000" w14:kx="0" w14:ky="0" w14:algn="tl">
                  <w14:srgbClr w14:val="000000">
                    <w14:alpha w14:val="60000"/>
                  </w14:srgbClr>
                </w14:shadow>
              </w:rPr>
            </w:pPr>
            <w:r w:rsidRPr="00855FBB">
              <w:rPr>
                <w:rFonts w:eastAsia="Times New Roman"/>
                <w:b/>
                <w:bCs/>
                <w:sz w:val="24"/>
                <w:szCs w:val="24"/>
                <w:lang w:eastAsia="en-GB"/>
                <w14:shadow w14:blurRad="50800" w14:dist="38100" w14:dir="2700000" w14:sx="100000" w14:sy="100000" w14:kx="0" w14:ky="0" w14:algn="tl">
                  <w14:srgbClr w14:val="000000">
                    <w14:alpha w14:val="60000"/>
                  </w14:srgbClr>
                </w14:shadow>
              </w:rPr>
              <w:t>B</w:t>
            </w:r>
          </w:p>
        </w:tc>
        <w:tc>
          <w:tcPr>
            <w:tcW w:w="0" w:type="auto"/>
            <w:vMerge w:val="restart"/>
            <w:tcBorders>
              <w:top w:val="single" w:sz="8" w:space="0" w:color="B71234"/>
              <w:left w:val="single" w:sz="8" w:space="0" w:color="B71234"/>
              <w:bottom w:val="single" w:sz="8" w:space="0" w:color="B71234"/>
              <w:right w:val="single" w:sz="8" w:space="0" w:color="B71234"/>
            </w:tcBorders>
            <w:tcMar>
              <w:top w:w="15" w:type="dxa"/>
              <w:left w:w="15" w:type="dxa"/>
              <w:bottom w:w="15" w:type="dxa"/>
              <w:right w:w="15" w:type="dxa"/>
            </w:tcMar>
            <w:vAlign w:val="center"/>
            <w:hideMark/>
          </w:tcPr>
          <w:p w14:paraId="1A3D19D6" w14:textId="77777777" w:rsidR="00855FBB" w:rsidRPr="00855FBB" w:rsidRDefault="00855FBB">
            <w:pPr>
              <w:spacing w:after="0"/>
              <w:jc w:val="center"/>
              <w:rPr>
                <w:rFonts w:eastAsia="Times New Roman"/>
                <w:b/>
                <w:bCs/>
                <w:sz w:val="24"/>
                <w:szCs w:val="24"/>
                <w:lang w:eastAsia="en-GB"/>
                <w14:shadow w14:blurRad="50800" w14:dist="38100" w14:dir="2700000" w14:sx="100000" w14:sy="100000" w14:kx="0" w14:ky="0" w14:algn="tl">
                  <w14:srgbClr w14:val="000000">
                    <w14:alpha w14:val="60000"/>
                  </w14:srgbClr>
                </w14:shadow>
              </w:rPr>
            </w:pPr>
            <w:r w:rsidRPr="00855FBB">
              <w:rPr>
                <w:rFonts w:eastAsia="Times New Roman"/>
                <w:b/>
                <w:bCs/>
                <w:sz w:val="24"/>
                <w:szCs w:val="24"/>
                <w:lang w:eastAsia="en-GB"/>
                <w14:shadow w14:blurRad="50800" w14:dist="38100" w14:dir="2700000" w14:sx="100000" w14:sy="100000" w14:kx="0" w14:ky="0" w14:algn="tl">
                  <w14:srgbClr w14:val="000000">
                    <w14:alpha w14:val="60000"/>
                  </w14:srgbClr>
                </w14:shadow>
              </w:rPr>
              <w:t>Independent user</w:t>
            </w:r>
          </w:p>
        </w:tc>
        <w:tc>
          <w:tcPr>
            <w:tcW w:w="0" w:type="auto"/>
            <w:tcBorders>
              <w:top w:val="single" w:sz="8" w:space="0" w:color="B71234"/>
              <w:left w:val="single" w:sz="8" w:space="0" w:color="B71234"/>
              <w:bottom w:val="single" w:sz="8" w:space="0" w:color="B71234"/>
              <w:right w:val="single" w:sz="8" w:space="0" w:color="B71234"/>
            </w:tcBorders>
            <w:tcMar>
              <w:top w:w="15" w:type="dxa"/>
              <w:left w:w="15" w:type="dxa"/>
              <w:bottom w:w="15" w:type="dxa"/>
              <w:right w:w="15" w:type="dxa"/>
            </w:tcMar>
            <w:vAlign w:val="center"/>
            <w:hideMark/>
          </w:tcPr>
          <w:p w14:paraId="3514D69F" w14:textId="77777777" w:rsidR="00855FBB" w:rsidRPr="00855FBB" w:rsidRDefault="00855FBB">
            <w:pPr>
              <w:spacing w:after="0"/>
              <w:jc w:val="center"/>
              <w:rPr>
                <w:rFonts w:eastAsia="Times New Roman"/>
                <w:b/>
                <w:bCs/>
                <w:sz w:val="24"/>
                <w:szCs w:val="24"/>
                <w:lang w:eastAsia="en-GB"/>
                <w14:shadow w14:blurRad="50800" w14:dist="38100" w14:dir="2700000" w14:sx="100000" w14:sy="100000" w14:kx="0" w14:ky="0" w14:algn="tl">
                  <w14:srgbClr w14:val="000000">
                    <w14:alpha w14:val="60000"/>
                  </w14:srgbClr>
                </w14:shadow>
              </w:rPr>
            </w:pPr>
            <w:r w:rsidRPr="00855FBB">
              <w:rPr>
                <w:rFonts w:eastAsia="Times New Roman"/>
                <w:b/>
                <w:bCs/>
                <w:sz w:val="24"/>
                <w:szCs w:val="24"/>
                <w:lang w:eastAsia="en-GB"/>
                <w14:shadow w14:blurRad="50800" w14:dist="38100" w14:dir="2700000" w14:sx="100000" w14:sy="100000" w14:kx="0" w14:ky="0" w14:algn="tl">
                  <w14:srgbClr w14:val="000000">
                    <w14:alpha w14:val="60000"/>
                  </w14:srgbClr>
                </w14:shadow>
              </w:rPr>
              <w:t>B1</w:t>
            </w:r>
          </w:p>
        </w:tc>
        <w:tc>
          <w:tcPr>
            <w:tcW w:w="0" w:type="auto"/>
            <w:tcBorders>
              <w:top w:val="single" w:sz="8" w:space="0" w:color="B71234"/>
              <w:left w:val="single" w:sz="8" w:space="0" w:color="B71234"/>
              <w:bottom w:val="single" w:sz="8" w:space="0" w:color="B71234"/>
              <w:right w:val="single" w:sz="8" w:space="0" w:color="B71234"/>
            </w:tcBorders>
            <w:tcMar>
              <w:top w:w="15" w:type="dxa"/>
              <w:left w:w="15" w:type="dxa"/>
              <w:bottom w:w="15" w:type="dxa"/>
              <w:right w:w="15" w:type="dxa"/>
            </w:tcMar>
            <w:vAlign w:val="center"/>
            <w:hideMark/>
          </w:tcPr>
          <w:p w14:paraId="7B7A6E38" w14:textId="77777777" w:rsidR="00855FBB" w:rsidRPr="00855FBB" w:rsidRDefault="00855FBB">
            <w:pPr>
              <w:spacing w:after="0"/>
              <w:jc w:val="center"/>
              <w:rPr>
                <w:rFonts w:eastAsia="Times New Roman"/>
                <w:b/>
                <w:bCs/>
                <w:sz w:val="24"/>
                <w:szCs w:val="24"/>
                <w:lang w:eastAsia="en-GB"/>
                <w14:shadow w14:blurRad="50800" w14:dist="38100" w14:dir="2700000" w14:sx="100000" w14:sy="100000" w14:kx="0" w14:ky="0" w14:algn="tl">
                  <w14:srgbClr w14:val="000000">
                    <w14:alpha w14:val="60000"/>
                  </w14:srgbClr>
                </w14:shadow>
              </w:rPr>
            </w:pPr>
            <w:r w:rsidRPr="00855FBB">
              <w:rPr>
                <w:rFonts w:eastAsia="Times New Roman"/>
                <w:b/>
                <w:bCs/>
                <w:sz w:val="24"/>
                <w:szCs w:val="24"/>
                <w:lang w:eastAsia="en-GB"/>
                <w14:shadow w14:blurRad="50800" w14:dist="38100" w14:dir="2700000" w14:sx="100000" w14:sy="100000" w14:kx="0" w14:ky="0" w14:algn="tl">
                  <w14:srgbClr w14:val="000000">
                    <w14:alpha w14:val="60000"/>
                  </w14:srgbClr>
                </w14:shadow>
              </w:rPr>
              <w:t>Threshold or intermediate</w:t>
            </w:r>
          </w:p>
        </w:tc>
        <w:tc>
          <w:tcPr>
            <w:tcW w:w="0" w:type="auto"/>
            <w:tcBorders>
              <w:top w:val="single" w:sz="8" w:space="0" w:color="B71234"/>
              <w:left w:val="single" w:sz="8" w:space="0" w:color="B71234"/>
              <w:bottom w:val="single" w:sz="8" w:space="0" w:color="B71234"/>
              <w:right w:val="single" w:sz="8" w:space="0" w:color="B71234"/>
            </w:tcBorders>
            <w:tcMar>
              <w:top w:w="15" w:type="dxa"/>
              <w:left w:w="15" w:type="dxa"/>
              <w:bottom w:w="15" w:type="dxa"/>
              <w:right w:w="15" w:type="dxa"/>
            </w:tcMar>
            <w:hideMark/>
          </w:tcPr>
          <w:p w14:paraId="22E36018" w14:textId="77777777" w:rsidR="00855FBB" w:rsidRPr="00855FBB" w:rsidRDefault="00855FBB" w:rsidP="00855FBB">
            <w:pPr>
              <w:numPr>
                <w:ilvl w:val="0"/>
                <w:numId w:val="43"/>
              </w:numPr>
              <w:spacing w:before="100" w:beforeAutospacing="1" w:after="100" w:afterAutospacing="1"/>
              <w:rPr>
                <w:rFonts w:eastAsia="Times New Roman"/>
                <w:lang w:eastAsia="en-GB"/>
                <w14:shadow w14:blurRad="50800" w14:dist="38100" w14:dir="2700000" w14:sx="100000" w14:sy="100000" w14:kx="0" w14:ky="0" w14:algn="tl">
                  <w14:srgbClr w14:val="000000">
                    <w14:alpha w14:val="60000"/>
                  </w14:srgbClr>
                </w14:shadow>
              </w:rPr>
            </w:pPr>
            <w:r w:rsidRPr="00855FBB">
              <w:rPr>
                <w:rFonts w:eastAsia="Times New Roman"/>
                <w:lang w:eastAsia="en-GB"/>
                <w14:shadow w14:blurRad="50800" w14:dist="38100" w14:dir="2700000" w14:sx="100000" w14:sy="100000" w14:kx="0" w14:ky="0" w14:algn="tl">
                  <w14:srgbClr w14:val="000000">
                    <w14:alpha w14:val="60000"/>
                  </w14:srgbClr>
                </w14:shadow>
              </w:rPr>
              <w:t>Can understand the main points of clear standard input on familiar matters regularly encountered in work, school, leisure, etc.</w:t>
            </w:r>
          </w:p>
          <w:p w14:paraId="07EA350A" w14:textId="77777777" w:rsidR="00855FBB" w:rsidRPr="00855FBB" w:rsidRDefault="00855FBB" w:rsidP="00855FBB">
            <w:pPr>
              <w:numPr>
                <w:ilvl w:val="0"/>
                <w:numId w:val="43"/>
              </w:numPr>
              <w:spacing w:before="100" w:beforeAutospacing="1" w:after="100" w:afterAutospacing="1"/>
              <w:rPr>
                <w:rFonts w:eastAsia="Times New Roman"/>
                <w:lang w:eastAsia="en-GB"/>
                <w14:shadow w14:blurRad="50800" w14:dist="38100" w14:dir="2700000" w14:sx="100000" w14:sy="100000" w14:kx="0" w14:ky="0" w14:algn="tl">
                  <w14:srgbClr w14:val="000000">
                    <w14:alpha w14:val="60000"/>
                  </w14:srgbClr>
                </w14:shadow>
              </w:rPr>
            </w:pPr>
            <w:r w:rsidRPr="00855FBB">
              <w:rPr>
                <w:rFonts w:eastAsia="Times New Roman"/>
                <w:lang w:eastAsia="en-GB"/>
                <w14:shadow w14:blurRad="50800" w14:dist="38100" w14:dir="2700000" w14:sx="100000" w14:sy="100000" w14:kx="0" w14:ky="0" w14:algn="tl">
                  <w14:srgbClr w14:val="000000">
                    <w14:alpha w14:val="60000"/>
                  </w14:srgbClr>
                </w14:shadow>
              </w:rPr>
              <w:t>Can deal with most situations likely to arise while travelling in an area where the language is spoken.</w:t>
            </w:r>
          </w:p>
          <w:p w14:paraId="3F017C93" w14:textId="77777777" w:rsidR="00855FBB" w:rsidRPr="00855FBB" w:rsidRDefault="00855FBB" w:rsidP="00855FBB">
            <w:pPr>
              <w:numPr>
                <w:ilvl w:val="0"/>
                <w:numId w:val="43"/>
              </w:numPr>
              <w:spacing w:before="100" w:beforeAutospacing="1" w:after="100" w:afterAutospacing="1"/>
              <w:rPr>
                <w:rFonts w:eastAsia="Times New Roman"/>
                <w:lang w:eastAsia="en-GB"/>
                <w14:shadow w14:blurRad="50800" w14:dist="38100" w14:dir="2700000" w14:sx="100000" w14:sy="100000" w14:kx="0" w14:ky="0" w14:algn="tl">
                  <w14:srgbClr w14:val="000000">
                    <w14:alpha w14:val="60000"/>
                  </w14:srgbClr>
                </w14:shadow>
              </w:rPr>
            </w:pPr>
            <w:r w:rsidRPr="00855FBB">
              <w:rPr>
                <w:rFonts w:eastAsia="Times New Roman"/>
                <w:lang w:eastAsia="en-GB"/>
                <w14:shadow w14:blurRad="50800" w14:dist="38100" w14:dir="2700000" w14:sx="100000" w14:sy="100000" w14:kx="0" w14:ky="0" w14:algn="tl">
                  <w14:srgbClr w14:val="000000">
                    <w14:alpha w14:val="60000"/>
                  </w14:srgbClr>
                </w14:shadow>
              </w:rPr>
              <w:t>Can produce simple connected text on topics that are familiar or of personal interest.</w:t>
            </w:r>
          </w:p>
          <w:p w14:paraId="3714F93B" w14:textId="77777777" w:rsidR="00855FBB" w:rsidRPr="00855FBB" w:rsidRDefault="00855FBB" w:rsidP="00855FBB">
            <w:pPr>
              <w:numPr>
                <w:ilvl w:val="0"/>
                <w:numId w:val="43"/>
              </w:numPr>
              <w:spacing w:before="100" w:beforeAutospacing="1" w:after="100" w:afterAutospacing="1"/>
              <w:rPr>
                <w:rFonts w:eastAsia="Times New Roman"/>
                <w:sz w:val="24"/>
                <w:szCs w:val="24"/>
                <w:lang w:eastAsia="en-GB"/>
                <w14:shadow w14:blurRad="50800" w14:dist="38100" w14:dir="2700000" w14:sx="100000" w14:sy="100000" w14:kx="0" w14:ky="0" w14:algn="tl">
                  <w14:srgbClr w14:val="000000">
                    <w14:alpha w14:val="60000"/>
                  </w14:srgbClr>
                </w14:shadow>
              </w:rPr>
            </w:pPr>
            <w:r w:rsidRPr="00855FBB">
              <w:rPr>
                <w:rFonts w:eastAsia="Times New Roman"/>
                <w:lang w:eastAsia="en-GB"/>
                <w14:shadow w14:blurRad="50800" w14:dist="38100" w14:dir="2700000" w14:sx="100000" w14:sy="100000" w14:kx="0" w14:ky="0" w14:algn="tl">
                  <w14:srgbClr w14:val="000000">
                    <w14:alpha w14:val="60000"/>
                  </w14:srgbClr>
                </w14:shadow>
              </w:rPr>
              <w:t>Can describe experiences and events, dreams, hopes and ambitions and briefly give reasons and explanations for opinions and plans.</w:t>
            </w:r>
          </w:p>
        </w:tc>
      </w:tr>
      <w:tr w:rsidR="00855FBB" w:rsidRPr="00855FBB" w14:paraId="460331E8" w14:textId="77777777" w:rsidTr="00855FBB">
        <w:trPr>
          <w:tblCellSpacing w:w="15" w:type="dxa"/>
        </w:trPr>
        <w:tc>
          <w:tcPr>
            <w:tcW w:w="0" w:type="auto"/>
            <w:vMerge/>
            <w:tcBorders>
              <w:top w:val="single" w:sz="8" w:space="0" w:color="B71234"/>
              <w:left w:val="single" w:sz="8" w:space="0" w:color="B71234"/>
              <w:bottom w:val="single" w:sz="8" w:space="0" w:color="B71234"/>
              <w:right w:val="single" w:sz="8" w:space="0" w:color="B71234"/>
            </w:tcBorders>
            <w:vAlign w:val="center"/>
            <w:hideMark/>
          </w:tcPr>
          <w:p w14:paraId="2BADC710" w14:textId="77777777" w:rsidR="00855FBB" w:rsidRPr="00855FBB" w:rsidRDefault="00855FBB">
            <w:pPr>
              <w:spacing w:after="0"/>
              <w:rPr>
                <w:rFonts w:eastAsia="Times New Roman"/>
                <w:b/>
                <w:bCs/>
                <w:sz w:val="24"/>
                <w:szCs w:val="24"/>
                <w:lang w:eastAsia="en-GB"/>
                <w14:shadow w14:blurRad="50800" w14:dist="38100" w14:dir="2700000" w14:sx="100000" w14:sy="100000" w14:kx="0" w14:ky="0" w14:algn="tl">
                  <w14:srgbClr w14:val="000000">
                    <w14:alpha w14:val="60000"/>
                  </w14:srgbClr>
                </w14:shadow>
              </w:rPr>
            </w:pPr>
          </w:p>
        </w:tc>
        <w:tc>
          <w:tcPr>
            <w:tcW w:w="0" w:type="auto"/>
            <w:vMerge/>
            <w:tcBorders>
              <w:top w:val="single" w:sz="8" w:space="0" w:color="B71234"/>
              <w:left w:val="single" w:sz="8" w:space="0" w:color="B71234"/>
              <w:bottom w:val="single" w:sz="8" w:space="0" w:color="B71234"/>
              <w:right w:val="single" w:sz="8" w:space="0" w:color="B71234"/>
            </w:tcBorders>
            <w:vAlign w:val="center"/>
            <w:hideMark/>
          </w:tcPr>
          <w:p w14:paraId="44BA6E41" w14:textId="77777777" w:rsidR="00855FBB" w:rsidRPr="00855FBB" w:rsidRDefault="00855FBB">
            <w:pPr>
              <w:spacing w:after="0"/>
              <w:rPr>
                <w:rFonts w:eastAsia="Times New Roman"/>
                <w:b/>
                <w:bCs/>
                <w:sz w:val="24"/>
                <w:szCs w:val="24"/>
                <w:lang w:eastAsia="en-GB"/>
                <w14:shadow w14:blurRad="50800" w14:dist="38100" w14:dir="2700000" w14:sx="100000" w14:sy="100000" w14:kx="0" w14:ky="0" w14:algn="tl">
                  <w14:srgbClr w14:val="000000">
                    <w14:alpha w14:val="60000"/>
                  </w14:srgbClr>
                </w14:shadow>
              </w:rPr>
            </w:pPr>
          </w:p>
        </w:tc>
        <w:tc>
          <w:tcPr>
            <w:tcW w:w="0" w:type="auto"/>
            <w:tcBorders>
              <w:top w:val="single" w:sz="8" w:space="0" w:color="B71234"/>
              <w:left w:val="single" w:sz="8" w:space="0" w:color="B71234"/>
              <w:bottom w:val="single" w:sz="8" w:space="0" w:color="B71234"/>
              <w:right w:val="single" w:sz="8" w:space="0" w:color="B71234"/>
            </w:tcBorders>
            <w:tcMar>
              <w:top w:w="15" w:type="dxa"/>
              <w:left w:w="15" w:type="dxa"/>
              <w:bottom w:w="15" w:type="dxa"/>
              <w:right w:w="15" w:type="dxa"/>
            </w:tcMar>
            <w:vAlign w:val="center"/>
            <w:hideMark/>
          </w:tcPr>
          <w:p w14:paraId="3F248B5B" w14:textId="77777777" w:rsidR="00855FBB" w:rsidRPr="00855FBB" w:rsidRDefault="00855FBB">
            <w:pPr>
              <w:spacing w:after="0" w:line="240" w:lineRule="auto"/>
              <w:jc w:val="center"/>
              <w:rPr>
                <w:rFonts w:eastAsia="Times New Roman"/>
                <w:b/>
                <w:bCs/>
                <w:sz w:val="24"/>
                <w:szCs w:val="24"/>
                <w:lang w:eastAsia="en-GB"/>
                <w14:shadow w14:blurRad="50800" w14:dist="38100" w14:dir="2700000" w14:sx="100000" w14:sy="100000" w14:kx="0" w14:ky="0" w14:algn="tl">
                  <w14:srgbClr w14:val="000000">
                    <w14:alpha w14:val="60000"/>
                  </w14:srgbClr>
                </w14:shadow>
              </w:rPr>
            </w:pPr>
            <w:r w:rsidRPr="00855FBB">
              <w:rPr>
                <w:rFonts w:eastAsia="Times New Roman"/>
                <w:b/>
                <w:bCs/>
                <w:sz w:val="24"/>
                <w:szCs w:val="24"/>
                <w:lang w:eastAsia="en-GB"/>
                <w14:shadow w14:blurRad="50800" w14:dist="38100" w14:dir="2700000" w14:sx="100000" w14:sy="100000" w14:kx="0" w14:ky="0" w14:algn="tl">
                  <w14:srgbClr w14:val="000000">
                    <w14:alpha w14:val="60000"/>
                  </w14:srgbClr>
                </w14:shadow>
              </w:rPr>
              <w:t>B2</w:t>
            </w:r>
          </w:p>
        </w:tc>
        <w:tc>
          <w:tcPr>
            <w:tcW w:w="0" w:type="auto"/>
            <w:tcBorders>
              <w:top w:val="single" w:sz="8" w:space="0" w:color="B71234"/>
              <w:left w:val="single" w:sz="8" w:space="0" w:color="B71234"/>
              <w:bottom w:val="single" w:sz="8" w:space="0" w:color="B71234"/>
              <w:right w:val="single" w:sz="8" w:space="0" w:color="B71234"/>
            </w:tcBorders>
            <w:tcMar>
              <w:top w:w="15" w:type="dxa"/>
              <w:left w:w="15" w:type="dxa"/>
              <w:bottom w:w="15" w:type="dxa"/>
              <w:right w:w="15" w:type="dxa"/>
            </w:tcMar>
            <w:vAlign w:val="center"/>
            <w:hideMark/>
          </w:tcPr>
          <w:p w14:paraId="7802F06E" w14:textId="77777777" w:rsidR="00855FBB" w:rsidRPr="00855FBB" w:rsidRDefault="00855FBB">
            <w:pPr>
              <w:spacing w:after="0" w:line="240" w:lineRule="auto"/>
              <w:jc w:val="center"/>
              <w:rPr>
                <w:rFonts w:eastAsia="Times New Roman"/>
                <w:b/>
                <w:bCs/>
                <w:sz w:val="24"/>
                <w:szCs w:val="24"/>
                <w:lang w:eastAsia="en-GB"/>
                <w14:shadow w14:blurRad="50800" w14:dist="38100" w14:dir="2700000" w14:sx="100000" w14:sy="100000" w14:kx="0" w14:ky="0" w14:algn="tl">
                  <w14:srgbClr w14:val="000000">
                    <w14:alpha w14:val="60000"/>
                  </w14:srgbClr>
                </w14:shadow>
              </w:rPr>
            </w:pPr>
            <w:r w:rsidRPr="00855FBB">
              <w:rPr>
                <w:rFonts w:eastAsia="Times New Roman"/>
                <w:b/>
                <w:bCs/>
                <w:sz w:val="24"/>
                <w:szCs w:val="24"/>
                <w:lang w:eastAsia="en-GB"/>
                <w14:shadow w14:blurRad="50800" w14:dist="38100" w14:dir="2700000" w14:sx="100000" w14:sy="100000" w14:kx="0" w14:ky="0" w14:algn="tl">
                  <w14:srgbClr w14:val="000000">
                    <w14:alpha w14:val="60000"/>
                  </w14:srgbClr>
                </w14:shadow>
              </w:rPr>
              <w:t>Vantage or upper intermediate</w:t>
            </w:r>
          </w:p>
        </w:tc>
        <w:tc>
          <w:tcPr>
            <w:tcW w:w="0" w:type="auto"/>
            <w:tcBorders>
              <w:top w:val="single" w:sz="8" w:space="0" w:color="B71234"/>
              <w:left w:val="single" w:sz="8" w:space="0" w:color="B71234"/>
              <w:bottom w:val="single" w:sz="8" w:space="0" w:color="B71234"/>
              <w:right w:val="single" w:sz="8" w:space="0" w:color="B71234"/>
            </w:tcBorders>
            <w:tcMar>
              <w:top w:w="15" w:type="dxa"/>
              <w:left w:w="15" w:type="dxa"/>
              <w:bottom w:w="15" w:type="dxa"/>
              <w:right w:w="15" w:type="dxa"/>
            </w:tcMar>
            <w:hideMark/>
          </w:tcPr>
          <w:p w14:paraId="23CEAC04" w14:textId="77777777" w:rsidR="00855FBB" w:rsidRPr="00855FBB" w:rsidRDefault="00855FBB" w:rsidP="00855FBB">
            <w:pPr>
              <w:numPr>
                <w:ilvl w:val="0"/>
                <w:numId w:val="44"/>
              </w:numPr>
              <w:spacing w:before="100" w:beforeAutospacing="1" w:after="100" w:afterAutospacing="1" w:line="240" w:lineRule="auto"/>
              <w:rPr>
                <w:rFonts w:eastAsia="Times New Roman"/>
                <w:lang w:eastAsia="en-GB"/>
                <w14:shadow w14:blurRad="50800" w14:dist="38100" w14:dir="2700000" w14:sx="100000" w14:sy="100000" w14:kx="0" w14:ky="0" w14:algn="tl">
                  <w14:srgbClr w14:val="000000">
                    <w14:alpha w14:val="60000"/>
                  </w14:srgbClr>
                </w14:shadow>
              </w:rPr>
            </w:pPr>
            <w:r w:rsidRPr="00855FBB">
              <w:rPr>
                <w:rFonts w:eastAsia="Times New Roman"/>
                <w:lang w:eastAsia="en-GB"/>
                <w14:shadow w14:blurRad="50800" w14:dist="38100" w14:dir="2700000" w14:sx="100000" w14:sy="100000" w14:kx="0" w14:ky="0" w14:algn="tl">
                  <w14:srgbClr w14:val="000000">
                    <w14:alpha w14:val="60000"/>
                  </w14:srgbClr>
                </w14:shadow>
              </w:rPr>
              <w:t>Can understand the main ideas of complex text on both concrete and abstract topics, including technical discussions in their field of specialization.</w:t>
            </w:r>
          </w:p>
          <w:p w14:paraId="4AA9D943" w14:textId="77777777" w:rsidR="00855FBB" w:rsidRPr="00855FBB" w:rsidRDefault="00855FBB" w:rsidP="00855FBB">
            <w:pPr>
              <w:numPr>
                <w:ilvl w:val="0"/>
                <w:numId w:val="44"/>
              </w:numPr>
              <w:spacing w:before="100" w:beforeAutospacing="1" w:after="100" w:afterAutospacing="1" w:line="240" w:lineRule="auto"/>
              <w:rPr>
                <w:rFonts w:eastAsia="Times New Roman"/>
                <w:lang w:eastAsia="en-GB"/>
                <w14:shadow w14:blurRad="50800" w14:dist="38100" w14:dir="2700000" w14:sx="100000" w14:sy="100000" w14:kx="0" w14:ky="0" w14:algn="tl">
                  <w14:srgbClr w14:val="000000">
                    <w14:alpha w14:val="60000"/>
                  </w14:srgbClr>
                </w14:shadow>
              </w:rPr>
            </w:pPr>
            <w:r w:rsidRPr="00855FBB">
              <w:rPr>
                <w:rFonts w:eastAsia="Times New Roman"/>
                <w:lang w:eastAsia="en-GB"/>
                <w14:shadow w14:blurRad="50800" w14:dist="38100" w14:dir="2700000" w14:sx="100000" w14:sy="100000" w14:kx="0" w14:ky="0" w14:algn="tl">
                  <w14:srgbClr w14:val="000000">
                    <w14:alpha w14:val="60000"/>
                  </w14:srgbClr>
                </w14:shadow>
              </w:rPr>
              <w:t>Can interact with a degree of fluency and spontaneity that makes regular interaction with native speakers quite possible without strain for either party.</w:t>
            </w:r>
          </w:p>
          <w:p w14:paraId="7100C7F0" w14:textId="77777777" w:rsidR="00855FBB" w:rsidRPr="00855FBB" w:rsidRDefault="00855FBB" w:rsidP="00855FBB">
            <w:pPr>
              <w:numPr>
                <w:ilvl w:val="0"/>
                <w:numId w:val="44"/>
              </w:numPr>
              <w:spacing w:before="100" w:beforeAutospacing="1" w:after="100" w:afterAutospacing="1" w:line="240" w:lineRule="auto"/>
              <w:rPr>
                <w:rFonts w:eastAsia="Times New Roman"/>
                <w:lang w:eastAsia="en-GB"/>
                <w14:shadow w14:blurRad="50800" w14:dist="38100" w14:dir="2700000" w14:sx="100000" w14:sy="100000" w14:kx="0" w14:ky="0" w14:algn="tl">
                  <w14:srgbClr w14:val="000000">
                    <w14:alpha w14:val="60000"/>
                  </w14:srgbClr>
                </w14:shadow>
              </w:rPr>
            </w:pPr>
            <w:r w:rsidRPr="00855FBB">
              <w:rPr>
                <w:rFonts w:eastAsia="Times New Roman"/>
                <w:lang w:eastAsia="en-GB"/>
                <w14:shadow w14:blurRad="50800" w14:dist="38100" w14:dir="2700000" w14:sx="100000" w14:sy="100000" w14:kx="0" w14:ky="0" w14:algn="tl">
                  <w14:srgbClr w14:val="000000">
                    <w14:alpha w14:val="60000"/>
                  </w14:srgbClr>
                </w14:shadow>
              </w:rPr>
              <w:t>Can produce clear, detailed text on a wide range of subjects and explain a viewpoint on a topical issue giving the advantages and disadvantages of various options.</w:t>
            </w:r>
          </w:p>
        </w:tc>
      </w:tr>
      <w:tr w:rsidR="00855FBB" w:rsidRPr="00855FBB" w14:paraId="464C8F9E" w14:textId="77777777" w:rsidTr="00855FBB">
        <w:trPr>
          <w:tblCellSpacing w:w="15" w:type="dxa"/>
        </w:trPr>
        <w:tc>
          <w:tcPr>
            <w:tcW w:w="0" w:type="auto"/>
            <w:vMerge w:val="restart"/>
            <w:tcBorders>
              <w:top w:val="single" w:sz="8" w:space="0" w:color="B71234"/>
              <w:left w:val="single" w:sz="8" w:space="0" w:color="B71234"/>
              <w:bottom w:val="single" w:sz="8" w:space="0" w:color="B71234"/>
              <w:right w:val="single" w:sz="8" w:space="0" w:color="B71234"/>
            </w:tcBorders>
            <w:tcMar>
              <w:top w:w="15" w:type="dxa"/>
              <w:left w:w="15" w:type="dxa"/>
              <w:bottom w:w="15" w:type="dxa"/>
              <w:right w:w="15" w:type="dxa"/>
            </w:tcMar>
            <w:vAlign w:val="center"/>
            <w:hideMark/>
          </w:tcPr>
          <w:p w14:paraId="039E6488" w14:textId="77777777" w:rsidR="00855FBB" w:rsidRPr="00855FBB" w:rsidRDefault="00855FBB">
            <w:pPr>
              <w:spacing w:after="0" w:line="240" w:lineRule="auto"/>
              <w:jc w:val="center"/>
              <w:rPr>
                <w:rFonts w:eastAsia="Times New Roman"/>
                <w:b/>
                <w:bCs/>
                <w:sz w:val="24"/>
                <w:szCs w:val="24"/>
                <w:lang w:eastAsia="en-GB"/>
                <w14:shadow w14:blurRad="50800" w14:dist="38100" w14:dir="2700000" w14:sx="100000" w14:sy="100000" w14:kx="0" w14:ky="0" w14:algn="tl">
                  <w14:srgbClr w14:val="000000">
                    <w14:alpha w14:val="60000"/>
                  </w14:srgbClr>
                </w14:shadow>
              </w:rPr>
            </w:pPr>
            <w:r w:rsidRPr="00855FBB">
              <w:rPr>
                <w:rFonts w:eastAsia="Times New Roman"/>
                <w:b/>
                <w:bCs/>
                <w:sz w:val="24"/>
                <w:szCs w:val="24"/>
                <w:lang w:eastAsia="en-GB"/>
                <w14:shadow w14:blurRad="50800" w14:dist="38100" w14:dir="2700000" w14:sx="100000" w14:sy="100000" w14:kx="0" w14:ky="0" w14:algn="tl">
                  <w14:srgbClr w14:val="000000">
                    <w14:alpha w14:val="60000"/>
                  </w14:srgbClr>
                </w14:shadow>
              </w:rPr>
              <w:t>C</w:t>
            </w:r>
          </w:p>
        </w:tc>
        <w:tc>
          <w:tcPr>
            <w:tcW w:w="0" w:type="auto"/>
            <w:vMerge w:val="restart"/>
            <w:tcBorders>
              <w:top w:val="single" w:sz="8" w:space="0" w:color="B71234"/>
              <w:left w:val="single" w:sz="8" w:space="0" w:color="B71234"/>
              <w:bottom w:val="single" w:sz="8" w:space="0" w:color="B71234"/>
              <w:right w:val="single" w:sz="8" w:space="0" w:color="B71234"/>
            </w:tcBorders>
            <w:tcMar>
              <w:top w:w="15" w:type="dxa"/>
              <w:left w:w="15" w:type="dxa"/>
              <w:bottom w:w="15" w:type="dxa"/>
              <w:right w:w="15" w:type="dxa"/>
            </w:tcMar>
            <w:vAlign w:val="center"/>
            <w:hideMark/>
          </w:tcPr>
          <w:p w14:paraId="6E836150" w14:textId="77777777" w:rsidR="00855FBB" w:rsidRPr="00855FBB" w:rsidRDefault="00855FBB">
            <w:pPr>
              <w:spacing w:after="0" w:line="240" w:lineRule="auto"/>
              <w:jc w:val="center"/>
              <w:rPr>
                <w:rFonts w:eastAsia="Times New Roman"/>
                <w:b/>
                <w:bCs/>
                <w:sz w:val="24"/>
                <w:szCs w:val="24"/>
                <w:lang w:eastAsia="en-GB"/>
                <w14:shadow w14:blurRad="50800" w14:dist="38100" w14:dir="2700000" w14:sx="100000" w14:sy="100000" w14:kx="0" w14:ky="0" w14:algn="tl">
                  <w14:srgbClr w14:val="000000">
                    <w14:alpha w14:val="60000"/>
                  </w14:srgbClr>
                </w14:shadow>
              </w:rPr>
            </w:pPr>
            <w:r w:rsidRPr="00855FBB">
              <w:rPr>
                <w:rFonts w:eastAsia="Times New Roman"/>
                <w:b/>
                <w:bCs/>
                <w:sz w:val="24"/>
                <w:szCs w:val="24"/>
                <w:lang w:eastAsia="en-GB"/>
                <w14:shadow w14:blurRad="50800" w14:dist="38100" w14:dir="2700000" w14:sx="100000" w14:sy="100000" w14:kx="0" w14:ky="0" w14:algn="tl">
                  <w14:srgbClr w14:val="000000">
                    <w14:alpha w14:val="60000"/>
                  </w14:srgbClr>
                </w14:shadow>
              </w:rPr>
              <w:t>Proficient user</w:t>
            </w:r>
          </w:p>
        </w:tc>
        <w:tc>
          <w:tcPr>
            <w:tcW w:w="0" w:type="auto"/>
            <w:tcBorders>
              <w:top w:val="single" w:sz="8" w:space="0" w:color="B71234"/>
              <w:left w:val="single" w:sz="8" w:space="0" w:color="B71234"/>
              <w:bottom w:val="single" w:sz="8" w:space="0" w:color="B71234"/>
              <w:right w:val="single" w:sz="8" w:space="0" w:color="B71234"/>
            </w:tcBorders>
            <w:tcMar>
              <w:top w:w="15" w:type="dxa"/>
              <w:left w:w="15" w:type="dxa"/>
              <w:bottom w:w="15" w:type="dxa"/>
              <w:right w:w="15" w:type="dxa"/>
            </w:tcMar>
            <w:vAlign w:val="center"/>
            <w:hideMark/>
          </w:tcPr>
          <w:p w14:paraId="413924D6" w14:textId="77777777" w:rsidR="00855FBB" w:rsidRPr="00855FBB" w:rsidRDefault="00855FBB">
            <w:pPr>
              <w:spacing w:after="0" w:line="240" w:lineRule="auto"/>
              <w:jc w:val="center"/>
              <w:rPr>
                <w:rFonts w:eastAsia="Times New Roman"/>
                <w:b/>
                <w:bCs/>
                <w:sz w:val="24"/>
                <w:szCs w:val="24"/>
                <w:lang w:eastAsia="en-GB"/>
                <w14:shadow w14:blurRad="50800" w14:dist="38100" w14:dir="2700000" w14:sx="100000" w14:sy="100000" w14:kx="0" w14:ky="0" w14:algn="tl">
                  <w14:srgbClr w14:val="000000">
                    <w14:alpha w14:val="60000"/>
                  </w14:srgbClr>
                </w14:shadow>
              </w:rPr>
            </w:pPr>
            <w:r w:rsidRPr="00855FBB">
              <w:rPr>
                <w:rFonts w:eastAsia="Times New Roman"/>
                <w:b/>
                <w:bCs/>
                <w:sz w:val="24"/>
                <w:szCs w:val="24"/>
                <w:lang w:eastAsia="en-GB"/>
                <w14:shadow w14:blurRad="50800" w14:dist="38100" w14:dir="2700000" w14:sx="100000" w14:sy="100000" w14:kx="0" w14:ky="0" w14:algn="tl">
                  <w14:srgbClr w14:val="000000">
                    <w14:alpha w14:val="60000"/>
                  </w14:srgbClr>
                </w14:shadow>
              </w:rPr>
              <w:t>C1</w:t>
            </w:r>
          </w:p>
        </w:tc>
        <w:tc>
          <w:tcPr>
            <w:tcW w:w="0" w:type="auto"/>
            <w:tcBorders>
              <w:top w:val="single" w:sz="8" w:space="0" w:color="B71234"/>
              <w:left w:val="single" w:sz="8" w:space="0" w:color="B71234"/>
              <w:bottom w:val="single" w:sz="8" w:space="0" w:color="B71234"/>
              <w:right w:val="single" w:sz="8" w:space="0" w:color="B71234"/>
            </w:tcBorders>
            <w:tcMar>
              <w:top w:w="15" w:type="dxa"/>
              <w:left w:w="15" w:type="dxa"/>
              <w:bottom w:w="15" w:type="dxa"/>
              <w:right w:w="15" w:type="dxa"/>
            </w:tcMar>
            <w:vAlign w:val="center"/>
            <w:hideMark/>
          </w:tcPr>
          <w:p w14:paraId="4846F970" w14:textId="77777777" w:rsidR="00855FBB" w:rsidRPr="00855FBB" w:rsidRDefault="00855FBB">
            <w:pPr>
              <w:spacing w:after="0" w:line="240" w:lineRule="auto"/>
              <w:jc w:val="center"/>
              <w:rPr>
                <w:rFonts w:eastAsia="Times New Roman"/>
                <w:b/>
                <w:bCs/>
                <w:sz w:val="24"/>
                <w:szCs w:val="24"/>
                <w:lang w:eastAsia="en-GB"/>
                <w14:shadow w14:blurRad="50800" w14:dist="38100" w14:dir="2700000" w14:sx="100000" w14:sy="100000" w14:kx="0" w14:ky="0" w14:algn="tl">
                  <w14:srgbClr w14:val="000000">
                    <w14:alpha w14:val="60000"/>
                  </w14:srgbClr>
                </w14:shadow>
              </w:rPr>
            </w:pPr>
            <w:r w:rsidRPr="00855FBB">
              <w:rPr>
                <w:rFonts w:eastAsia="Times New Roman"/>
                <w:b/>
                <w:bCs/>
                <w:sz w:val="24"/>
                <w:szCs w:val="24"/>
                <w:lang w:eastAsia="en-GB"/>
                <w14:shadow w14:blurRad="50800" w14:dist="38100" w14:dir="2700000" w14:sx="100000" w14:sy="100000" w14:kx="0" w14:ky="0" w14:algn="tl">
                  <w14:srgbClr w14:val="000000">
                    <w14:alpha w14:val="60000"/>
                  </w14:srgbClr>
                </w14:shadow>
              </w:rPr>
              <w:t>Effective operational proficiency or advanced</w:t>
            </w:r>
          </w:p>
        </w:tc>
        <w:tc>
          <w:tcPr>
            <w:tcW w:w="0" w:type="auto"/>
            <w:tcBorders>
              <w:top w:val="single" w:sz="8" w:space="0" w:color="B71234"/>
              <w:left w:val="single" w:sz="8" w:space="0" w:color="B71234"/>
              <w:bottom w:val="single" w:sz="8" w:space="0" w:color="B71234"/>
              <w:right w:val="single" w:sz="8" w:space="0" w:color="B71234"/>
            </w:tcBorders>
            <w:tcMar>
              <w:top w:w="15" w:type="dxa"/>
              <w:left w:w="15" w:type="dxa"/>
              <w:bottom w:w="15" w:type="dxa"/>
              <w:right w:w="15" w:type="dxa"/>
            </w:tcMar>
            <w:hideMark/>
          </w:tcPr>
          <w:p w14:paraId="65DC1367" w14:textId="77777777" w:rsidR="00855FBB" w:rsidRPr="00855FBB" w:rsidRDefault="00855FBB" w:rsidP="00855FBB">
            <w:pPr>
              <w:numPr>
                <w:ilvl w:val="0"/>
                <w:numId w:val="45"/>
              </w:numPr>
              <w:spacing w:before="100" w:beforeAutospacing="1" w:after="100" w:afterAutospacing="1" w:line="240" w:lineRule="auto"/>
              <w:rPr>
                <w:rFonts w:eastAsia="Times New Roman"/>
                <w:lang w:eastAsia="en-GB"/>
                <w14:shadow w14:blurRad="50800" w14:dist="38100" w14:dir="2700000" w14:sx="100000" w14:sy="100000" w14:kx="0" w14:ky="0" w14:algn="tl">
                  <w14:srgbClr w14:val="000000">
                    <w14:alpha w14:val="60000"/>
                  </w14:srgbClr>
                </w14:shadow>
              </w:rPr>
            </w:pPr>
            <w:r w:rsidRPr="00855FBB">
              <w:rPr>
                <w:rFonts w:eastAsia="Times New Roman"/>
                <w:lang w:eastAsia="en-GB"/>
                <w14:shadow w14:blurRad="50800" w14:dist="38100" w14:dir="2700000" w14:sx="100000" w14:sy="100000" w14:kx="0" w14:ky="0" w14:algn="tl">
                  <w14:srgbClr w14:val="000000">
                    <w14:alpha w14:val="60000"/>
                  </w14:srgbClr>
                </w14:shadow>
              </w:rPr>
              <w:t>Can understand a wide range of demanding, longer clauses, and recognize implicit meaning.</w:t>
            </w:r>
          </w:p>
          <w:p w14:paraId="46E14ED4" w14:textId="77777777" w:rsidR="00855FBB" w:rsidRPr="00855FBB" w:rsidRDefault="00855FBB" w:rsidP="00855FBB">
            <w:pPr>
              <w:numPr>
                <w:ilvl w:val="0"/>
                <w:numId w:val="45"/>
              </w:numPr>
              <w:spacing w:before="100" w:beforeAutospacing="1" w:after="100" w:afterAutospacing="1" w:line="240" w:lineRule="auto"/>
              <w:rPr>
                <w:rFonts w:eastAsia="Times New Roman"/>
                <w:lang w:eastAsia="en-GB"/>
                <w14:shadow w14:blurRad="50800" w14:dist="38100" w14:dir="2700000" w14:sx="100000" w14:sy="100000" w14:kx="0" w14:ky="0" w14:algn="tl">
                  <w14:srgbClr w14:val="000000">
                    <w14:alpha w14:val="60000"/>
                  </w14:srgbClr>
                </w14:shadow>
              </w:rPr>
            </w:pPr>
            <w:r w:rsidRPr="00855FBB">
              <w:rPr>
                <w:rFonts w:eastAsia="Times New Roman"/>
                <w:lang w:eastAsia="en-GB"/>
                <w14:shadow w14:blurRad="50800" w14:dist="38100" w14:dir="2700000" w14:sx="100000" w14:sy="100000" w14:kx="0" w14:ky="0" w14:algn="tl">
                  <w14:srgbClr w14:val="000000">
                    <w14:alpha w14:val="60000"/>
                  </w14:srgbClr>
                </w14:shadow>
              </w:rPr>
              <w:t>Can express ideas fluently and spontaneously without much obvious searching for expressions.</w:t>
            </w:r>
          </w:p>
          <w:p w14:paraId="4C99F0E2" w14:textId="77777777" w:rsidR="00855FBB" w:rsidRPr="00855FBB" w:rsidRDefault="00855FBB" w:rsidP="00855FBB">
            <w:pPr>
              <w:numPr>
                <w:ilvl w:val="0"/>
                <w:numId w:val="45"/>
              </w:numPr>
              <w:spacing w:before="100" w:beforeAutospacing="1" w:after="100" w:afterAutospacing="1" w:line="240" w:lineRule="auto"/>
              <w:rPr>
                <w:rFonts w:eastAsia="Times New Roman"/>
                <w:lang w:eastAsia="en-GB"/>
                <w14:shadow w14:blurRad="50800" w14:dist="38100" w14:dir="2700000" w14:sx="100000" w14:sy="100000" w14:kx="0" w14:ky="0" w14:algn="tl">
                  <w14:srgbClr w14:val="000000">
                    <w14:alpha w14:val="60000"/>
                  </w14:srgbClr>
                </w14:shadow>
              </w:rPr>
            </w:pPr>
            <w:r w:rsidRPr="00855FBB">
              <w:rPr>
                <w:rFonts w:eastAsia="Times New Roman"/>
                <w:lang w:eastAsia="en-GB"/>
                <w14:shadow w14:blurRad="50800" w14:dist="38100" w14:dir="2700000" w14:sx="100000" w14:sy="100000" w14:kx="0" w14:ky="0" w14:algn="tl">
                  <w14:srgbClr w14:val="000000">
                    <w14:alpha w14:val="60000"/>
                  </w14:srgbClr>
                </w14:shadow>
              </w:rPr>
              <w:t>Can use language flexibly and effectively for social, academic and professional purposes.</w:t>
            </w:r>
          </w:p>
          <w:p w14:paraId="48BAEE16" w14:textId="77777777" w:rsidR="00855FBB" w:rsidRPr="00855FBB" w:rsidRDefault="00855FBB" w:rsidP="00855FBB">
            <w:pPr>
              <w:numPr>
                <w:ilvl w:val="0"/>
                <w:numId w:val="45"/>
              </w:numPr>
              <w:spacing w:before="100" w:beforeAutospacing="1" w:after="100" w:afterAutospacing="1" w:line="240" w:lineRule="auto"/>
              <w:rPr>
                <w:rFonts w:eastAsia="Times New Roman"/>
                <w:lang w:eastAsia="en-GB"/>
                <w14:shadow w14:blurRad="50800" w14:dist="38100" w14:dir="2700000" w14:sx="100000" w14:sy="100000" w14:kx="0" w14:ky="0" w14:algn="tl">
                  <w14:srgbClr w14:val="000000">
                    <w14:alpha w14:val="60000"/>
                  </w14:srgbClr>
                </w14:shadow>
              </w:rPr>
            </w:pPr>
            <w:r w:rsidRPr="00855FBB">
              <w:rPr>
                <w:rFonts w:eastAsia="Times New Roman"/>
                <w:lang w:eastAsia="en-GB"/>
                <w14:shadow w14:blurRad="50800" w14:dist="38100" w14:dir="2700000" w14:sx="100000" w14:sy="100000" w14:kx="0" w14:ky="0" w14:algn="tl">
                  <w14:srgbClr w14:val="000000">
                    <w14:alpha w14:val="60000"/>
                  </w14:srgbClr>
                </w14:shadow>
              </w:rPr>
              <w:t>Can produce clear, well-structured, detailed text on complex subjects, showing controlled use of organizational patterns, connectors and cohesive devices.</w:t>
            </w:r>
          </w:p>
        </w:tc>
      </w:tr>
      <w:tr w:rsidR="00855FBB" w:rsidRPr="00855FBB" w14:paraId="0C0A4667" w14:textId="77777777" w:rsidTr="00855FBB">
        <w:trPr>
          <w:tblCellSpacing w:w="15" w:type="dxa"/>
        </w:trPr>
        <w:tc>
          <w:tcPr>
            <w:tcW w:w="0" w:type="auto"/>
            <w:vMerge/>
            <w:tcBorders>
              <w:top w:val="single" w:sz="8" w:space="0" w:color="B71234"/>
              <w:left w:val="single" w:sz="8" w:space="0" w:color="B71234"/>
              <w:bottom w:val="single" w:sz="8" w:space="0" w:color="B71234"/>
              <w:right w:val="single" w:sz="8" w:space="0" w:color="B71234"/>
            </w:tcBorders>
            <w:vAlign w:val="center"/>
            <w:hideMark/>
          </w:tcPr>
          <w:p w14:paraId="022E8123" w14:textId="77777777" w:rsidR="00855FBB" w:rsidRPr="00855FBB" w:rsidRDefault="00855FBB">
            <w:pPr>
              <w:spacing w:after="0"/>
              <w:rPr>
                <w:rFonts w:eastAsia="Times New Roman"/>
                <w:b/>
                <w:bCs/>
                <w:sz w:val="24"/>
                <w:szCs w:val="24"/>
                <w:lang w:eastAsia="en-GB"/>
                <w14:shadow w14:blurRad="50800" w14:dist="38100" w14:dir="2700000" w14:sx="100000" w14:sy="100000" w14:kx="0" w14:ky="0" w14:algn="tl">
                  <w14:srgbClr w14:val="000000">
                    <w14:alpha w14:val="60000"/>
                  </w14:srgbClr>
                </w14:shadow>
              </w:rPr>
            </w:pPr>
          </w:p>
        </w:tc>
        <w:tc>
          <w:tcPr>
            <w:tcW w:w="0" w:type="auto"/>
            <w:vMerge/>
            <w:tcBorders>
              <w:top w:val="single" w:sz="8" w:space="0" w:color="B71234"/>
              <w:left w:val="single" w:sz="8" w:space="0" w:color="B71234"/>
              <w:bottom w:val="single" w:sz="8" w:space="0" w:color="B71234"/>
              <w:right w:val="single" w:sz="8" w:space="0" w:color="B71234"/>
            </w:tcBorders>
            <w:vAlign w:val="center"/>
            <w:hideMark/>
          </w:tcPr>
          <w:p w14:paraId="4D1CBBEF" w14:textId="77777777" w:rsidR="00855FBB" w:rsidRPr="00855FBB" w:rsidRDefault="00855FBB">
            <w:pPr>
              <w:spacing w:after="0"/>
              <w:rPr>
                <w:rFonts w:eastAsia="Times New Roman"/>
                <w:b/>
                <w:bCs/>
                <w:sz w:val="24"/>
                <w:szCs w:val="24"/>
                <w:lang w:eastAsia="en-GB"/>
                <w14:shadow w14:blurRad="50800" w14:dist="38100" w14:dir="2700000" w14:sx="100000" w14:sy="100000" w14:kx="0" w14:ky="0" w14:algn="tl">
                  <w14:srgbClr w14:val="000000">
                    <w14:alpha w14:val="60000"/>
                  </w14:srgbClr>
                </w14:shadow>
              </w:rPr>
            </w:pPr>
          </w:p>
        </w:tc>
        <w:tc>
          <w:tcPr>
            <w:tcW w:w="0" w:type="auto"/>
            <w:tcBorders>
              <w:top w:val="single" w:sz="8" w:space="0" w:color="B71234"/>
              <w:left w:val="single" w:sz="8" w:space="0" w:color="B71234"/>
              <w:bottom w:val="single" w:sz="8" w:space="0" w:color="B71234"/>
              <w:right w:val="single" w:sz="8" w:space="0" w:color="B71234"/>
            </w:tcBorders>
            <w:tcMar>
              <w:top w:w="15" w:type="dxa"/>
              <w:left w:w="15" w:type="dxa"/>
              <w:bottom w:w="15" w:type="dxa"/>
              <w:right w:w="15" w:type="dxa"/>
            </w:tcMar>
            <w:vAlign w:val="center"/>
            <w:hideMark/>
          </w:tcPr>
          <w:p w14:paraId="62629DB6" w14:textId="77777777" w:rsidR="00855FBB" w:rsidRPr="00855FBB" w:rsidRDefault="00855FBB">
            <w:pPr>
              <w:spacing w:after="0" w:line="240" w:lineRule="auto"/>
              <w:jc w:val="center"/>
              <w:rPr>
                <w:rFonts w:eastAsia="Times New Roman"/>
                <w:b/>
                <w:bCs/>
                <w:sz w:val="24"/>
                <w:szCs w:val="24"/>
                <w:lang w:eastAsia="en-GB"/>
                <w14:shadow w14:blurRad="50800" w14:dist="38100" w14:dir="2700000" w14:sx="100000" w14:sy="100000" w14:kx="0" w14:ky="0" w14:algn="tl">
                  <w14:srgbClr w14:val="000000">
                    <w14:alpha w14:val="60000"/>
                  </w14:srgbClr>
                </w14:shadow>
              </w:rPr>
            </w:pPr>
            <w:r w:rsidRPr="00855FBB">
              <w:rPr>
                <w:rFonts w:eastAsia="Times New Roman"/>
                <w:b/>
                <w:bCs/>
                <w:sz w:val="24"/>
                <w:szCs w:val="24"/>
                <w:lang w:eastAsia="en-GB"/>
                <w14:shadow w14:blurRad="50800" w14:dist="38100" w14:dir="2700000" w14:sx="100000" w14:sy="100000" w14:kx="0" w14:ky="0" w14:algn="tl">
                  <w14:srgbClr w14:val="000000">
                    <w14:alpha w14:val="60000"/>
                  </w14:srgbClr>
                </w14:shadow>
              </w:rPr>
              <w:t>C2</w:t>
            </w:r>
          </w:p>
        </w:tc>
        <w:tc>
          <w:tcPr>
            <w:tcW w:w="0" w:type="auto"/>
            <w:tcBorders>
              <w:top w:val="single" w:sz="8" w:space="0" w:color="B71234"/>
              <w:left w:val="single" w:sz="8" w:space="0" w:color="B71234"/>
              <w:bottom w:val="single" w:sz="8" w:space="0" w:color="B71234"/>
              <w:right w:val="single" w:sz="8" w:space="0" w:color="B71234"/>
            </w:tcBorders>
            <w:tcMar>
              <w:top w:w="15" w:type="dxa"/>
              <w:left w:w="15" w:type="dxa"/>
              <w:bottom w:w="15" w:type="dxa"/>
              <w:right w:w="15" w:type="dxa"/>
            </w:tcMar>
            <w:vAlign w:val="center"/>
            <w:hideMark/>
          </w:tcPr>
          <w:p w14:paraId="7C493072" w14:textId="77777777" w:rsidR="00855FBB" w:rsidRPr="00855FBB" w:rsidRDefault="00855FBB">
            <w:pPr>
              <w:spacing w:after="0" w:line="240" w:lineRule="auto"/>
              <w:jc w:val="center"/>
              <w:rPr>
                <w:rFonts w:eastAsia="Times New Roman"/>
                <w:b/>
                <w:bCs/>
                <w:sz w:val="24"/>
                <w:szCs w:val="24"/>
                <w:lang w:eastAsia="en-GB"/>
                <w14:shadow w14:blurRad="50800" w14:dist="38100" w14:dir="2700000" w14:sx="100000" w14:sy="100000" w14:kx="0" w14:ky="0" w14:algn="tl">
                  <w14:srgbClr w14:val="000000">
                    <w14:alpha w14:val="60000"/>
                  </w14:srgbClr>
                </w14:shadow>
              </w:rPr>
            </w:pPr>
            <w:r w:rsidRPr="00855FBB">
              <w:rPr>
                <w:rFonts w:eastAsia="Times New Roman"/>
                <w:b/>
                <w:bCs/>
                <w:sz w:val="24"/>
                <w:szCs w:val="24"/>
                <w:lang w:eastAsia="en-GB"/>
                <w14:shadow w14:blurRad="50800" w14:dist="38100" w14:dir="2700000" w14:sx="100000" w14:sy="100000" w14:kx="0" w14:ky="0" w14:algn="tl">
                  <w14:srgbClr w14:val="000000">
                    <w14:alpha w14:val="60000"/>
                  </w14:srgbClr>
                </w14:shadow>
              </w:rPr>
              <w:t>Mastery or proficiency</w:t>
            </w:r>
          </w:p>
        </w:tc>
        <w:tc>
          <w:tcPr>
            <w:tcW w:w="0" w:type="auto"/>
            <w:tcBorders>
              <w:top w:val="single" w:sz="8" w:space="0" w:color="B71234"/>
              <w:left w:val="single" w:sz="8" w:space="0" w:color="B71234"/>
              <w:bottom w:val="single" w:sz="8" w:space="0" w:color="B71234"/>
              <w:right w:val="single" w:sz="8" w:space="0" w:color="B71234"/>
            </w:tcBorders>
            <w:tcMar>
              <w:top w:w="15" w:type="dxa"/>
              <w:left w:w="15" w:type="dxa"/>
              <w:bottom w:w="15" w:type="dxa"/>
              <w:right w:w="15" w:type="dxa"/>
            </w:tcMar>
            <w:hideMark/>
          </w:tcPr>
          <w:p w14:paraId="1ED483BF" w14:textId="77777777" w:rsidR="00855FBB" w:rsidRPr="00855FBB" w:rsidRDefault="00855FBB" w:rsidP="00855FBB">
            <w:pPr>
              <w:numPr>
                <w:ilvl w:val="0"/>
                <w:numId w:val="46"/>
              </w:numPr>
              <w:spacing w:before="100" w:beforeAutospacing="1" w:after="100" w:afterAutospacing="1" w:line="240" w:lineRule="auto"/>
              <w:rPr>
                <w:rFonts w:eastAsia="Times New Roman"/>
                <w:lang w:eastAsia="en-GB"/>
                <w14:shadow w14:blurRad="50800" w14:dist="38100" w14:dir="2700000" w14:sx="100000" w14:sy="100000" w14:kx="0" w14:ky="0" w14:algn="tl">
                  <w14:srgbClr w14:val="000000">
                    <w14:alpha w14:val="60000"/>
                  </w14:srgbClr>
                </w14:shadow>
              </w:rPr>
            </w:pPr>
            <w:r w:rsidRPr="00855FBB">
              <w:rPr>
                <w:rFonts w:eastAsia="Times New Roman"/>
                <w:lang w:eastAsia="en-GB"/>
                <w14:shadow w14:blurRad="50800" w14:dist="38100" w14:dir="2700000" w14:sx="100000" w14:sy="100000" w14:kx="0" w14:ky="0" w14:algn="tl">
                  <w14:srgbClr w14:val="000000">
                    <w14:alpha w14:val="60000"/>
                  </w14:srgbClr>
                </w14:shadow>
              </w:rPr>
              <w:t>Can understand with ease virtually everything heard or read.</w:t>
            </w:r>
          </w:p>
          <w:p w14:paraId="59CEF374" w14:textId="77777777" w:rsidR="00855FBB" w:rsidRPr="00855FBB" w:rsidRDefault="00855FBB" w:rsidP="00855FBB">
            <w:pPr>
              <w:numPr>
                <w:ilvl w:val="0"/>
                <w:numId w:val="46"/>
              </w:numPr>
              <w:spacing w:before="100" w:beforeAutospacing="1" w:after="100" w:afterAutospacing="1" w:line="240" w:lineRule="auto"/>
              <w:rPr>
                <w:rFonts w:eastAsia="Times New Roman"/>
                <w:lang w:eastAsia="en-GB"/>
                <w14:shadow w14:blurRad="50800" w14:dist="38100" w14:dir="2700000" w14:sx="100000" w14:sy="100000" w14:kx="0" w14:ky="0" w14:algn="tl">
                  <w14:srgbClr w14:val="000000">
                    <w14:alpha w14:val="60000"/>
                  </w14:srgbClr>
                </w14:shadow>
              </w:rPr>
            </w:pPr>
            <w:r w:rsidRPr="00855FBB">
              <w:rPr>
                <w:rFonts w:eastAsia="Times New Roman"/>
                <w:lang w:eastAsia="en-GB"/>
                <w14:shadow w14:blurRad="50800" w14:dist="38100" w14:dir="2700000" w14:sx="100000" w14:sy="100000" w14:kx="0" w14:ky="0" w14:algn="tl">
                  <w14:srgbClr w14:val="000000">
                    <w14:alpha w14:val="60000"/>
                  </w14:srgbClr>
                </w14:shadow>
              </w:rPr>
              <w:t>Can summarize information from different spoken and written sources, reconstructing arguments and accounts in a coherent presentation.</w:t>
            </w:r>
          </w:p>
          <w:p w14:paraId="735E8467" w14:textId="77777777" w:rsidR="00855FBB" w:rsidRPr="00855FBB" w:rsidRDefault="00855FBB" w:rsidP="00855FBB">
            <w:pPr>
              <w:numPr>
                <w:ilvl w:val="0"/>
                <w:numId w:val="46"/>
              </w:numPr>
              <w:spacing w:before="100" w:beforeAutospacing="1" w:after="100" w:afterAutospacing="1" w:line="240" w:lineRule="auto"/>
              <w:rPr>
                <w:rFonts w:eastAsia="Times New Roman"/>
                <w:lang w:eastAsia="en-GB"/>
                <w14:shadow w14:blurRad="50800" w14:dist="38100" w14:dir="2700000" w14:sx="100000" w14:sy="100000" w14:kx="0" w14:ky="0" w14:algn="tl">
                  <w14:srgbClr w14:val="000000">
                    <w14:alpha w14:val="60000"/>
                  </w14:srgbClr>
                </w14:shadow>
              </w:rPr>
            </w:pPr>
            <w:r w:rsidRPr="00855FBB">
              <w:rPr>
                <w:rFonts w:eastAsia="Times New Roman"/>
                <w:lang w:eastAsia="en-GB"/>
                <w14:shadow w14:blurRad="50800" w14:dist="38100" w14:dir="2700000" w14:sx="100000" w14:sy="100000" w14:kx="0" w14:ky="0" w14:algn="tl">
                  <w14:srgbClr w14:val="000000">
                    <w14:alpha w14:val="60000"/>
                  </w14:srgbClr>
                </w14:shadow>
              </w:rPr>
              <w:t>Can express themselves spontaneously, very fluently and precisely, differentiating finer shades of meaning even in the most complex situations.</w:t>
            </w:r>
          </w:p>
        </w:tc>
      </w:tr>
    </w:tbl>
    <w:p w14:paraId="44DBE003" w14:textId="77777777" w:rsidR="00855FBB" w:rsidRPr="00215A15" w:rsidRDefault="00855FBB" w:rsidP="00855FBB">
      <w:pPr>
        <w:rPr>
          <w:rFonts w:ascii="Arial" w:hAnsi="Arial" w:cs="Arial"/>
          <w:b/>
          <w:i/>
          <w:iCs/>
          <w:sz w:val="20"/>
          <w:szCs w:val="20"/>
        </w:rPr>
      </w:pPr>
    </w:p>
    <w:sectPr w:rsidR="00855FBB" w:rsidRPr="00215A15" w:rsidSect="00855FBB">
      <w:pgSz w:w="16838" w:h="11906" w:orient="landscape"/>
      <w:pgMar w:top="851"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65C24" w14:textId="77777777" w:rsidR="00EA6BEC" w:rsidRDefault="00EA6BEC" w:rsidP="00DD5430">
      <w:pPr>
        <w:spacing w:after="0" w:line="240" w:lineRule="auto"/>
      </w:pPr>
      <w:r>
        <w:separator/>
      </w:r>
    </w:p>
  </w:endnote>
  <w:endnote w:type="continuationSeparator" w:id="0">
    <w:p w14:paraId="22516A9A" w14:textId="77777777" w:rsidR="00EA6BEC" w:rsidRDefault="00EA6BEC"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523606"/>
      <w:docPartObj>
        <w:docPartGallery w:val="Page Numbers (Bottom of Page)"/>
        <w:docPartUnique/>
      </w:docPartObj>
    </w:sdtPr>
    <w:sdtEndPr/>
    <w:sdtContent>
      <w:sdt>
        <w:sdtPr>
          <w:id w:val="-1669238322"/>
          <w:docPartObj>
            <w:docPartGallery w:val="Page Numbers (Top of Page)"/>
            <w:docPartUnique/>
          </w:docPartObj>
        </w:sdtPr>
        <w:sdtEndPr/>
        <w:sdtContent>
          <w:p w14:paraId="4FE560BB" w14:textId="77777777" w:rsidR="00720CE4" w:rsidRDefault="00720CE4">
            <w:pPr>
              <w:pStyle w:val="Footer"/>
              <w:jc w:val="center"/>
            </w:pPr>
            <w:r>
              <w:t xml:space="preserve">Page </w:t>
            </w:r>
            <w:r w:rsidR="00C91F16">
              <w:rPr>
                <w:b/>
                <w:bCs/>
                <w:sz w:val="24"/>
                <w:szCs w:val="24"/>
              </w:rPr>
              <w:fldChar w:fldCharType="begin"/>
            </w:r>
            <w:r>
              <w:rPr>
                <w:b/>
                <w:bCs/>
              </w:rPr>
              <w:instrText xml:space="preserve"> PAGE </w:instrText>
            </w:r>
            <w:r w:rsidR="00C91F16">
              <w:rPr>
                <w:b/>
                <w:bCs/>
                <w:sz w:val="24"/>
                <w:szCs w:val="24"/>
              </w:rPr>
              <w:fldChar w:fldCharType="separate"/>
            </w:r>
            <w:r w:rsidR="00B843EC">
              <w:rPr>
                <w:b/>
                <w:bCs/>
                <w:noProof/>
              </w:rPr>
              <w:t>6</w:t>
            </w:r>
            <w:r w:rsidR="00C91F16">
              <w:rPr>
                <w:b/>
                <w:bCs/>
                <w:sz w:val="24"/>
                <w:szCs w:val="24"/>
              </w:rPr>
              <w:fldChar w:fldCharType="end"/>
            </w:r>
            <w:r>
              <w:t xml:space="preserve"> of </w:t>
            </w:r>
            <w:r w:rsidR="00C91F16">
              <w:rPr>
                <w:b/>
                <w:bCs/>
                <w:sz w:val="24"/>
                <w:szCs w:val="24"/>
              </w:rPr>
              <w:fldChar w:fldCharType="begin"/>
            </w:r>
            <w:r>
              <w:rPr>
                <w:b/>
                <w:bCs/>
              </w:rPr>
              <w:instrText xml:space="preserve"> NUMPAGES  </w:instrText>
            </w:r>
            <w:r w:rsidR="00C91F16">
              <w:rPr>
                <w:b/>
                <w:bCs/>
                <w:sz w:val="24"/>
                <w:szCs w:val="24"/>
              </w:rPr>
              <w:fldChar w:fldCharType="separate"/>
            </w:r>
            <w:r w:rsidR="00B843EC">
              <w:rPr>
                <w:b/>
                <w:bCs/>
                <w:noProof/>
              </w:rPr>
              <w:t>6</w:t>
            </w:r>
            <w:r w:rsidR="00C91F16">
              <w:rPr>
                <w:b/>
                <w:bCs/>
                <w:sz w:val="24"/>
                <w:szCs w:val="24"/>
              </w:rPr>
              <w:fldChar w:fldCharType="end"/>
            </w:r>
          </w:p>
        </w:sdtContent>
      </w:sdt>
    </w:sdtContent>
  </w:sdt>
  <w:p w14:paraId="2DBCC611" w14:textId="77777777" w:rsidR="00720CE4" w:rsidRDefault="00720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A71C7" w14:textId="77777777" w:rsidR="00EA6BEC" w:rsidRDefault="00EA6BEC" w:rsidP="00DD5430">
      <w:pPr>
        <w:spacing w:after="0" w:line="240" w:lineRule="auto"/>
      </w:pPr>
      <w:r>
        <w:separator/>
      </w:r>
    </w:p>
  </w:footnote>
  <w:footnote w:type="continuationSeparator" w:id="0">
    <w:p w14:paraId="55097909" w14:textId="77777777" w:rsidR="00EA6BEC" w:rsidRDefault="00EA6BEC" w:rsidP="00DD5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A5E75"/>
    <w:multiLevelType w:val="multilevel"/>
    <w:tmpl w:val="0226C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F7AE5"/>
    <w:multiLevelType w:val="hybridMultilevel"/>
    <w:tmpl w:val="CE96FA8A"/>
    <w:lvl w:ilvl="0" w:tplc="83A86038">
      <w:start w:val="1"/>
      <w:numFmt w:val="bullet"/>
      <w:lvlText w:val=""/>
      <w:lvlJc w:val="left"/>
      <w:pPr>
        <w:tabs>
          <w:tab w:val="num" w:pos="720"/>
        </w:tabs>
        <w:ind w:left="720" w:hanging="360"/>
      </w:pPr>
      <w:rPr>
        <w:rFonts w:ascii="Symbol" w:hAnsi="Symbol" w:hint="default"/>
      </w:rPr>
    </w:lvl>
    <w:lvl w:ilvl="1" w:tplc="B87037A4" w:tentative="1">
      <w:start w:val="1"/>
      <w:numFmt w:val="bullet"/>
      <w:lvlText w:val="o"/>
      <w:lvlJc w:val="left"/>
      <w:pPr>
        <w:tabs>
          <w:tab w:val="num" w:pos="1440"/>
        </w:tabs>
        <w:ind w:left="1440" w:hanging="360"/>
      </w:pPr>
      <w:rPr>
        <w:rFonts w:ascii="Courier New" w:hAnsi="Courier New" w:hint="default"/>
      </w:rPr>
    </w:lvl>
    <w:lvl w:ilvl="2" w:tplc="E43A10A6" w:tentative="1">
      <w:start w:val="1"/>
      <w:numFmt w:val="bullet"/>
      <w:lvlText w:val=""/>
      <w:lvlJc w:val="left"/>
      <w:pPr>
        <w:tabs>
          <w:tab w:val="num" w:pos="2160"/>
        </w:tabs>
        <w:ind w:left="2160" w:hanging="360"/>
      </w:pPr>
      <w:rPr>
        <w:rFonts w:ascii="Wingdings" w:hAnsi="Wingdings" w:hint="default"/>
      </w:rPr>
    </w:lvl>
    <w:lvl w:ilvl="3" w:tplc="160ADE16" w:tentative="1">
      <w:start w:val="1"/>
      <w:numFmt w:val="bullet"/>
      <w:lvlText w:val=""/>
      <w:lvlJc w:val="left"/>
      <w:pPr>
        <w:tabs>
          <w:tab w:val="num" w:pos="2880"/>
        </w:tabs>
        <w:ind w:left="2880" w:hanging="360"/>
      </w:pPr>
      <w:rPr>
        <w:rFonts w:ascii="Symbol" w:hAnsi="Symbol" w:hint="default"/>
      </w:rPr>
    </w:lvl>
    <w:lvl w:ilvl="4" w:tplc="89424CE4" w:tentative="1">
      <w:start w:val="1"/>
      <w:numFmt w:val="bullet"/>
      <w:lvlText w:val="o"/>
      <w:lvlJc w:val="left"/>
      <w:pPr>
        <w:tabs>
          <w:tab w:val="num" w:pos="3600"/>
        </w:tabs>
        <w:ind w:left="3600" w:hanging="360"/>
      </w:pPr>
      <w:rPr>
        <w:rFonts w:ascii="Courier New" w:hAnsi="Courier New" w:hint="default"/>
      </w:rPr>
    </w:lvl>
    <w:lvl w:ilvl="5" w:tplc="31CA9B9A" w:tentative="1">
      <w:start w:val="1"/>
      <w:numFmt w:val="bullet"/>
      <w:lvlText w:val=""/>
      <w:lvlJc w:val="left"/>
      <w:pPr>
        <w:tabs>
          <w:tab w:val="num" w:pos="4320"/>
        </w:tabs>
        <w:ind w:left="4320" w:hanging="360"/>
      </w:pPr>
      <w:rPr>
        <w:rFonts w:ascii="Wingdings" w:hAnsi="Wingdings" w:hint="default"/>
      </w:rPr>
    </w:lvl>
    <w:lvl w:ilvl="6" w:tplc="0EB69A06" w:tentative="1">
      <w:start w:val="1"/>
      <w:numFmt w:val="bullet"/>
      <w:lvlText w:val=""/>
      <w:lvlJc w:val="left"/>
      <w:pPr>
        <w:tabs>
          <w:tab w:val="num" w:pos="5040"/>
        </w:tabs>
        <w:ind w:left="5040" w:hanging="360"/>
      </w:pPr>
      <w:rPr>
        <w:rFonts w:ascii="Symbol" w:hAnsi="Symbol" w:hint="default"/>
      </w:rPr>
    </w:lvl>
    <w:lvl w:ilvl="7" w:tplc="4F3E641E" w:tentative="1">
      <w:start w:val="1"/>
      <w:numFmt w:val="bullet"/>
      <w:lvlText w:val="o"/>
      <w:lvlJc w:val="left"/>
      <w:pPr>
        <w:tabs>
          <w:tab w:val="num" w:pos="5760"/>
        </w:tabs>
        <w:ind w:left="5760" w:hanging="360"/>
      </w:pPr>
      <w:rPr>
        <w:rFonts w:ascii="Courier New" w:hAnsi="Courier New" w:hint="default"/>
      </w:rPr>
    </w:lvl>
    <w:lvl w:ilvl="8" w:tplc="6894625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BD30E7"/>
    <w:multiLevelType w:val="multilevel"/>
    <w:tmpl w:val="8836F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1503EB"/>
    <w:multiLevelType w:val="hybridMultilevel"/>
    <w:tmpl w:val="F86E5DFE"/>
    <w:lvl w:ilvl="0" w:tplc="1C009430">
      <w:start w:val="1"/>
      <w:numFmt w:val="bullet"/>
      <w:lvlText w:val=""/>
      <w:lvlJc w:val="left"/>
      <w:pPr>
        <w:tabs>
          <w:tab w:val="num" w:pos="720"/>
        </w:tabs>
        <w:ind w:left="720" w:hanging="360"/>
      </w:pPr>
      <w:rPr>
        <w:rFonts w:ascii="Symbol" w:hAnsi="Symbol" w:hint="default"/>
      </w:rPr>
    </w:lvl>
    <w:lvl w:ilvl="1" w:tplc="7796589C" w:tentative="1">
      <w:start w:val="1"/>
      <w:numFmt w:val="bullet"/>
      <w:lvlText w:val="o"/>
      <w:lvlJc w:val="left"/>
      <w:pPr>
        <w:tabs>
          <w:tab w:val="num" w:pos="1440"/>
        </w:tabs>
        <w:ind w:left="1440" w:hanging="360"/>
      </w:pPr>
      <w:rPr>
        <w:rFonts w:ascii="Courier New" w:hAnsi="Courier New" w:hint="default"/>
      </w:rPr>
    </w:lvl>
    <w:lvl w:ilvl="2" w:tplc="F430784E" w:tentative="1">
      <w:start w:val="1"/>
      <w:numFmt w:val="bullet"/>
      <w:lvlText w:val=""/>
      <w:lvlJc w:val="left"/>
      <w:pPr>
        <w:tabs>
          <w:tab w:val="num" w:pos="2160"/>
        </w:tabs>
        <w:ind w:left="2160" w:hanging="360"/>
      </w:pPr>
      <w:rPr>
        <w:rFonts w:ascii="Wingdings" w:hAnsi="Wingdings" w:hint="default"/>
      </w:rPr>
    </w:lvl>
    <w:lvl w:ilvl="3" w:tplc="B992B3C4" w:tentative="1">
      <w:start w:val="1"/>
      <w:numFmt w:val="bullet"/>
      <w:lvlText w:val=""/>
      <w:lvlJc w:val="left"/>
      <w:pPr>
        <w:tabs>
          <w:tab w:val="num" w:pos="2880"/>
        </w:tabs>
        <w:ind w:left="2880" w:hanging="360"/>
      </w:pPr>
      <w:rPr>
        <w:rFonts w:ascii="Symbol" w:hAnsi="Symbol" w:hint="default"/>
      </w:rPr>
    </w:lvl>
    <w:lvl w:ilvl="4" w:tplc="D3C819E0" w:tentative="1">
      <w:start w:val="1"/>
      <w:numFmt w:val="bullet"/>
      <w:lvlText w:val="o"/>
      <w:lvlJc w:val="left"/>
      <w:pPr>
        <w:tabs>
          <w:tab w:val="num" w:pos="3600"/>
        </w:tabs>
        <w:ind w:left="3600" w:hanging="360"/>
      </w:pPr>
      <w:rPr>
        <w:rFonts w:ascii="Courier New" w:hAnsi="Courier New" w:hint="default"/>
      </w:rPr>
    </w:lvl>
    <w:lvl w:ilvl="5" w:tplc="2C16B726" w:tentative="1">
      <w:start w:val="1"/>
      <w:numFmt w:val="bullet"/>
      <w:lvlText w:val=""/>
      <w:lvlJc w:val="left"/>
      <w:pPr>
        <w:tabs>
          <w:tab w:val="num" w:pos="4320"/>
        </w:tabs>
        <w:ind w:left="4320" w:hanging="360"/>
      </w:pPr>
      <w:rPr>
        <w:rFonts w:ascii="Wingdings" w:hAnsi="Wingdings" w:hint="default"/>
      </w:rPr>
    </w:lvl>
    <w:lvl w:ilvl="6" w:tplc="D124135C" w:tentative="1">
      <w:start w:val="1"/>
      <w:numFmt w:val="bullet"/>
      <w:lvlText w:val=""/>
      <w:lvlJc w:val="left"/>
      <w:pPr>
        <w:tabs>
          <w:tab w:val="num" w:pos="5040"/>
        </w:tabs>
        <w:ind w:left="5040" w:hanging="360"/>
      </w:pPr>
      <w:rPr>
        <w:rFonts w:ascii="Symbol" w:hAnsi="Symbol" w:hint="default"/>
      </w:rPr>
    </w:lvl>
    <w:lvl w:ilvl="7" w:tplc="082019B4" w:tentative="1">
      <w:start w:val="1"/>
      <w:numFmt w:val="bullet"/>
      <w:lvlText w:val="o"/>
      <w:lvlJc w:val="left"/>
      <w:pPr>
        <w:tabs>
          <w:tab w:val="num" w:pos="5760"/>
        </w:tabs>
        <w:ind w:left="5760" w:hanging="360"/>
      </w:pPr>
      <w:rPr>
        <w:rFonts w:ascii="Courier New" w:hAnsi="Courier New" w:hint="default"/>
      </w:rPr>
    </w:lvl>
    <w:lvl w:ilvl="8" w:tplc="6CFA0E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042C63"/>
    <w:multiLevelType w:val="hybridMultilevel"/>
    <w:tmpl w:val="492A2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0" w15:restartNumberingAfterBreak="0">
    <w:nsid w:val="1F037046"/>
    <w:multiLevelType w:val="hybridMultilevel"/>
    <w:tmpl w:val="E2789FD0"/>
    <w:lvl w:ilvl="0" w:tplc="F82EBA2E">
      <w:start w:val="1"/>
      <w:numFmt w:val="bullet"/>
      <w:lvlText w:val=""/>
      <w:lvlJc w:val="left"/>
      <w:pPr>
        <w:tabs>
          <w:tab w:val="num" w:pos="720"/>
        </w:tabs>
        <w:ind w:left="720" w:hanging="360"/>
      </w:pPr>
      <w:rPr>
        <w:rFonts w:ascii="Symbol" w:hAnsi="Symbol" w:hint="default"/>
      </w:rPr>
    </w:lvl>
    <w:lvl w:ilvl="1" w:tplc="2EB07216" w:tentative="1">
      <w:start w:val="1"/>
      <w:numFmt w:val="bullet"/>
      <w:lvlText w:val="o"/>
      <w:lvlJc w:val="left"/>
      <w:pPr>
        <w:tabs>
          <w:tab w:val="num" w:pos="1440"/>
        </w:tabs>
        <w:ind w:left="1440" w:hanging="360"/>
      </w:pPr>
      <w:rPr>
        <w:rFonts w:ascii="Courier New" w:hAnsi="Courier New" w:hint="default"/>
      </w:rPr>
    </w:lvl>
    <w:lvl w:ilvl="2" w:tplc="2A4CEE38" w:tentative="1">
      <w:start w:val="1"/>
      <w:numFmt w:val="bullet"/>
      <w:lvlText w:val=""/>
      <w:lvlJc w:val="left"/>
      <w:pPr>
        <w:tabs>
          <w:tab w:val="num" w:pos="2160"/>
        </w:tabs>
        <w:ind w:left="2160" w:hanging="360"/>
      </w:pPr>
      <w:rPr>
        <w:rFonts w:ascii="Wingdings" w:hAnsi="Wingdings" w:hint="default"/>
      </w:rPr>
    </w:lvl>
    <w:lvl w:ilvl="3" w:tplc="8904FF62" w:tentative="1">
      <w:start w:val="1"/>
      <w:numFmt w:val="bullet"/>
      <w:lvlText w:val=""/>
      <w:lvlJc w:val="left"/>
      <w:pPr>
        <w:tabs>
          <w:tab w:val="num" w:pos="2880"/>
        </w:tabs>
        <w:ind w:left="2880" w:hanging="360"/>
      </w:pPr>
      <w:rPr>
        <w:rFonts w:ascii="Symbol" w:hAnsi="Symbol" w:hint="default"/>
      </w:rPr>
    </w:lvl>
    <w:lvl w:ilvl="4" w:tplc="F5F45922" w:tentative="1">
      <w:start w:val="1"/>
      <w:numFmt w:val="bullet"/>
      <w:lvlText w:val="o"/>
      <w:lvlJc w:val="left"/>
      <w:pPr>
        <w:tabs>
          <w:tab w:val="num" w:pos="3600"/>
        </w:tabs>
        <w:ind w:left="3600" w:hanging="360"/>
      </w:pPr>
      <w:rPr>
        <w:rFonts w:ascii="Courier New" w:hAnsi="Courier New" w:hint="default"/>
      </w:rPr>
    </w:lvl>
    <w:lvl w:ilvl="5" w:tplc="D542D8A8" w:tentative="1">
      <w:start w:val="1"/>
      <w:numFmt w:val="bullet"/>
      <w:lvlText w:val=""/>
      <w:lvlJc w:val="left"/>
      <w:pPr>
        <w:tabs>
          <w:tab w:val="num" w:pos="4320"/>
        </w:tabs>
        <w:ind w:left="4320" w:hanging="360"/>
      </w:pPr>
      <w:rPr>
        <w:rFonts w:ascii="Wingdings" w:hAnsi="Wingdings" w:hint="default"/>
      </w:rPr>
    </w:lvl>
    <w:lvl w:ilvl="6" w:tplc="3DE87378" w:tentative="1">
      <w:start w:val="1"/>
      <w:numFmt w:val="bullet"/>
      <w:lvlText w:val=""/>
      <w:lvlJc w:val="left"/>
      <w:pPr>
        <w:tabs>
          <w:tab w:val="num" w:pos="5040"/>
        </w:tabs>
        <w:ind w:left="5040" w:hanging="360"/>
      </w:pPr>
      <w:rPr>
        <w:rFonts w:ascii="Symbol" w:hAnsi="Symbol" w:hint="default"/>
      </w:rPr>
    </w:lvl>
    <w:lvl w:ilvl="7" w:tplc="3648B53A" w:tentative="1">
      <w:start w:val="1"/>
      <w:numFmt w:val="bullet"/>
      <w:lvlText w:val="o"/>
      <w:lvlJc w:val="left"/>
      <w:pPr>
        <w:tabs>
          <w:tab w:val="num" w:pos="5760"/>
        </w:tabs>
        <w:ind w:left="5760" w:hanging="360"/>
      </w:pPr>
      <w:rPr>
        <w:rFonts w:ascii="Courier New" w:hAnsi="Courier New" w:hint="default"/>
      </w:rPr>
    </w:lvl>
    <w:lvl w:ilvl="8" w:tplc="F10C062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8F5BD8"/>
    <w:multiLevelType w:val="hybridMultilevel"/>
    <w:tmpl w:val="CDF6D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F551BE"/>
    <w:multiLevelType w:val="multilevel"/>
    <w:tmpl w:val="7B444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B20EE2"/>
    <w:multiLevelType w:val="hybridMultilevel"/>
    <w:tmpl w:val="72627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5C21A9"/>
    <w:multiLevelType w:val="hybridMultilevel"/>
    <w:tmpl w:val="18A250E6"/>
    <w:lvl w:ilvl="0" w:tplc="57ACD92E">
      <w:start w:val="1"/>
      <w:numFmt w:val="bullet"/>
      <w:lvlText w:val=""/>
      <w:lvlJc w:val="left"/>
      <w:pPr>
        <w:tabs>
          <w:tab w:val="num" w:pos="720"/>
        </w:tabs>
        <w:ind w:left="720" w:hanging="360"/>
      </w:pPr>
      <w:rPr>
        <w:rFonts w:ascii="Symbol" w:hAnsi="Symbol" w:hint="default"/>
      </w:rPr>
    </w:lvl>
    <w:lvl w:ilvl="1" w:tplc="592E98EA" w:tentative="1">
      <w:start w:val="1"/>
      <w:numFmt w:val="bullet"/>
      <w:lvlText w:val="o"/>
      <w:lvlJc w:val="left"/>
      <w:pPr>
        <w:tabs>
          <w:tab w:val="num" w:pos="1440"/>
        </w:tabs>
        <w:ind w:left="1440" w:hanging="360"/>
      </w:pPr>
      <w:rPr>
        <w:rFonts w:ascii="Courier New" w:hAnsi="Courier New" w:hint="default"/>
      </w:rPr>
    </w:lvl>
    <w:lvl w:ilvl="2" w:tplc="F71CB904" w:tentative="1">
      <w:start w:val="1"/>
      <w:numFmt w:val="bullet"/>
      <w:lvlText w:val=""/>
      <w:lvlJc w:val="left"/>
      <w:pPr>
        <w:tabs>
          <w:tab w:val="num" w:pos="2160"/>
        </w:tabs>
        <w:ind w:left="2160" w:hanging="360"/>
      </w:pPr>
      <w:rPr>
        <w:rFonts w:ascii="Wingdings" w:hAnsi="Wingdings" w:hint="default"/>
      </w:rPr>
    </w:lvl>
    <w:lvl w:ilvl="3" w:tplc="5780406C" w:tentative="1">
      <w:start w:val="1"/>
      <w:numFmt w:val="bullet"/>
      <w:lvlText w:val=""/>
      <w:lvlJc w:val="left"/>
      <w:pPr>
        <w:tabs>
          <w:tab w:val="num" w:pos="2880"/>
        </w:tabs>
        <w:ind w:left="2880" w:hanging="360"/>
      </w:pPr>
      <w:rPr>
        <w:rFonts w:ascii="Symbol" w:hAnsi="Symbol" w:hint="default"/>
      </w:rPr>
    </w:lvl>
    <w:lvl w:ilvl="4" w:tplc="F2FEAF8C" w:tentative="1">
      <w:start w:val="1"/>
      <w:numFmt w:val="bullet"/>
      <w:lvlText w:val="o"/>
      <w:lvlJc w:val="left"/>
      <w:pPr>
        <w:tabs>
          <w:tab w:val="num" w:pos="3600"/>
        </w:tabs>
        <w:ind w:left="3600" w:hanging="360"/>
      </w:pPr>
      <w:rPr>
        <w:rFonts w:ascii="Courier New" w:hAnsi="Courier New" w:hint="default"/>
      </w:rPr>
    </w:lvl>
    <w:lvl w:ilvl="5" w:tplc="05D4F2D8" w:tentative="1">
      <w:start w:val="1"/>
      <w:numFmt w:val="bullet"/>
      <w:lvlText w:val=""/>
      <w:lvlJc w:val="left"/>
      <w:pPr>
        <w:tabs>
          <w:tab w:val="num" w:pos="4320"/>
        </w:tabs>
        <w:ind w:left="4320" w:hanging="360"/>
      </w:pPr>
      <w:rPr>
        <w:rFonts w:ascii="Wingdings" w:hAnsi="Wingdings" w:hint="default"/>
      </w:rPr>
    </w:lvl>
    <w:lvl w:ilvl="6" w:tplc="0E6C8DFA" w:tentative="1">
      <w:start w:val="1"/>
      <w:numFmt w:val="bullet"/>
      <w:lvlText w:val=""/>
      <w:lvlJc w:val="left"/>
      <w:pPr>
        <w:tabs>
          <w:tab w:val="num" w:pos="5040"/>
        </w:tabs>
        <w:ind w:left="5040" w:hanging="360"/>
      </w:pPr>
      <w:rPr>
        <w:rFonts w:ascii="Symbol" w:hAnsi="Symbol" w:hint="default"/>
      </w:rPr>
    </w:lvl>
    <w:lvl w:ilvl="7" w:tplc="483CB624" w:tentative="1">
      <w:start w:val="1"/>
      <w:numFmt w:val="bullet"/>
      <w:lvlText w:val="o"/>
      <w:lvlJc w:val="left"/>
      <w:pPr>
        <w:tabs>
          <w:tab w:val="num" w:pos="5760"/>
        </w:tabs>
        <w:ind w:left="5760" w:hanging="360"/>
      </w:pPr>
      <w:rPr>
        <w:rFonts w:ascii="Courier New" w:hAnsi="Courier New" w:hint="default"/>
      </w:rPr>
    </w:lvl>
    <w:lvl w:ilvl="8" w:tplc="1B968D3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EC0E77"/>
    <w:multiLevelType w:val="hybridMultilevel"/>
    <w:tmpl w:val="D9540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2C3FD4"/>
    <w:multiLevelType w:val="multilevel"/>
    <w:tmpl w:val="F4CC0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7B29EF"/>
    <w:multiLevelType w:val="multilevel"/>
    <w:tmpl w:val="D568A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F552DC"/>
    <w:multiLevelType w:val="hybridMultilevel"/>
    <w:tmpl w:val="F8569882"/>
    <w:lvl w:ilvl="0" w:tplc="AAA273A2">
      <w:start w:val="1"/>
      <w:numFmt w:val="bullet"/>
      <w:lvlText w:val=""/>
      <w:lvlJc w:val="left"/>
      <w:pPr>
        <w:tabs>
          <w:tab w:val="num" w:pos="720"/>
        </w:tabs>
        <w:ind w:left="720" w:hanging="360"/>
      </w:pPr>
      <w:rPr>
        <w:rFonts w:ascii="Symbol" w:hAnsi="Symbol" w:hint="default"/>
      </w:rPr>
    </w:lvl>
    <w:lvl w:ilvl="1" w:tplc="78643780" w:tentative="1">
      <w:start w:val="1"/>
      <w:numFmt w:val="bullet"/>
      <w:lvlText w:val="o"/>
      <w:lvlJc w:val="left"/>
      <w:pPr>
        <w:tabs>
          <w:tab w:val="num" w:pos="1440"/>
        </w:tabs>
        <w:ind w:left="1440" w:hanging="360"/>
      </w:pPr>
      <w:rPr>
        <w:rFonts w:ascii="Courier New" w:hAnsi="Courier New" w:hint="default"/>
      </w:rPr>
    </w:lvl>
    <w:lvl w:ilvl="2" w:tplc="9B56A3AC" w:tentative="1">
      <w:start w:val="1"/>
      <w:numFmt w:val="bullet"/>
      <w:lvlText w:val=""/>
      <w:lvlJc w:val="left"/>
      <w:pPr>
        <w:tabs>
          <w:tab w:val="num" w:pos="2160"/>
        </w:tabs>
        <w:ind w:left="2160" w:hanging="360"/>
      </w:pPr>
      <w:rPr>
        <w:rFonts w:ascii="Wingdings" w:hAnsi="Wingdings" w:hint="default"/>
      </w:rPr>
    </w:lvl>
    <w:lvl w:ilvl="3" w:tplc="ABDE1278" w:tentative="1">
      <w:start w:val="1"/>
      <w:numFmt w:val="bullet"/>
      <w:lvlText w:val=""/>
      <w:lvlJc w:val="left"/>
      <w:pPr>
        <w:tabs>
          <w:tab w:val="num" w:pos="2880"/>
        </w:tabs>
        <w:ind w:left="2880" w:hanging="360"/>
      </w:pPr>
      <w:rPr>
        <w:rFonts w:ascii="Symbol" w:hAnsi="Symbol" w:hint="default"/>
      </w:rPr>
    </w:lvl>
    <w:lvl w:ilvl="4" w:tplc="E000FD02" w:tentative="1">
      <w:start w:val="1"/>
      <w:numFmt w:val="bullet"/>
      <w:lvlText w:val="o"/>
      <w:lvlJc w:val="left"/>
      <w:pPr>
        <w:tabs>
          <w:tab w:val="num" w:pos="3600"/>
        </w:tabs>
        <w:ind w:left="3600" w:hanging="360"/>
      </w:pPr>
      <w:rPr>
        <w:rFonts w:ascii="Courier New" w:hAnsi="Courier New" w:hint="default"/>
      </w:rPr>
    </w:lvl>
    <w:lvl w:ilvl="5" w:tplc="D3363612" w:tentative="1">
      <w:start w:val="1"/>
      <w:numFmt w:val="bullet"/>
      <w:lvlText w:val=""/>
      <w:lvlJc w:val="left"/>
      <w:pPr>
        <w:tabs>
          <w:tab w:val="num" w:pos="4320"/>
        </w:tabs>
        <w:ind w:left="4320" w:hanging="360"/>
      </w:pPr>
      <w:rPr>
        <w:rFonts w:ascii="Wingdings" w:hAnsi="Wingdings" w:hint="default"/>
      </w:rPr>
    </w:lvl>
    <w:lvl w:ilvl="6" w:tplc="B09A7122" w:tentative="1">
      <w:start w:val="1"/>
      <w:numFmt w:val="bullet"/>
      <w:lvlText w:val=""/>
      <w:lvlJc w:val="left"/>
      <w:pPr>
        <w:tabs>
          <w:tab w:val="num" w:pos="5040"/>
        </w:tabs>
        <w:ind w:left="5040" w:hanging="360"/>
      </w:pPr>
      <w:rPr>
        <w:rFonts w:ascii="Symbol" w:hAnsi="Symbol" w:hint="default"/>
      </w:rPr>
    </w:lvl>
    <w:lvl w:ilvl="7" w:tplc="8F729A96" w:tentative="1">
      <w:start w:val="1"/>
      <w:numFmt w:val="bullet"/>
      <w:lvlText w:val="o"/>
      <w:lvlJc w:val="left"/>
      <w:pPr>
        <w:tabs>
          <w:tab w:val="num" w:pos="5760"/>
        </w:tabs>
        <w:ind w:left="5760" w:hanging="360"/>
      </w:pPr>
      <w:rPr>
        <w:rFonts w:ascii="Courier New" w:hAnsi="Courier New" w:hint="default"/>
      </w:rPr>
    </w:lvl>
    <w:lvl w:ilvl="8" w:tplc="0F5CB0C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683FF8"/>
    <w:multiLevelType w:val="hybridMultilevel"/>
    <w:tmpl w:val="850CBD1A"/>
    <w:lvl w:ilvl="0" w:tplc="182A8218">
      <w:start w:val="1"/>
      <w:numFmt w:val="bullet"/>
      <w:lvlText w:val="•"/>
      <w:lvlJc w:val="left"/>
      <w:pPr>
        <w:tabs>
          <w:tab w:val="num" w:pos="720"/>
        </w:tabs>
        <w:ind w:left="720" w:hanging="360"/>
      </w:pPr>
      <w:rPr>
        <w:rFonts w:ascii="Times New Roman" w:hAnsi="Times New Roman" w:hint="default"/>
      </w:rPr>
    </w:lvl>
    <w:lvl w:ilvl="1" w:tplc="4DC4D4EA" w:tentative="1">
      <w:start w:val="1"/>
      <w:numFmt w:val="bullet"/>
      <w:lvlText w:val="•"/>
      <w:lvlJc w:val="left"/>
      <w:pPr>
        <w:tabs>
          <w:tab w:val="num" w:pos="1440"/>
        </w:tabs>
        <w:ind w:left="1440" w:hanging="360"/>
      </w:pPr>
      <w:rPr>
        <w:rFonts w:ascii="Times New Roman" w:hAnsi="Times New Roman" w:hint="default"/>
      </w:rPr>
    </w:lvl>
    <w:lvl w:ilvl="2" w:tplc="A0B48A4E" w:tentative="1">
      <w:start w:val="1"/>
      <w:numFmt w:val="bullet"/>
      <w:lvlText w:val="•"/>
      <w:lvlJc w:val="left"/>
      <w:pPr>
        <w:tabs>
          <w:tab w:val="num" w:pos="2160"/>
        </w:tabs>
        <w:ind w:left="2160" w:hanging="360"/>
      </w:pPr>
      <w:rPr>
        <w:rFonts w:ascii="Times New Roman" w:hAnsi="Times New Roman" w:hint="default"/>
      </w:rPr>
    </w:lvl>
    <w:lvl w:ilvl="3" w:tplc="57D8754A" w:tentative="1">
      <w:start w:val="1"/>
      <w:numFmt w:val="bullet"/>
      <w:lvlText w:val="•"/>
      <w:lvlJc w:val="left"/>
      <w:pPr>
        <w:tabs>
          <w:tab w:val="num" w:pos="2880"/>
        </w:tabs>
        <w:ind w:left="2880" w:hanging="360"/>
      </w:pPr>
      <w:rPr>
        <w:rFonts w:ascii="Times New Roman" w:hAnsi="Times New Roman" w:hint="default"/>
      </w:rPr>
    </w:lvl>
    <w:lvl w:ilvl="4" w:tplc="F67EC5FE" w:tentative="1">
      <w:start w:val="1"/>
      <w:numFmt w:val="bullet"/>
      <w:lvlText w:val="•"/>
      <w:lvlJc w:val="left"/>
      <w:pPr>
        <w:tabs>
          <w:tab w:val="num" w:pos="3600"/>
        </w:tabs>
        <w:ind w:left="3600" w:hanging="360"/>
      </w:pPr>
      <w:rPr>
        <w:rFonts w:ascii="Times New Roman" w:hAnsi="Times New Roman" w:hint="default"/>
      </w:rPr>
    </w:lvl>
    <w:lvl w:ilvl="5" w:tplc="12D03DA8" w:tentative="1">
      <w:start w:val="1"/>
      <w:numFmt w:val="bullet"/>
      <w:lvlText w:val="•"/>
      <w:lvlJc w:val="left"/>
      <w:pPr>
        <w:tabs>
          <w:tab w:val="num" w:pos="4320"/>
        </w:tabs>
        <w:ind w:left="4320" w:hanging="360"/>
      </w:pPr>
      <w:rPr>
        <w:rFonts w:ascii="Times New Roman" w:hAnsi="Times New Roman" w:hint="default"/>
      </w:rPr>
    </w:lvl>
    <w:lvl w:ilvl="6" w:tplc="AA82D1F6" w:tentative="1">
      <w:start w:val="1"/>
      <w:numFmt w:val="bullet"/>
      <w:lvlText w:val="•"/>
      <w:lvlJc w:val="left"/>
      <w:pPr>
        <w:tabs>
          <w:tab w:val="num" w:pos="5040"/>
        </w:tabs>
        <w:ind w:left="5040" w:hanging="360"/>
      </w:pPr>
      <w:rPr>
        <w:rFonts w:ascii="Times New Roman" w:hAnsi="Times New Roman" w:hint="default"/>
      </w:rPr>
    </w:lvl>
    <w:lvl w:ilvl="7" w:tplc="7876E140" w:tentative="1">
      <w:start w:val="1"/>
      <w:numFmt w:val="bullet"/>
      <w:lvlText w:val="•"/>
      <w:lvlJc w:val="left"/>
      <w:pPr>
        <w:tabs>
          <w:tab w:val="num" w:pos="5760"/>
        </w:tabs>
        <w:ind w:left="5760" w:hanging="360"/>
      </w:pPr>
      <w:rPr>
        <w:rFonts w:ascii="Times New Roman" w:hAnsi="Times New Roman" w:hint="default"/>
      </w:rPr>
    </w:lvl>
    <w:lvl w:ilvl="8" w:tplc="EDAEDF2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9AE0281"/>
    <w:multiLevelType w:val="hybridMultilevel"/>
    <w:tmpl w:val="9DA8E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BF4C85"/>
    <w:multiLevelType w:val="hybridMultilevel"/>
    <w:tmpl w:val="7FD6B7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BEF092F"/>
    <w:multiLevelType w:val="hybridMultilevel"/>
    <w:tmpl w:val="F1E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CA71564"/>
    <w:multiLevelType w:val="hybridMultilevel"/>
    <w:tmpl w:val="A3B83A18"/>
    <w:lvl w:ilvl="0" w:tplc="1B4CB2AE">
      <w:start w:val="1"/>
      <w:numFmt w:val="bullet"/>
      <w:lvlText w:val="•"/>
      <w:lvlJc w:val="left"/>
      <w:pPr>
        <w:tabs>
          <w:tab w:val="num" w:pos="720"/>
        </w:tabs>
        <w:ind w:left="720" w:hanging="360"/>
      </w:pPr>
      <w:rPr>
        <w:rFonts w:ascii="Times New Roman" w:hAnsi="Times New Roman" w:hint="default"/>
      </w:rPr>
    </w:lvl>
    <w:lvl w:ilvl="1" w:tplc="2CC4BF14" w:tentative="1">
      <w:start w:val="1"/>
      <w:numFmt w:val="bullet"/>
      <w:lvlText w:val="•"/>
      <w:lvlJc w:val="left"/>
      <w:pPr>
        <w:tabs>
          <w:tab w:val="num" w:pos="1440"/>
        </w:tabs>
        <w:ind w:left="1440" w:hanging="360"/>
      </w:pPr>
      <w:rPr>
        <w:rFonts w:ascii="Times New Roman" w:hAnsi="Times New Roman" w:hint="default"/>
      </w:rPr>
    </w:lvl>
    <w:lvl w:ilvl="2" w:tplc="F760D02C" w:tentative="1">
      <w:start w:val="1"/>
      <w:numFmt w:val="bullet"/>
      <w:lvlText w:val="•"/>
      <w:lvlJc w:val="left"/>
      <w:pPr>
        <w:tabs>
          <w:tab w:val="num" w:pos="2160"/>
        </w:tabs>
        <w:ind w:left="2160" w:hanging="360"/>
      </w:pPr>
      <w:rPr>
        <w:rFonts w:ascii="Times New Roman" w:hAnsi="Times New Roman" w:hint="default"/>
      </w:rPr>
    </w:lvl>
    <w:lvl w:ilvl="3" w:tplc="C6CAE502" w:tentative="1">
      <w:start w:val="1"/>
      <w:numFmt w:val="bullet"/>
      <w:lvlText w:val="•"/>
      <w:lvlJc w:val="left"/>
      <w:pPr>
        <w:tabs>
          <w:tab w:val="num" w:pos="2880"/>
        </w:tabs>
        <w:ind w:left="2880" w:hanging="360"/>
      </w:pPr>
      <w:rPr>
        <w:rFonts w:ascii="Times New Roman" w:hAnsi="Times New Roman" w:hint="default"/>
      </w:rPr>
    </w:lvl>
    <w:lvl w:ilvl="4" w:tplc="03FC4818" w:tentative="1">
      <w:start w:val="1"/>
      <w:numFmt w:val="bullet"/>
      <w:lvlText w:val="•"/>
      <w:lvlJc w:val="left"/>
      <w:pPr>
        <w:tabs>
          <w:tab w:val="num" w:pos="3600"/>
        </w:tabs>
        <w:ind w:left="3600" w:hanging="360"/>
      </w:pPr>
      <w:rPr>
        <w:rFonts w:ascii="Times New Roman" w:hAnsi="Times New Roman" w:hint="default"/>
      </w:rPr>
    </w:lvl>
    <w:lvl w:ilvl="5" w:tplc="15CEF18A" w:tentative="1">
      <w:start w:val="1"/>
      <w:numFmt w:val="bullet"/>
      <w:lvlText w:val="•"/>
      <w:lvlJc w:val="left"/>
      <w:pPr>
        <w:tabs>
          <w:tab w:val="num" w:pos="4320"/>
        </w:tabs>
        <w:ind w:left="4320" w:hanging="360"/>
      </w:pPr>
      <w:rPr>
        <w:rFonts w:ascii="Times New Roman" w:hAnsi="Times New Roman" w:hint="default"/>
      </w:rPr>
    </w:lvl>
    <w:lvl w:ilvl="6" w:tplc="06065F2E" w:tentative="1">
      <w:start w:val="1"/>
      <w:numFmt w:val="bullet"/>
      <w:lvlText w:val="•"/>
      <w:lvlJc w:val="left"/>
      <w:pPr>
        <w:tabs>
          <w:tab w:val="num" w:pos="5040"/>
        </w:tabs>
        <w:ind w:left="5040" w:hanging="360"/>
      </w:pPr>
      <w:rPr>
        <w:rFonts w:ascii="Times New Roman" w:hAnsi="Times New Roman" w:hint="default"/>
      </w:rPr>
    </w:lvl>
    <w:lvl w:ilvl="7" w:tplc="027A6372" w:tentative="1">
      <w:start w:val="1"/>
      <w:numFmt w:val="bullet"/>
      <w:lvlText w:val="•"/>
      <w:lvlJc w:val="left"/>
      <w:pPr>
        <w:tabs>
          <w:tab w:val="num" w:pos="5760"/>
        </w:tabs>
        <w:ind w:left="5760" w:hanging="360"/>
      </w:pPr>
      <w:rPr>
        <w:rFonts w:ascii="Times New Roman" w:hAnsi="Times New Roman" w:hint="default"/>
      </w:rPr>
    </w:lvl>
    <w:lvl w:ilvl="8" w:tplc="9B84A78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90A3A00"/>
    <w:multiLevelType w:val="hybridMultilevel"/>
    <w:tmpl w:val="1C240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EB7D3B"/>
    <w:multiLevelType w:val="hybridMultilevel"/>
    <w:tmpl w:val="7C16D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0517625"/>
    <w:multiLevelType w:val="hybridMultilevel"/>
    <w:tmpl w:val="DA546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2566BA9"/>
    <w:multiLevelType w:val="hybridMultilevel"/>
    <w:tmpl w:val="FCB65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5C426F"/>
    <w:multiLevelType w:val="hybridMultilevel"/>
    <w:tmpl w:val="2F3C6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A8A1DC3"/>
    <w:multiLevelType w:val="hybridMultilevel"/>
    <w:tmpl w:val="A516EA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AA5097"/>
    <w:multiLevelType w:val="multilevel"/>
    <w:tmpl w:val="FCBA2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153357"/>
    <w:multiLevelType w:val="hybridMultilevel"/>
    <w:tmpl w:val="EE82A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243686A"/>
    <w:multiLevelType w:val="hybridMultilevel"/>
    <w:tmpl w:val="2966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8811AD"/>
    <w:multiLevelType w:val="hybridMultilevel"/>
    <w:tmpl w:val="B5AAEA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CBE0D1B"/>
    <w:multiLevelType w:val="hybridMultilevel"/>
    <w:tmpl w:val="F2DC959C"/>
    <w:lvl w:ilvl="0" w:tplc="24E4944E">
      <w:start w:val="1"/>
      <w:numFmt w:val="bullet"/>
      <w:lvlText w:val="•"/>
      <w:lvlJc w:val="left"/>
      <w:pPr>
        <w:tabs>
          <w:tab w:val="num" w:pos="720"/>
        </w:tabs>
        <w:ind w:left="720" w:hanging="360"/>
      </w:pPr>
      <w:rPr>
        <w:rFonts w:ascii="Times New Roman" w:hAnsi="Times New Roman" w:hint="default"/>
      </w:rPr>
    </w:lvl>
    <w:lvl w:ilvl="1" w:tplc="182CB9A4" w:tentative="1">
      <w:start w:val="1"/>
      <w:numFmt w:val="bullet"/>
      <w:lvlText w:val="•"/>
      <w:lvlJc w:val="left"/>
      <w:pPr>
        <w:tabs>
          <w:tab w:val="num" w:pos="1440"/>
        </w:tabs>
        <w:ind w:left="1440" w:hanging="360"/>
      </w:pPr>
      <w:rPr>
        <w:rFonts w:ascii="Times New Roman" w:hAnsi="Times New Roman" w:hint="default"/>
      </w:rPr>
    </w:lvl>
    <w:lvl w:ilvl="2" w:tplc="67FE133C" w:tentative="1">
      <w:start w:val="1"/>
      <w:numFmt w:val="bullet"/>
      <w:lvlText w:val="•"/>
      <w:lvlJc w:val="left"/>
      <w:pPr>
        <w:tabs>
          <w:tab w:val="num" w:pos="2160"/>
        </w:tabs>
        <w:ind w:left="2160" w:hanging="360"/>
      </w:pPr>
      <w:rPr>
        <w:rFonts w:ascii="Times New Roman" w:hAnsi="Times New Roman" w:hint="default"/>
      </w:rPr>
    </w:lvl>
    <w:lvl w:ilvl="3" w:tplc="67325548" w:tentative="1">
      <w:start w:val="1"/>
      <w:numFmt w:val="bullet"/>
      <w:lvlText w:val="•"/>
      <w:lvlJc w:val="left"/>
      <w:pPr>
        <w:tabs>
          <w:tab w:val="num" w:pos="2880"/>
        </w:tabs>
        <w:ind w:left="2880" w:hanging="360"/>
      </w:pPr>
      <w:rPr>
        <w:rFonts w:ascii="Times New Roman" w:hAnsi="Times New Roman" w:hint="default"/>
      </w:rPr>
    </w:lvl>
    <w:lvl w:ilvl="4" w:tplc="33EAFBE4" w:tentative="1">
      <w:start w:val="1"/>
      <w:numFmt w:val="bullet"/>
      <w:lvlText w:val="•"/>
      <w:lvlJc w:val="left"/>
      <w:pPr>
        <w:tabs>
          <w:tab w:val="num" w:pos="3600"/>
        </w:tabs>
        <w:ind w:left="3600" w:hanging="360"/>
      </w:pPr>
      <w:rPr>
        <w:rFonts w:ascii="Times New Roman" w:hAnsi="Times New Roman" w:hint="default"/>
      </w:rPr>
    </w:lvl>
    <w:lvl w:ilvl="5" w:tplc="E0AA89C4" w:tentative="1">
      <w:start w:val="1"/>
      <w:numFmt w:val="bullet"/>
      <w:lvlText w:val="•"/>
      <w:lvlJc w:val="left"/>
      <w:pPr>
        <w:tabs>
          <w:tab w:val="num" w:pos="4320"/>
        </w:tabs>
        <w:ind w:left="4320" w:hanging="360"/>
      </w:pPr>
      <w:rPr>
        <w:rFonts w:ascii="Times New Roman" w:hAnsi="Times New Roman" w:hint="default"/>
      </w:rPr>
    </w:lvl>
    <w:lvl w:ilvl="6" w:tplc="8EDE4A44" w:tentative="1">
      <w:start w:val="1"/>
      <w:numFmt w:val="bullet"/>
      <w:lvlText w:val="•"/>
      <w:lvlJc w:val="left"/>
      <w:pPr>
        <w:tabs>
          <w:tab w:val="num" w:pos="5040"/>
        </w:tabs>
        <w:ind w:left="5040" w:hanging="360"/>
      </w:pPr>
      <w:rPr>
        <w:rFonts w:ascii="Times New Roman" w:hAnsi="Times New Roman" w:hint="default"/>
      </w:rPr>
    </w:lvl>
    <w:lvl w:ilvl="7" w:tplc="9B14C64C" w:tentative="1">
      <w:start w:val="1"/>
      <w:numFmt w:val="bullet"/>
      <w:lvlText w:val="•"/>
      <w:lvlJc w:val="left"/>
      <w:pPr>
        <w:tabs>
          <w:tab w:val="num" w:pos="5760"/>
        </w:tabs>
        <w:ind w:left="5760" w:hanging="360"/>
      </w:pPr>
      <w:rPr>
        <w:rFonts w:ascii="Times New Roman" w:hAnsi="Times New Roman" w:hint="default"/>
      </w:rPr>
    </w:lvl>
    <w:lvl w:ilvl="8" w:tplc="080E6B10"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ED23008"/>
    <w:multiLevelType w:val="hybridMultilevel"/>
    <w:tmpl w:val="CF1C0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994BD1"/>
    <w:multiLevelType w:val="hybridMultilevel"/>
    <w:tmpl w:val="BAAE5912"/>
    <w:lvl w:ilvl="0" w:tplc="5ADE8B64">
      <w:start w:val="1"/>
      <w:numFmt w:val="bullet"/>
      <w:lvlText w:val="•"/>
      <w:lvlJc w:val="left"/>
      <w:pPr>
        <w:tabs>
          <w:tab w:val="num" w:pos="720"/>
        </w:tabs>
        <w:ind w:left="720" w:hanging="360"/>
      </w:pPr>
      <w:rPr>
        <w:rFonts w:ascii="Times New Roman" w:hAnsi="Times New Roman" w:hint="default"/>
      </w:rPr>
    </w:lvl>
    <w:lvl w:ilvl="1" w:tplc="1408FE82" w:tentative="1">
      <w:start w:val="1"/>
      <w:numFmt w:val="bullet"/>
      <w:lvlText w:val="•"/>
      <w:lvlJc w:val="left"/>
      <w:pPr>
        <w:tabs>
          <w:tab w:val="num" w:pos="1440"/>
        </w:tabs>
        <w:ind w:left="1440" w:hanging="360"/>
      </w:pPr>
      <w:rPr>
        <w:rFonts w:ascii="Times New Roman" w:hAnsi="Times New Roman" w:hint="default"/>
      </w:rPr>
    </w:lvl>
    <w:lvl w:ilvl="2" w:tplc="69D44C88" w:tentative="1">
      <w:start w:val="1"/>
      <w:numFmt w:val="bullet"/>
      <w:lvlText w:val="•"/>
      <w:lvlJc w:val="left"/>
      <w:pPr>
        <w:tabs>
          <w:tab w:val="num" w:pos="2160"/>
        </w:tabs>
        <w:ind w:left="2160" w:hanging="360"/>
      </w:pPr>
      <w:rPr>
        <w:rFonts w:ascii="Times New Roman" w:hAnsi="Times New Roman" w:hint="default"/>
      </w:rPr>
    </w:lvl>
    <w:lvl w:ilvl="3" w:tplc="676AC98E" w:tentative="1">
      <w:start w:val="1"/>
      <w:numFmt w:val="bullet"/>
      <w:lvlText w:val="•"/>
      <w:lvlJc w:val="left"/>
      <w:pPr>
        <w:tabs>
          <w:tab w:val="num" w:pos="2880"/>
        </w:tabs>
        <w:ind w:left="2880" w:hanging="360"/>
      </w:pPr>
      <w:rPr>
        <w:rFonts w:ascii="Times New Roman" w:hAnsi="Times New Roman" w:hint="default"/>
      </w:rPr>
    </w:lvl>
    <w:lvl w:ilvl="4" w:tplc="C7D616E2" w:tentative="1">
      <w:start w:val="1"/>
      <w:numFmt w:val="bullet"/>
      <w:lvlText w:val="•"/>
      <w:lvlJc w:val="left"/>
      <w:pPr>
        <w:tabs>
          <w:tab w:val="num" w:pos="3600"/>
        </w:tabs>
        <w:ind w:left="3600" w:hanging="360"/>
      </w:pPr>
      <w:rPr>
        <w:rFonts w:ascii="Times New Roman" w:hAnsi="Times New Roman" w:hint="default"/>
      </w:rPr>
    </w:lvl>
    <w:lvl w:ilvl="5" w:tplc="5D9CB5AA" w:tentative="1">
      <w:start w:val="1"/>
      <w:numFmt w:val="bullet"/>
      <w:lvlText w:val="•"/>
      <w:lvlJc w:val="left"/>
      <w:pPr>
        <w:tabs>
          <w:tab w:val="num" w:pos="4320"/>
        </w:tabs>
        <w:ind w:left="4320" w:hanging="360"/>
      </w:pPr>
      <w:rPr>
        <w:rFonts w:ascii="Times New Roman" w:hAnsi="Times New Roman" w:hint="default"/>
      </w:rPr>
    </w:lvl>
    <w:lvl w:ilvl="6" w:tplc="D0AA823A" w:tentative="1">
      <w:start w:val="1"/>
      <w:numFmt w:val="bullet"/>
      <w:lvlText w:val="•"/>
      <w:lvlJc w:val="left"/>
      <w:pPr>
        <w:tabs>
          <w:tab w:val="num" w:pos="5040"/>
        </w:tabs>
        <w:ind w:left="5040" w:hanging="360"/>
      </w:pPr>
      <w:rPr>
        <w:rFonts w:ascii="Times New Roman" w:hAnsi="Times New Roman" w:hint="default"/>
      </w:rPr>
    </w:lvl>
    <w:lvl w:ilvl="7" w:tplc="637A9EEC" w:tentative="1">
      <w:start w:val="1"/>
      <w:numFmt w:val="bullet"/>
      <w:lvlText w:val="•"/>
      <w:lvlJc w:val="left"/>
      <w:pPr>
        <w:tabs>
          <w:tab w:val="num" w:pos="5760"/>
        </w:tabs>
        <w:ind w:left="5760" w:hanging="360"/>
      </w:pPr>
      <w:rPr>
        <w:rFonts w:ascii="Times New Roman" w:hAnsi="Times New Roman" w:hint="default"/>
      </w:rPr>
    </w:lvl>
    <w:lvl w:ilvl="8" w:tplc="6F5C9DDA"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8F63644"/>
    <w:multiLevelType w:val="hybridMultilevel"/>
    <w:tmpl w:val="1C44C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F876BA"/>
    <w:multiLevelType w:val="hybridMultilevel"/>
    <w:tmpl w:val="1FB00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0969166">
    <w:abstractNumId w:val="3"/>
  </w:num>
  <w:num w:numId="2" w16cid:durableId="1092700267">
    <w:abstractNumId w:val="0"/>
  </w:num>
  <w:num w:numId="3" w16cid:durableId="1515414888">
    <w:abstractNumId w:val="7"/>
  </w:num>
  <w:num w:numId="4" w16cid:durableId="1899245296">
    <w:abstractNumId w:val="33"/>
  </w:num>
  <w:num w:numId="5" w16cid:durableId="836074958">
    <w:abstractNumId w:val="4"/>
  </w:num>
  <w:num w:numId="6" w16cid:durableId="899823419">
    <w:abstractNumId w:val="9"/>
  </w:num>
  <w:num w:numId="7" w16cid:durableId="395202591">
    <w:abstractNumId w:val="43"/>
  </w:num>
  <w:num w:numId="8" w16cid:durableId="1136264741">
    <w:abstractNumId w:val="31"/>
  </w:num>
  <w:num w:numId="9" w16cid:durableId="1073695586">
    <w:abstractNumId w:val="22"/>
  </w:num>
  <w:num w:numId="10" w16cid:durableId="829564208">
    <w:abstractNumId w:val="25"/>
  </w:num>
  <w:num w:numId="11" w16cid:durableId="7485099">
    <w:abstractNumId w:val="15"/>
  </w:num>
  <w:num w:numId="12" w16cid:durableId="1273901310">
    <w:abstractNumId w:val="38"/>
  </w:num>
  <w:num w:numId="13" w16cid:durableId="1069114073">
    <w:abstractNumId w:val="40"/>
  </w:num>
  <w:num w:numId="14" w16cid:durableId="379211158">
    <w:abstractNumId w:val="20"/>
  </w:num>
  <w:num w:numId="15" w16cid:durableId="1411852089">
    <w:abstractNumId w:val="26"/>
  </w:num>
  <w:num w:numId="16" w16cid:durableId="997227691">
    <w:abstractNumId w:val="2"/>
  </w:num>
  <w:num w:numId="17" w16cid:durableId="42674785">
    <w:abstractNumId w:val="10"/>
  </w:num>
  <w:num w:numId="18" w16cid:durableId="687948672">
    <w:abstractNumId w:val="19"/>
  </w:num>
  <w:num w:numId="19" w16cid:durableId="1828394599">
    <w:abstractNumId w:val="14"/>
  </w:num>
  <w:num w:numId="20" w16cid:durableId="1445230322">
    <w:abstractNumId w:val="30"/>
  </w:num>
  <w:num w:numId="21" w16cid:durableId="904994873">
    <w:abstractNumId w:val="41"/>
  </w:num>
  <w:num w:numId="22" w16cid:durableId="1926109411">
    <w:abstractNumId w:val="11"/>
  </w:num>
  <w:num w:numId="23" w16cid:durableId="1283346851">
    <w:abstractNumId w:val="24"/>
  </w:num>
  <w:num w:numId="24" w16cid:durableId="1471048592">
    <w:abstractNumId w:val="39"/>
  </w:num>
  <w:num w:numId="25" w16cid:durableId="319238459">
    <w:abstractNumId w:val="37"/>
  </w:num>
  <w:num w:numId="26" w16cid:durableId="1905526774">
    <w:abstractNumId w:val="6"/>
  </w:num>
  <w:num w:numId="27" w16cid:durableId="435254698">
    <w:abstractNumId w:val="33"/>
  </w:num>
  <w:num w:numId="28" w16cid:durableId="791091696">
    <w:abstractNumId w:val="23"/>
  </w:num>
  <w:num w:numId="29" w16cid:durableId="1899197314">
    <w:abstractNumId w:val="21"/>
  </w:num>
  <w:num w:numId="30" w16cid:durableId="411858247">
    <w:abstractNumId w:val="33"/>
  </w:num>
  <w:num w:numId="31" w16cid:durableId="183137369">
    <w:abstractNumId w:val="36"/>
  </w:num>
  <w:num w:numId="32" w16cid:durableId="1759713737">
    <w:abstractNumId w:val="32"/>
  </w:num>
  <w:num w:numId="33" w16cid:durableId="1834684910">
    <w:abstractNumId w:val="42"/>
  </w:num>
  <w:num w:numId="34" w16cid:durableId="7145153">
    <w:abstractNumId w:val="27"/>
  </w:num>
  <w:num w:numId="35" w16cid:durableId="598173301">
    <w:abstractNumId w:val="35"/>
  </w:num>
  <w:num w:numId="36" w16cid:durableId="362824823">
    <w:abstractNumId w:val="28"/>
  </w:num>
  <w:num w:numId="37" w16cid:durableId="1044283180">
    <w:abstractNumId w:val="8"/>
  </w:num>
  <w:num w:numId="38" w16cid:durableId="758411649">
    <w:abstractNumId w:val="16"/>
  </w:num>
  <w:num w:numId="39" w16cid:durableId="183440196">
    <w:abstractNumId w:val="29"/>
  </w:num>
  <w:num w:numId="40" w16cid:durableId="848255472">
    <w:abstractNumId w:val="13"/>
  </w:num>
  <w:num w:numId="41" w16cid:durableId="1934363623">
    <w:abstractNumId w:val="17"/>
    <w:lvlOverride w:ilvl="0"/>
    <w:lvlOverride w:ilvl="1"/>
    <w:lvlOverride w:ilvl="2"/>
    <w:lvlOverride w:ilvl="3"/>
    <w:lvlOverride w:ilvl="4"/>
    <w:lvlOverride w:ilvl="5"/>
    <w:lvlOverride w:ilvl="6"/>
    <w:lvlOverride w:ilvl="7"/>
    <w:lvlOverride w:ilvl="8"/>
  </w:num>
  <w:num w:numId="42" w16cid:durableId="563293574">
    <w:abstractNumId w:val="1"/>
    <w:lvlOverride w:ilvl="0"/>
    <w:lvlOverride w:ilvl="1"/>
    <w:lvlOverride w:ilvl="2"/>
    <w:lvlOverride w:ilvl="3"/>
    <w:lvlOverride w:ilvl="4"/>
    <w:lvlOverride w:ilvl="5"/>
    <w:lvlOverride w:ilvl="6"/>
    <w:lvlOverride w:ilvl="7"/>
    <w:lvlOverride w:ilvl="8"/>
  </w:num>
  <w:num w:numId="43" w16cid:durableId="1529487863">
    <w:abstractNumId w:val="5"/>
    <w:lvlOverride w:ilvl="0"/>
    <w:lvlOverride w:ilvl="1"/>
    <w:lvlOverride w:ilvl="2"/>
    <w:lvlOverride w:ilvl="3"/>
    <w:lvlOverride w:ilvl="4"/>
    <w:lvlOverride w:ilvl="5"/>
    <w:lvlOverride w:ilvl="6"/>
    <w:lvlOverride w:ilvl="7"/>
    <w:lvlOverride w:ilvl="8"/>
  </w:num>
  <w:num w:numId="44" w16cid:durableId="221720514">
    <w:abstractNumId w:val="34"/>
    <w:lvlOverride w:ilvl="0"/>
    <w:lvlOverride w:ilvl="1"/>
    <w:lvlOverride w:ilvl="2"/>
    <w:lvlOverride w:ilvl="3"/>
    <w:lvlOverride w:ilvl="4"/>
    <w:lvlOverride w:ilvl="5"/>
    <w:lvlOverride w:ilvl="6"/>
    <w:lvlOverride w:ilvl="7"/>
    <w:lvlOverride w:ilvl="8"/>
  </w:num>
  <w:num w:numId="45" w16cid:durableId="1585266091">
    <w:abstractNumId w:val="12"/>
    <w:lvlOverride w:ilvl="0"/>
    <w:lvlOverride w:ilvl="1"/>
    <w:lvlOverride w:ilvl="2"/>
    <w:lvlOverride w:ilvl="3"/>
    <w:lvlOverride w:ilvl="4"/>
    <w:lvlOverride w:ilvl="5"/>
    <w:lvlOverride w:ilvl="6"/>
    <w:lvlOverride w:ilvl="7"/>
    <w:lvlOverride w:ilvl="8"/>
  </w:num>
  <w:num w:numId="46" w16cid:durableId="259340585">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17614"/>
    <w:rsid w:val="00027678"/>
    <w:rsid w:val="000617B7"/>
    <w:rsid w:val="000745CA"/>
    <w:rsid w:val="00091F12"/>
    <w:rsid w:val="000C717A"/>
    <w:rsid w:val="000C7BD8"/>
    <w:rsid w:val="000D6A36"/>
    <w:rsid w:val="00102A4C"/>
    <w:rsid w:val="00114A21"/>
    <w:rsid w:val="001844CE"/>
    <w:rsid w:val="00191D21"/>
    <w:rsid w:val="00215A15"/>
    <w:rsid w:val="00220149"/>
    <w:rsid w:val="00264B8B"/>
    <w:rsid w:val="00291EBA"/>
    <w:rsid w:val="002E33B3"/>
    <w:rsid w:val="002F5AB1"/>
    <w:rsid w:val="00334BE9"/>
    <w:rsid w:val="00341C24"/>
    <w:rsid w:val="00383FD7"/>
    <w:rsid w:val="003910A9"/>
    <w:rsid w:val="003B37B6"/>
    <w:rsid w:val="003C43C0"/>
    <w:rsid w:val="004032AA"/>
    <w:rsid w:val="00415D14"/>
    <w:rsid w:val="004C0ABA"/>
    <w:rsid w:val="004E5243"/>
    <w:rsid w:val="00585118"/>
    <w:rsid w:val="005C247C"/>
    <w:rsid w:val="005E734A"/>
    <w:rsid w:val="005F09DD"/>
    <w:rsid w:val="005F18B5"/>
    <w:rsid w:val="005F3F1D"/>
    <w:rsid w:val="005F578F"/>
    <w:rsid w:val="006B34E9"/>
    <w:rsid w:val="006E6F3D"/>
    <w:rsid w:val="00701352"/>
    <w:rsid w:val="00720CE4"/>
    <w:rsid w:val="007240B2"/>
    <w:rsid w:val="00745C72"/>
    <w:rsid w:val="007E7C08"/>
    <w:rsid w:val="008171BA"/>
    <w:rsid w:val="0084401C"/>
    <w:rsid w:val="00855FBB"/>
    <w:rsid w:val="008726C4"/>
    <w:rsid w:val="008C51D4"/>
    <w:rsid w:val="00901B9C"/>
    <w:rsid w:val="00903AF0"/>
    <w:rsid w:val="00991A7A"/>
    <w:rsid w:val="009B2898"/>
    <w:rsid w:val="009C23F5"/>
    <w:rsid w:val="00A1083E"/>
    <w:rsid w:val="00A13800"/>
    <w:rsid w:val="00A155F8"/>
    <w:rsid w:val="00AA3EA7"/>
    <w:rsid w:val="00AB6AE3"/>
    <w:rsid w:val="00AE5EB0"/>
    <w:rsid w:val="00B14F43"/>
    <w:rsid w:val="00B335B0"/>
    <w:rsid w:val="00B43793"/>
    <w:rsid w:val="00B73A49"/>
    <w:rsid w:val="00B843EC"/>
    <w:rsid w:val="00B955C0"/>
    <w:rsid w:val="00B965F6"/>
    <w:rsid w:val="00C5127B"/>
    <w:rsid w:val="00C84133"/>
    <w:rsid w:val="00C91F16"/>
    <w:rsid w:val="00CD7C0A"/>
    <w:rsid w:val="00CF6F9E"/>
    <w:rsid w:val="00D040C9"/>
    <w:rsid w:val="00D16861"/>
    <w:rsid w:val="00D17F5D"/>
    <w:rsid w:val="00D266DD"/>
    <w:rsid w:val="00D61B67"/>
    <w:rsid w:val="00D83BBF"/>
    <w:rsid w:val="00DD5430"/>
    <w:rsid w:val="00DF5784"/>
    <w:rsid w:val="00E02132"/>
    <w:rsid w:val="00E21790"/>
    <w:rsid w:val="00E54EC6"/>
    <w:rsid w:val="00EA6BEC"/>
    <w:rsid w:val="00EF3437"/>
    <w:rsid w:val="00F07A9D"/>
    <w:rsid w:val="00F15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DAE93"/>
  <w15:docId w15:val="{547ED1B4-29EC-4EC2-A365-FD36A03C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AB6AE3"/>
    <w:pPr>
      <w:keepNext/>
      <w:spacing w:after="0" w:line="240" w:lineRule="auto"/>
      <w:jc w:val="center"/>
      <w:outlineLvl w:val="4"/>
    </w:pPr>
    <w:rPr>
      <w:rFonts w:ascii="Arial" w:eastAsia="Times New Roman" w:hAnsi="Arial"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character" w:styleId="PageNumber">
    <w:name w:val="page number"/>
    <w:basedOn w:val="DefaultParagraphFont"/>
    <w:uiPriority w:val="99"/>
    <w:unhideWhenUsed/>
    <w:rsid w:val="00D61B67"/>
  </w:style>
  <w:style w:type="character" w:customStyle="1" w:styleId="Heading5Char">
    <w:name w:val="Heading 5 Char"/>
    <w:basedOn w:val="DefaultParagraphFont"/>
    <w:link w:val="Heading5"/>
    <w:rsid w:val="00AB6AE3"/>
    <w:rPr>
      <w:rFonts w:ascii="Arial" w:eastAsia="Times New Roman" w:hAnsi="Arial" w:cs="Times New Roman"/>
      <w:b/>
      <w:szCs w:val="20"/>
      <w:u w:val="single"/>
    </w:rPr>
  </w:style>
  <w:style w:type="paragraph" w:customStyle="1" w:styleId="xmsonormal">
    <w:name w:val="x_msonormal"/>
    <w:basedOn w:val="Normal"/>
    <w:rsid w:val="00701352"/>
    <w:pPr>
      <w:spacing w:after="0" w:line="240" w:lineRule="auto"/>
    </w:pPr>
    <w:rPr>
      <w:rFonts w:ascii="Calibri" w:hAnsi="Calibri" w:cs="Calibri"/>
      <w:lang w:eastAsia="en-GB"/>
    </w:rPr>
  </w:style>
  <w:style w:type="character" w:customStyle="1" w:styleId="xcontentpasted0">
    <w:name w:val="x_contentpasted0"/>
    <w:basedOn w:val="DefaultParagraphFont"/>
    <w:rsid w:val="00701352"/>
  </w:style>
  <w:style w:type="character" w:customStyle="1" w:styleId="xcontentpasted1">
    <w:name w:val="x_contentpasted1"/>
    <w:basedOn w:val="DefaultParagraphFont"/>
    <w:rsid w:val="00701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88003">
      <w:bodyDiv w:val="1"/>
      <w:marLeft w:val="0"/>
      <w:marRight w:val="0"/>
      <w:marTop w:val="0"/>
      <w:marBottom w:val="0"/>
      <w:divBdr>
        <w:top w:val="none" w:sz="0" w:space="0" w:color="auto"/>
        <w:left w:val="none" w:sz="0" w:space="0" w:color="auto"/>
        <w:bottom w:val="none" w:sz="0" w:space="0" w:color="auto"/>
        <w:right w:val="none" w:sz="0" w:space="0" w:color="auto"/>
      </w:divBdr>
    </w:div>
    <w:div w:id="468549486">
      <w:bodyDiv w:val="1"/>
      <w:marLeft w:val="0"/>
      <w:marRight w:val="0"/>
      <w:marTop w:val="0"/>
      <w:marBottom w:val="0"/>
      <w:divBdr>
        <w:top w:val="none" w:sz="0" w:space="0" w:color="auto"/>
        <w:left w:val="none" w:sz="0" w:space="0" w:color="auto"/>
        <w:bottom w:val="none" w:sz="0" w:space="0" w:color="auto"/>
        <w:right w:val="none" w:sz="0" w:space="0" w:color="auto"/>
      </w:divBdr>
    </w:div>
    <w:div w:id="477192326">
      <w:bodyDiv w:val="1"/>
      <w:marLeft w:val="0"/>
      <w:marRight w:val="0"/>
      <w:marTop w:val="0"/>
      <w:marBottom w:val="0"/>
      <w:divBdr>
        <w:top w:val="none" w:sz="0" w:space="0" w:color="auto"/>
        <w:left w:val="none" w:sz="0" w:space="0" w:color="auto"/>
        <w:bottom w:val="none" w:sz="0" w:space="0" w:color="auto"/>
        <w:right w:val="none" w:sz="0" w:space="0" w:color="auto"/>
      </w:divBdr>
    </w:div>
    <w:div w:id="726032078">
      <w:bodyDiv w:val="1"/>
      <w:marLeft w:val="0"/>
      <w:marRight w:val="0"/>
      <w:marTop w:val="0"/>
      <w:marBottom w:val="0"/>
      <w:divBdr>
        <w:top w:val="none" w:sz="0" w:space="0" w:color="auto"/>
        <w:left w:val="none" w:sz="0" w:space="0" w:color="auto"/>
        <w:bottom w:val="none" w:sz="0" w:space="0" w:color="auto"/>
        <w:right w:val="none" w:sz="0" w:space="0" w:color="auto"/>
      </w:divBdr>
    </w:div>
    <w:div w:id="112107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disclosure-barring-service-che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6E883-7844-43E3-91B5-5F20E1017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8</Pages>
  <Words>2812</Words>
  <Characters>16034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18809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Plummer</dc:creator>
  <cp:lastModifiedBy>Bradley, Vanessa</cp:lastModifiedBy>
  <cp:revision>14</cp:revision>
  <cp:lastPrinted>2021-05-07T13:41:00Z</cp:lastPrinted>
  <dcterms:created xsi:type="dcterms:W3CDTF">2017-06-21T12:03:00Z</dcterms:created>
  <dcterms:modified xsi:type="dcterms:W3CDTF">2024-12-17T10:02:00Z</dcterms:modified>
</cp:coreProperties>
</file>