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1297" w14:textId="77777777" w:rsidR="00887764" w:rsidRPr="00803A24" w:rsidRDefault="00AE7FD4">
      <w:pPr>
        <w:rPr>
          <w:rFonts w:ascii="Century Gothic" w:hAnsi="Century Gothic"/>
          <w:sz w:val="48"/>
          <w:szCs w:val="48"/>
        </w:rPr>
      </w:pPr>
      <w:r w:rsidRPr="00803A24">
        <w:rPr>
          <w:rFonts w:ascii="Century Gothic" w:hAnsi="Century Gothic"/>
          <w:noProof/>
          <w:sz w:val="48"/>
          <w:szCs w:val="48"/>
          <w:lang w:eastAsia="en-GB"/>
        </w:rPr>
        <w:drawing>
          <wp:anchor distT="0" distB="0" distL="114300" distR="114300" simplePos="0" relativeHeight="251658240" behindDoc="1" locked="0" layoutInCell="1" allowOverlap="1" wp14:anchorId="0EE628DD" wp14:editId="2EBA64DA">
            <wp:simplePos x="0" y="0"/>
            <wp:positionH relativeFrom="column">
              <wp:posOffset>4799965</wp:posOffset>
            </wp:positionH>
            <wp:positionV relativeFrom="paragraph">
              <wp:posOffset>-196283</wp:posOffset>
            </wp:positionV>
            <wp:extent cx="1133475" cy="176854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768542"/>
                    </a:xfrm>
                    <a:prstGeom prst="rect">
                      <a:avLst/>
                    </a:prstGeom>
                    <a:noFill/>
                    <a:ln>
                      <a:noFill/>
                    </a:ln>
                  </pic:spPr>
                </pic:pic>
              </a:graphicData>
            </a:graphic>
            <wp14:sizeRelH relativeFrom="page">
              <wp14:pctWidth>0</wp14:pctWidth>
            </wp14:sizeRelH>
            <wp14:sizeRelV relativeFrom="page">
              <wp14:pctHeight>0</wp14:pctHeight>
            </wp14:sizeRelV>
          </wp:anchor>
        </w:drawing>
      </w:r>
      <w:r w:rsidR="00887764" w:rsidRPr="00803A24">
        <w:rPr>
          <w:rFonts w:ascii="Century Gothic" w:hAnsi="Century Gothic"/>
          <w:sz w:val="48"/>
          <w:szCs w:val="48"/>
        </w:rPr>
        <w:t>Madeley Nursery school</w:t>
      </w:r>
    </w:p>
    <w:p w14:paraId="196C0DB0" w14:textId="74C4DC08" w:rsidR="008C424E" w:rsidRDefault="00887764">
      <w:pPr>
        <w:rPr>
          <w:rFonts w:ascii="Century Gothic" w:hAnsi="Century Gothic"/>
        </w:rPr>
      </w:pPr>
      <w:r>
        <w:rPr>
          <w:rFonts w:ascii="Century Gothic" w:hAnsi="Century Gothic"/>
        </w:rPr>
        <w:t>Deputy head teacher Job Description</w:t>
      </w:r>
      <w:r w:rsidR="00481FD2">
        <w:rPr>
          <w:rFonts w:ascii="Century Gothic" w:hAnsi="Century Gothic"/>
        </w:rPr>
        <w:t xml:space="preserve"> for 20</w:t>
      </w:r>
      <w:r w:rsidR="00492407">
        <w:rPr>
          <w:rFonts w:ascii="Century Gothic" w:hAnsi="Century Gothic"/>
        </w:rPr>
        <w:t>2</w:t>
      </w:r>
      <w:r w:rsidR="00596FB8">
        <w:rPr>
          <w:rFonts w:ascii="Century Gothic" w:hAnsi="Century Gothic"/>
        </w:rPr>
        <w:t>6</w:t>
      </w:r>
    </w:p>
    <w:p w14:paraId="6155E2D1" w14:textId="77777777" w:rsidR="00887764" w:rsidRDefault="00887764">
      <w:pPr>
        <w:rPr>
          <w:rFonts w:ascii="Century Gothic" w:hAnsi="Century Gothic"/>
        </w:rPr>
      </w:pPr>
    </w:p>
    <w:p w14:paraId="36EB4983" w14:textId="77777777" w:rsidR="00887764" w:rsidRPr="00E90A90" w:rsidRDefault="00887764">
      <w:pPr>
        <w:rPr>
          <w:rFonts w:ascii="Century Gothic" w:hAnsi="Century Gothic"/>
          <w:b/>
          <w:bCs/>
        </w:rPr>
      </w:pPr>
      <w:r w:rsidRPr="00E90A90">
        <w:rPr>
          <w:rFonts w:ascii="Century Gothic" w:hAnsi="Century Gothic"/>
          <w:b/>
          <w:bCs/>
        </w:rPr>
        <w:t>Key purpose of role</w:t>
      </w:r>
    </w:p>
    <w:p w14:paraId="7B6FFB68" w14:textId="77777777" w:rsidR="00887764" w:rsidRDefault="00887764">
      <w:pPr>
        <w:rPr>
          <w:rFonts w:ascii="Century Gothic" w:hAnsi="Century Gothic"/>
        </w:rPr>
      </w:pPr>
    </w:p>
    <w:p w14:paraId="34483B0B" w14:textId="6533B763" w:rsidR="00300F91" w:rsidRPr="00300F91" w:rsidRDefault="00300F91" w:rsidP="00300F91">
      <w:pPr>
        <w:rPr>
          <w:rFonts w:ascii="Century Gothic" w:hAnsi="Century Gothic"/>
        </w:rPr>
      </w:pPr>
      <w:r w:rsidRPr="00300F91">
        <w:rPr>
          <w:rFonts w:ascii="Century Gothic" w:hAnsi="Century Gothic"/>
        </w:rPr>
        <w:t>To work closely with, and in support of, the Headteacher in providing strong professional leadership and effective management across the school. The Deputy Headteacher will contribute strategically to securing the school’s ongoing success, growth and improvement in collaboration with the Governing Body. The role includes deputising for the Headteacher when required, ensuring continuity of leadership and decision making.</w:t>
      </w:r>
    </w:p>
    <w:p w14:paraId="520DD6EF" w14:textId="1A18122E" w:rsidR="00300F91" w:rsidRPr="00300F91" w:rsidRDefault="00300F91" w:rsidP="00300F91">
      <w:pPr>
        <w:rPr>
          <w:rFonts w:ascii="Century Gothic" w:hAnsi="Century Gothic"/>
        </w:rPr>
      </w:pPr>
      <w:r w:rsidRPr="00300F91">
        <w:rPr>
          <w:rFonts w:ascii="Century Gothic" w:hAnsi="Century Gothic"/>
        </w:rPr>
        <w:t>The Deputy Headteacher will uphold and promote the school’s values and ethos, ensuring the highest standards of teaching, learning, and care for all pupils, including those with SEND. The postholder will communicate effectively and confidently with all members of the staff team, ensuring clarity, consistency and a shared understanding of expectations and priorities across the school.</w:t>
      </w:r>
    </w:p>
    <w:p w14:paraId="77FB62AA" w14:textId="1719B463" w:rsidR="00300F91" w:rsidRPr="00300F91" w:rsidRDefault="00300F91" w:rsidP="00300F91">
      <w:pPr>
        <w:rPr>
          <w:rFonts w:ascii="Century Gothic" w:hAnsi="Century Gothic"/>
        </w:rPr>
      </w:pPr>
      <w:r w:rsidRPr="00300F91">
        <w:rPr>
          <w:rFonts w:ascii="Century Gothic" w:hAnsi="Century Gothic"/>
        </w:rPr>
        <w:t xml:space="preserve">As </w:t>
      </w:r>
      <w:r w:rsidR="0018733F">
        <w:rPr>
          <w:rFonts w:ascii="Century Gothic" w:hAnsi="Century Gothic"/>
        </w:rPr>
        <w:t xml:space="preserve">a </w:t>
      </w:r>
      <w:r w:rsidR="00F73964">
        <w:rPr>
          <w:rFonts w:ascii="Century Gothic" w:hAnsi="Century Gothic"/>
        </w:rPr>
        <w:t xml:space="preserve">deputy </w:t>
      </w:r>
      <w:r w:rsidRPr="00300F91">
        <w:rPr>
          <w:rFonts w:ascii="Century Gothic" w:hAnsi="Century Gothic"/>
        </w:rPr>
        <w:t xml:space="preserve">Designated Safeguarding Lead (DSL), the Deputy Headteacher will take </w:t>
      </w:r>
      <w:r w:rsidR="00FC70A6">
        <w:rPr>
          <w:rFonts w:ascii="Century Gothic" w:hAnsi="Century Gothic"/>
        </w:rPr>
        <w:t xml:space="preserve">a </w:t>
      </w:r>
      <w:r w:rsidRPr="00300F91">
        <w:rPr>
          <w:rFonts w:ascii="Century Gothic" w:hAnsi="Century Gothic"/>
        </w:rPr>
        <w:t>lead</w:t>
      </w:r>
      <w:r w:rsidR="00FC70A6">
        <w:rPr>
          <w:rFonts w:ascii="Century Gothic" w:hAnsi="Century Gothic"/>
        </w:rPr>
        <w:t>ing</w:t>
      </w:r>
      <w:r w:rsidRPr="00300F91">
        <w:rPr>
          <w:rFonts w:ascii="Century Gothic" w:hAnsi="Century Gothic"/>
        </w:rPr>
        <w:t xml:space="preserve"> responsibility for safeguarding and child protection, ensuring robust systems, procedures, and training are in place, and providing guidance and support to staff in fulfilling their safeguarding duties</w:t>
      </w:r>
      <w:r w:rsidR="00F73964">
        <w:rPr>
          <w:rFonts w:ascii="Century Gothic" w:hAnsi="Century Gothic"/>
        </w:rPr>
        <w:t xml:space="preserve"> in collaboration with other DSLs</w:t>
      </w:r>
      <w:r w:rsidRPr="00300F91">
        <w:rPr>
          <w:rFonts w:ascii="Century Gothic" w:hAnsi="Century Gothic"/>
        </w:rPr>
        <w:t>.</w:t>
      </w:r>
    </w:p>
    <w:p w14:paraId="0CBA62A5" w14:textId="414A95C4" w:rsidR="00887764" w:rsidRDefault="00300F91" w:rsidP="00300F91">
      <w:pPr>
        <w:rPr>
          <w:rFonts w:ascii="Century Gothic" w:hAnsi="Century Gothic"/>
        </w:rPr>
      </w:pPr>
      <w:r w:rsidRPr="00300F91">
        <w:rPr>
          <w:rFonts w:ascii="Century Gothic" w:hAnsi="Century Gothic"/>
        </w:rPr>
        <w:t>As SENDCo, the Deputy Headteacher will lead on the strategic development and day</w:t>
      </w:r>
      <w:r w:rsidRPr="00300F91">
        <w:rPr>
          <w:rFonts w:ascii="Cambria Math" w:hAnsi="Cambria Math" w:cs="Cambria Math"/>
        </w:rPr>
        <w:t>‑</w:t>
      </w:r>
      <w:r w:rsidRPr="00300F91">
        <w:rPr>
          <w:rFonts w:ascii="Century Gothic" w:hAnsi="Century Gothic"/>
        </w:rPr>
        <w:t>to</w:t>
      </w:r>
      <w:r w:rsidRPr="00300F91">
        <w:rPr>
          <w:rFonts w:ascii="Cambria Math" w:hAnsi="Cambria Math" w:cs="Cambria Math"/>
        </w:rPr>
        <w:t>‑</w:t>
      </w:r>
      <w:r w:rsidRPr="00300F91">
        <w:rPr>
          <w:rFonts w:ascii="Century Gothic" w:hAnsi="Century Gothic"/>
        </w:rPr>
        <w:t>day co</w:t>
      </w:r>
      <w:r w:rsidR="00016F93">
        <w:rPr>
          <w:rFonts w:ascii="Century Gothic" w:hAnsi="Century Gothic"/>
        </w:rPr>
        <w:t>-</w:t>
      </w:r>
      <w:r w:rsidRPr="00300F91">
        <w:rPr>
          <w:rFonts w:ascii="Century Gothic" w:hAnsi="Century Gothic"/>
        </w:rPr>
        <w:t>ordination of high</w:t>
      </w:r>
      <w:r w:rsidRPr="00300F91">
        <w:rPr>
          <w:rFonts w:ascii="Cambria Math" w:hAnsi="Cambria Math" w:cs="Cambria Math"/>
        </w:rPr>
        <w:t>‑</w:t>
      </w:r>
      <w:r w:rsidRPr="00300F91">
        <w:rPr>
          <w:rFonts w:ascii="Century Gothic" w:hAnsi="Century Gothic"/>
        </w:rPr>
        <w:t>quality provision for pupils with special educational needs and disabilities, working closely with staff, parents and external professionals to ensure that all pupils receive the support they need to thrive.</w:t>
      </w:r>
    </w:p>
    <w:p w14:paraId="65671008" w14:textId="77777777" w:rsidR="00887764" w:rsidRPr="00E90A90" w:rsidRDefault="00887764">
      <w:pPr>
        <w:rPr>
          <w:rFonts w:ascii="Century Gothic" w:hAnsi="Century Gothic"/>
          <w:b/>
          <w:bCs/>
        </w:rPr>
      </w:pPr>
      <w:r w:rsidRPr="00E90A90">
        <w:rPr>
          <w:rFonts w:ascii="Century Gothic" w:hAnsi="Century Gothic"/>
          <w:b/>
          <w:bCs/>
        </w:rPr>
        <w:t>Duties and responsibilities</w:t>
      </w:r>
    </w:p>
    <w:p w14:paraId="2431EF2E" w14:textId="0EC6E664" w:rsidR="002607D9" w:rsidRDefault="002607D9">
      <w:pPr>
        <w:rPr>
          <w:rFonts w:ascii="Century Gothic" w:hAnsi="Century Gothic"/>
        </w:rPr>
      </w:pPr>
      <w:r>
        <w:rPr>
          <w:rFonts w:ascii="Century Gothic" w:hAnsi="Century Gothic"/>
        </w:rPr>
        <w:t>Senior lea</w:t>
      </w:r>
      <w:r w:rsidR="00672F47">
        <w:rPr>
          <w:rFonts w:ascii="Century Gothic" w:hAnsi="Century Gothic"/>
        </w:rPr>
        <w:t>dership:</w:t>
      </w:r>
    </w:p>
    <w:p w14:paraId="3DDEF6AC" w14:textId="77777777" w:rsidR="00887764" w:rsidRDefault="00887764" w:rsidP="00887764">
      <w:pPr>
        <w:pStyle w:val="ListParagraph"/>
        <w:numPr>
          <w:ilvl w:val="0"/>
          <w:numId w:val="1"/>
        </w:numPr>
        <w:rPr>
          <w:rFonts w:ascii="Century Gothic" w:hAnsi="Century Gothic"/>
        </w:rPr>
      </w:pPr>
      <w:r>
        <w:rPr>
          <w:rFonts w:ascii="Century Gothic" w:hAnsi="Century Gothic"/>
        </w:rPr>
        <w:t>To support the headteacher and governing body to provide leadership and management for the school and secure outstanding teaching and successful learning for all children.</w:t>
      </w:r>
    </w:p>
    <w:p w14:paraId="2DA9F050" w14:textId="5DD68CD5" w:rsidR="00887764" w:rsidRDefault="00887764" w:rsidP="00887764">
      <w:pPr>
        <w:pStyle w:val="ListParagraph"/>
        <w:numPr>
          <w:ilvl w:val="0"/>
          <w:numId w:val="1"/>
        </w:numPr>
        <w:rPr>
          <w:rFonts w:ascii="Century Gothic" w:hAnsi="Century Gothic"/>
        </w:rPr>
      </w:pPr>
      <w:r>
        <w:rPr>
          <w:rFonts w:ascii="Century Gothic" w:hAnsi="Century Gothic"/>
        </w:rPr>
        <w:t xml:space="preserve">To carry out duties assigned by the </w:t>
      </w:r>
      <w:r w:rsidR="006F092C">
        <w:rPr>
          <w:rFonts w:ascii="Century Gothic" w:hAnsi="Century Gothic"/>
        </w:rPr>
        <w:t>H</w:t>
      </w:r>
      <w:r>
        <w:rPr>
          <w:rFonts w:ascii="Century Gothic" w:hAnsi="Century Gothic"/>
        </w:rPr>
        <w:t>eadteacher.</w:t>
      </w:r>
    </w:p>
    <w:p w14:paraId="6B750001" w14:textId="284F5D08" w:rsidR="00887764" w:rsidRDefault="00887764" w:rsidP="00887764">
      <w:pPr>
        <w:pStyle w:val="ListParagraph"/>
        <w:numPr>
          <w:ilvl w:val="0"/>
          <w:numId w:val="1"/>
        </w:numPr>
        <w:rPr>
          <w:rFonts w:ascii="Century Gothic" w:hAnsi="Century Gothic"/>
        </w:rPr>
      </w:pPr>
      <w:r>
        <w:rPr>
          <w:rFonts w:ascii="Century Gothic" w:hAnsi="Century Gothic"/>
        </w:rPr>
        <w:t xml:space="preserve">To deputise for the </w:t>
      </w:r>
      <w:r w:rsidR="006F092C">
        <w:rPr>
          <w:rFonts w:ascii="Century Gothic" w:hAnsi="Century Gothic"/>
        </w:rPr>
        <w:t>H</w:t>
      </w:r>
      <w:r>
        <w:rPr>
          <w:rFonts w:ascii="Century Gothic" w:hAnsi="Century Gothic"/>
        </w:rPr>
        <w:t>eadteacher in their absence</w:t>
      </w:r>
      <w:r w:rsidR="00845831">
        <w:rPr>
          <w:rFonts w:ascii="Century Gothic" w:hAnsi="Century Gothic"/>
        </w:rPr>
        <w:t xml:space="preserve"> or as requi</w:t>
      </w:r>
      <w:r w:rsidR="007A1C5E">
        <w:rPr>
          <w:rFonts w:ascii="Century Gothic" w:hAnsi="Century Gothic"/>
        </w:rPr>
        <w:t>red</w:t>
      </w:r>
      <w:r>
        <w:rPr>
          <w:rFonts w:ascii="Century Gothic" w:hAnsi="Century Gothic"/>
        </w:rPr>
        <w:t>.</w:t>
      </w:r>
    </w:p>
    <w:p w14:paraId="028E297E" w14:textId="747F373F" w:rsidR="00887764" w:rsidRDefault="00887764" w:rsidP="00887764">
      <w:pPr>
        <w:pStyle w:val="ListParagraph"/>
        <w:numPr>
          <w:ilvl w:val="0"/>
          <w:numId w:val="1"/>
        </w:numPr>
        <w:rPr>
          <w:rFonts w:ascii="Century Gothic" w:hAnsi="Century Gothic"/>
        </w:rPr>
      </w:pPr>
      <w:r>
        <w:rPr>
          <w:rFonts w:ascii="Century Gothic" w:hAnsi="Century Gothic"/>
        </w:rPr>
        <w:t xml:space="preserve">To develop learning and teaching in line with the </w:t>
      </w:r>
      <w:r w:rsidR="00A778BB">
        <w:rPr>
          <w:rFonts w:ascii="Century Gothic" w:hAnsi="Century Gothic"/>
        </w:rPr>
        <w:t>principles, values and</w:t>
      </w:r>
      <w:r>
        <w:rPr>
          <w:rFonts w:ascii="Century Gothic" w:hAnsi="Century Gothic"/>
        </w:rPr>
        <w:t xml:space="preserve"> </w:t>
      </w:r>
      <w:r w:rsidR="00611848">
        <w:rPr>
          <w:rFonts w:ascii="Century Gothic" w:hAnsi="Century Gothic"/>
        </w:rPr>
        <w:t xml:space="preserve">pedagogical </w:t>
      </w:r>
      <w:r>
        <w:rPr>
          <w:rFonts w:ascii="Century Gothic" w:hAnsi="Century Gothic"/>
        </w:rPr>
        <w:t>philosophy of the school and to promote these within and beyond the school.</w:t>
      </w:r>
    </w:p>
    <w:p w14:paraId="7B09E255" w14:textId="0D36D51E" w:rsidR="00672F47" w:rsidRPr="005B0DFB" w:rsidRDefault="00672F47" w:rsidP="00672F47">
      <w:pPr>
        <w:pStyle w:val="ListParagraph"/>
        <w:numPr>
          <w:ilvl w:val="0"/>
          <w:numId w:val="1"/>
        </w:numPr>
        <w:rPr>
          <w:rFonts w:ascii="Century Gothic" w:hAnsi="Century Gothic"/>
        </w:rPr>
      </w:pPr>
      <w:r>
        <w:rPr>
          <w:rFonts w:ascii="Century Gothic" w:hAnsi="Century Gothic"/>
        </w:rPr>
        <w:t>Develop and l</w:t>
      </w:r>
      <w:r w:rsidRPr="005B0DFB">
        <w:rPr>
          <w:rFonts w:ascii="Century Gothic" w:hAnsi="Century Gothic"/>
        </w:rPr>
        <w:t>ead</w:t>
      </w:r>
      <w:r w:rsidR="00CE7487">
        <w:rPr>
          <w:rFonts w:ascii="Century Gothic" w:hAnsi="Century Gothic"/>
        </w:rPr>
        <w:t xml:space="preserve"> </w:t>
      </w:r>
      <w:r w:rsidR="00EB347E">
        <w:rPr>
          <w:rFonts w:ascii="Century Gothic" w:hAnsi="Century Gothic"/>
        </w:rPr>
        <w:t>staff</w:t>
      </w:r>
      <w:r w:rsidRPr="005B0DFB">
        <w:rPr>
          <w:rFonts w:ascii="Century Gothic" w:hAnsi="Century Gothic"/>
        </w:rPr>
        <w:t xml:space="preserve"> CPD</w:t>
      </w:r>
      <w:r w:rsidR="00EB347E">
        <w:rPr>
          <w:rFonts w:ascii="Century Gothic" w:hAnsi="Century Gothic"/>
        </w:rPr>
        <w:t xml:space="preserve">, </w:t>
      </w:r>
      <w:r w:rsidR="00EB347E" w:rsidRPr="005B0DFB">
        <w:rPr>
          <w:rFonts w:ascii="Century Gothic" w:hAnsi="Century Gothic"/>
        </w:rPr>
        <w:t xml:space="preserve">alongside the </w:t>
      </w:r>
      <w:r w:rsidR="00EB347E">
        <w:rPr>
          <w:rFonts w:ascii="Century Gothic" w:hAnsi="Century Gothic"/>
        </w:rPr>
        <w:t>H</w:t>
      </w:r>
      <w:r w:rsidR="00EB347E" w:rsidRPr="005B0DFB">
        <w:rPr>
          <w:rFonts w:ascii="Century Gothic" w:hAnsi="Century Gothic"/>
        </w:rPr>
        <w:t>ead</w:t>
      </w:r>
      <w:r w:rsidR="00EB347E">
        <w:rPr>
          <w:rFonts w:ascii="Century Gothic" w:hAnsi="Century Gothic"/>
        </w:rPr>
        <w:t>teacher</w:t>
      </w:r>
      <w:r>
        <w:rPr>
          <w:rFonts w:ascii="Century Gothic" w:hAnsi="Century Gothic"/>
        </w:rPr>
        <w:t>.</w:t>
      </w:r>
      <w:r w:rsidRPr="005B0DFB">
        <w:rPr>
          <w:rFonts w:ascii="Century Gothic" w:hAnsi="Century Gothic"/>
        </w:rPr>
        <w:t xml:space="preserve"> </w:t>
      </w:r>
    </w:p>
    <w:p w14:paraId="453CC2DA" w14:textId="77777777" w:rsidR="00672F47" w:rsidRDefault="00672F47" w:rsidP="00672F47">
      <w:pPr>
        <w:pStyle w:val="ListParagraph"/>
        <w:numPr>
          <w:ilvl w:val="0"/>
          <w:numId w:val="1"/>
        </w:numPr>
        <w:rPr>
          <w:rFonts w:ascii="Century Gothic" w:hAnsi="Century Gothic"/>
        </w:rPr>
      </w:pPr>
      <w:r>
        <w:rPr>
          <w:rFonts w:ascii="Century Gothic" w:hAnsi="Century Gothic"/>
        </w:rPr>
        <w:t>To l</w:t>
      </w:r>
      <w:r w:rsidRPr="005B0DFB">
        <w:rPr>
          <w:rFonts w:ascii="Century Gothic" w:hAnsi="Century Gothic"/>
        </w:rPr>
        <w:t>ead the induction process for new members of staff</w:t>
      </w:r>
      <w:r>
        <w:rPr>
          <w:rFonts w:ascii="Century Gothic" w:hAnsi="Century Gothic"/>
        </w:rPr>
        <w:t>.</w:t>
      </w:r>
    </w:p>
    <w:p w14:paraId="470BF54B" w14:textId="77777777" w:rsidR="00672F47" w:rsidRDefault="00672F47" w:rsidP="00672F47">
      <w:pPr>
        <w:pStyle w:val="ListParagraph"/>
        <w:numPr>
          <w:ilvl w:val="0"/>
          <w:numId w:val="1"/>
        </w:numPr>
        <w:rPr>
          <w:rFonts w:ascii="Century Gothic" w:hAnsi="Century Gothic"/>
        </w:rPr>
      </w:pPr>
      <w:r>
        <w:rPr>
          <w:rFonts w:ascii="Century Gothic" w:hAnsi="Century Gothic"/>
        </w:rPr>
        <w:lastRenderedPageBreak/>
        <w:t>To lead regular supervision meetings for support staff.</w:t>
      </w:r>
    </w:p>
    <w:p w14:paraId="30CE1EC1" w14:textId="77777777" w:rsidR="00672F47" w:rsidRDefault="00672F47" w:rsidP="00672F47">
      <w:pPr>
        <w:pStyle w:val="ListParagraph"/>
        <w:numPr>
          <w:ilvl w:val="0"/>
          <w:numId w:val="1"/>
        </w:numPr>
        <w:rPr>
          <w:rFonts w:ascii="Century Gothic" w:hAnsi="Century Gothic"/>
        </w:rPr>
      </w:pPr>
      <w:r>
        <w:rPr>
          <w:rFonts w:ascii="Century Gothic" w:hAnsi="Century Gothic"/>
        </w:rPr>
        <w:t xml:space="preserve">To lead annual professional development meetings for support staff. </w:t>
      </w:r>
    </w:p>
    <w:p w14:paraId="6E7EAA27" w14:textId="77777777" w:rsidR="00672F47" w:rsidRDefault="00672F47" w:rsidP="00672F47">
      <w:pPr>
        <w:pStyle w:val="ListParagraph"/>
        <w:numPr>
          <w:ilvl w:val="0"/>
          <w:numId w:val="1"/>
        </w:numPr>
        <w:rPr>
          <w:rFonts w:ascii="Century Gothic" w:hAnsi="Century Gothic"/>
        </w:rPr>
      </w:pPr>
      <w:r>
        <w:rPr>
          <w:rFonts w:ascii="Century Gothic" w:hAnsi="Century Gothic"/>
        </w:rPr>
        <w:t>To undertake the role of school SENCO ensuring that children with special educational needs and disabilities reach their full potential and that the school complies with all statutory requirements.</w:t>
      </w:r>
    </w:p>
    <w:p w14:paraId="1872A60D" w14:textId="764FC3F1" w:rsidR="00672F47" w:rsidRDefault="00672F47" w:rsidP="00672F47">
      <w:pPr>
        <w:pStyle w:val="ListParagraph"/>
        <w:numPr>
          <w:ilvl w:val="0"/>
          <w:numId w:val="1"/>
        </w:numPr>
        <w:rPr>
          <w:rFonts w:ascii="Century Gothic" w:hAnsi="Century Gothic"/>
        </w:rPr>
      </w:pPr>
      <w:r>
        <w:rPr>
          <w:rFonts w:ascii="Century Gothic" w:hAnsi="Century Gothic"/>
        </w:rPr>
        <w:t xml:space="preserve">To take on the role of designated safeguarding lead alongside the </w:t>
      </w:r>
      <w:r w:rsidR="006F092C">
        <w:rPr>
          <w:rFonts w:ascii="Century Gothic" w:hAnsi="Century Gothic"/>
        </w:rPr>
        <w:t>H</w:t>
      </w:r>
      <w:r>
        <w:rPr>
          <w:rFonts w:ascii="Century Gothic" w:hAnsi="Century Gothic"/>
        </w:rPr>
        <w:t>eadteacher.</w:t>
      </w:r>
    </w:p>
    <w:p w14:paraId="01590AAE" w14:textId="77777777" w:rsidR="00672F47" w:rsidRDefault="00672F47" w:rsidP="00672F47">
      <w:pPr>
        <w:pStyle w:val="ListParagraph"/>
        <w:numPr>
          <w:ilvl w:val="0"/>
          <w:numId w:val="1"/>
        </w:numPr>
        <w:rPr>
          <w:rFonts w:ascii="Century Gothic" w:hAnsi="Century Gothic"/>
        </w:rPr>
      </w:pPr>
      <w:r>
        <w:rPr>
          <w:rFonts w:ascii="Century Gothic" w:hAnsi="Century Gothic"/>
        </w:rPr>
        <w:t xml:space="preserve">To lead school development </w:t>
      </w:r>
      <w:proofErr w:type="gramStart"/>
      <w:r>
        <w:rPr>
          <w:rFonts w:ascii="Century Gothic" w:hAnsi="Century Gothic"/>
        </w:rPr>
        <w:t>in the area of</w:t>
      </w:r>
      <w:proofErr w:type="gramEnd"/>
      <w:r>
        <w:rPr>
          <w:rFonts w:ascii="Century Gothic" w:hAnsi="Century Gothic"/>
        </w:rPr>
        <w:t xml:space="preserve"> health and safety ensuring outstanding practice to meet and exceed the welfare requirements of the EYFS.</w:t>
      </w:r>
    </w:p>
    <w:p w14:paraId="4FFB7367" w14:textId="07EF8401" w:rsidR="00672F47" w:rsidRDefault="00672F47" w:rsidP="00672F47">
      <w:pPr>
        <w:pStyle w:val="ListParagraph"/>
        <w:numPr>
          <w:ilvl w:val="0"/>
          <w:numId w:val="1"/>
        </w:numPr>
        <w:rPr>
          <w:rFonts w:ascii="Century Gothic" w:hAnsi="Century Gothic"/>
        </w:rPr>
      </w:pPr>
      <w:r>
        <w:rPr>
          <w:rFonts w:ascii="Century Gothic" w:hAnsi="Century Gothic"/>
        </w:rPr>
        <w:t xml:space="preserve">To lead school curriculum development, alongside the </w:t>
      </w:r>
      <w:r w:rsidR="006F092C">
        <w:rPr>
          <w:rFonts w:ascii="Century Gothic" w:hAnsi="Century Gothic"/>
        </w:rPr>
        <w:t>H</w:t>
      </w:r>
      <w:r>
        <w:rPr>
          <w:rFonts w:ascii="Century Gothic" w:hAnsi="Century Gothic"/>
        </w:rPr>
        <w:t xml:space="preserve">eadteacher, to ensure high quality provision across all areas of the EYFS. </w:t>
      </w:r>
    </w:p>
    <w:p w14:paraId="7C87071D" w14:textId="77777777" w:rsidR="00672F47" w:rsidRDefault="00672F47" w:rsidP="00672F47">
      <w:pPr>
        <w:pStyle w:val="ListParagraph"/>
        <w:numPr>
          <w:ilvl w:val="0"/>
          <w:numId w:val="1"/>
        </w:numPr>
        <w:rPr>
          <w:rFonts w:ascii="Century Gothic" w:hAnsi="Century Gothic"/>
        </w:rPr>
      </w:pPr>
      <w:r>
        <w:rPr>
          <w:rFonts w:ascii="Century Gothic" w:hAnsi="Century Gothic"/>
        </w:rPr>
        <w:t>To support the deployment of staff and resources efficiently and effectively in line with objectives in the school development plan and within the school budget plan.</w:t>
      </w:r>
    </w:p>
    <w:p w14:paraId="54BD3E3F" w14:textId="43253495" w:rsidR="00672F47" w:rsidRDefault="004E6B6A" w:rsidP="00887764">
      <w:pPr>
        <w:pStyle w:val="ListParagraph"/>
        <w:numPr>
          <w:ilvl w:val="0"/>
          <w:numId w:val="1"/>
        </w:numPr>
        <w:rPr>
          <w:rFonts w:ascii="Century Gothic" w:hAnsi="Century Gothic"/>
        </w:rPr>
      </w:pPr>
      <w:r>
        <w:rPr>
          <w:rFonts w:ascii="Century Gothic" w:hAnsi="Century Gothic"/>
        </w:rPr>
        <w:t>To promote and model creativity amongst children and staff.</w:t>
      </w:r>
    </w:p>
    <w:p w14:paraId="06671932" w14:textId="2E969CF8" w:rsidR="00C57CD7" w:rsidRDefault="00C57CD7" w:rsidP="00887764">
      <w:pPr>
        <w:pStyle w:val="ListParagraph"/>
        <w:numPr>
          <w:ilvl w:val="0"/>
          <w:numId w:val="1"/>
        </w:numPr>
        <w:rPr>
          <w:rFonts w:ascii="Century Gothic" w:hAnsi="Century Gothic"/>
        </w:rPr>
      </w:pPr>
      <w:r>
        <w:rPr>
          <w:rFonts w:ascii="Century Gothic" w:hAnsi="Century Gothic"/>
        </w:rPr>
        <w:t>To p</w:t>
      </w:r>
      <w:r w:rsidRPr="00C57CD7">
        <w:rPr>
          <w:rFonts w:ascii="Century Gothic" w:hAnsi="Century Gothic"/>
        </w:rPr>
        <w:t xml:space="preserve">romote a culture of wellbeing by </w:t>
      </w:r>
      <w:r w:rsidR="00334B1C">
        <w:rPr>
          <w:rFonts w:ascii="Century Gothic" w:hAnsi="Century Gothic"/>
        </w:rPr>
        <w:t xml:space="preserve">building authentic trust with the whole staff team, </w:t>
      </w:r>
      <w:r w:rsidRPr="00C57CD7">
        <w:rPr>
          <w:rFonts w:ascii="Century Gothic" w:hAnsi="Century Gothic"/>
        </w:rPr>
        <w:t>ensuring staff feel supported, valued, and listened to.</w:t>
      </w:r>
    </w:p>
    <w:p w14:paraId="304A2CB0" w14:textId="47206617" w:rsidR="0010400B" w:rsidRDefault="0010400B" w:rsidP="00887764">
      <w:pPr>
        <w:pStyle w:val="ListParagraph"/>
        <w:numPr>
          <w:ilvl w:val="0"/>
          <w:numId w:val="1"/>
        </w:numPr>
        <w:rPr>
          <w:rFonts w:ascii="Century Gothic" w:hAnsi="Century Gothic"/>
        </w:rPr>
      </w:pPr>
      <w:r>
        <w:rPr>
          <w:rFonts w:ascii="Century Gothic" w:hAnsi="Century Gothic"/>
        </w:rPr>
        <w:t>To m</w:t>
      </w:r>
      <w:r w:rsidRPr="0010400B">
        <w:rPr>
          <w:rFonts w:ascii="Century Gothic" w:hAnsi="Century Gothic"/>
        </w:rPr>
        <w:t>onitor team workload, stressors, and morale</w:t>
      </w:r>
      <w:r w:rsidR="00B14983">
        <w:rPr>
          <w:rFonts w:ascii="Century Gothic" w:hAnsi="Century Gothic"/>
        </w:rPr>
        <w:t xml:space="preserve"> and </w:t>
      </w:r>
      <w:r w:rsidR="009A4082">
        <w:rPr>
          <w:rFonts w:ascii="Century Gothic" w:hAnsi="Century Gothic"/>
        </w:rPr>
        <w:t>liaise</w:t>
      </w:r>
      <w:r w:rsidR="00B14983">
        <w:rPr>
          <w:rFonts w:ascii="Century Gothic" w:hAnsi="Century Gothic"/>
        </w:rPr>
        <w:t xml:space="preserve"> with the </w:t>
      </w:r>
      <w:r w:rsidR="000E3DE6">
        <w:rPr>
          <w:rFonts w:ascii="Century Gothic" w:hAnsi="Century Gothic"/>
        </w:rPr>
        <w:t>H</w:t>
      </w:r>
      <w:r w:rsidR="00B14983">
        <w:rPr>
          <w:rFonts w:ascii="Century Gothic" w:hAnsi="Century Gothic"/>
        </w:rPr>
        <w:t xml:space="preserve">eadteacher to </w:t>
      </w:r>
      <w:r w:rsidR="009A4082">
        <w:rPr>
          <w:rFonts w:ascii="Century Gothic" w:hAnsi="Century Gothic"/>
        </w:rPr>
        <w:t xml:space="preserve">address needs and provide </w:t>
      </w:r>
      <w:r w:rsidR="005546AC">
        <w:rPr>
          <w:rFonts w:ascii="Century Gothic" w:hAnsi="Century Gothic"/>
        </w:rPr>
        <w:t xml:space="preserve">effective </w:t>
      </w:r>
      <w:r w:rsidR="009A4082">
        <w:rPr>
          <w:rFonts w:ascii="Century Gothic" w:hAnsi="Century Gothic"/>
        </w:rPr>
        <w:t>support.</w:t>
      </w:r>
    </w:p>
    <w:p w14:paraId="1076E9CE" w14:textId="4FFDDA24" w:rsidR="00334B1C" w:rsidRDefault="00334B1C" w:rsidP="00887764">
      <w:pPr>
        <w:pStyle w:val="ListParagraph"/>
        <w:numPr>
          <w:ilvl w:val="0"/>
          <w:numId w:val="1"/>
        </w:numPr>
        <w:rPr>
          <w:rFonts w:ascii="Century Gothic" w:hAnsi="Century Gothic"/>
        </w:rPr>
      </w:pPr>
      <w:r>
        <w:rPr>
          <w:rFonts w:ascii="Century Gothic" w:hAnsi="Century Gothic"/>
        </w:rPr>
        <w:t>To c</w:t>
      </w:r>
      <w:r w:rsidRPr="00334B1C">
        <w:rPr>
          <w:rFonts w:ascii="Century Gothic" w:hAnsi="Century Gothic"/>
        </w:rPr>
        <w:t xml:space="preserve">ommunicate clearly, confidently and professionally, adapting style to </w:t>
      </w:r>
      <w:r w:rsidR="003872D7">
        <w:rPr>
          <w:rFonts w:ascii="Century Gothic" w:hAnsi="Century Gothic"/>
        </w:rPr>
        <w:t xml:space="preserve">suit </w:t>
      </w:r>
      <w:r w:rsidRPr="00334B1C">
        <w:rPr>
          <w:rFonts w:ascii="Century Gothic" w:hAnsi="Century Gothic"/>
        </w:rPr>
        <w:t>audience needs to ensure information is understood and acted upon.</w:t>
      </w:r>
    </w:p>
    <w:p w14:paraId="783ADBD1" w14:textId="37DDEF28" w:rsidR="00606D1D" w:rsidRPr="007D5FEB" w:rsidRDefault="00606D1D" w:rsidP="00606D1D">
      <w:pPr>
        <w:pStyle w:val="ListParagraph"/>
        <w:numPr>
          <w:ilvl w:val="0"/>
          <w:numId w:val="1"/>
        </w:numPr>
        <w:rPr>
          <w:rFonts w:ascii="Century Gothic" w:hAnsi="Century Gothic"/>
        </w:rPr>
      </w:pPr>
      <w:r>
        <w:rPr>
          <w:rFonts w:ascii="Century Gothic" w:hAnsi="Century Gothic"/>
        </w:rPr>
        <w:t xml:space="preserve">To implement, monitor and evaluate the curriculum </w:t>
      </w:r>
      <w:proofErr w:type="gramStart"/>
      <w:r>
        <w:rPr>
          <w:rFonts w:ascii="Century Gothic" w:hAnsi="Century Gothic"/>
        </w:rPr>
        <w:t>in order to</w:t>
      </w:r>
      <w:proofErr w:type="gramEnd"/>
      <w:r>
        <w:rPr>
          <w:rFonts w:ascii="Century Gothic" w:hAnsi="Century Gothic"/>
        </w:rPr>
        <w:t xml:space="preserve"> identify areas for improvement and work with the </w:t>
      </w:r>
      <w:r w:rsidR="000E3DE6">
        <w:rPr>
          <w:rFonts w:ascii="Century Gothic" w:hAnsi="Century Gothic"/>
        </w:rPr>
        <w:t>H</w:t>
      </w:r>
      <w:r>
        <w:rPr>
          <w:rFonts w:ascii="Century Gothic" w:hAnsi="Century Gothic"/>
        </w:rPr>
        <w:t>eadteacher to set challenging targets for the school and the individual children and staff within it.</w:t>
      </w:r>
    </w:p>
    <w:p w14:paraId="76B0D07A" w14:textId="3024BAE0" w:rsidR="00606D1D" w:rsidRDefault="00BF3817" w:rsidP="00887764">
      <w:pPr>
        <w:pStyle w:val="ListParagraph"/>
        <w:numPr>
          <w:ilvl w:val="0"/>
          <w:numId w:val="1"/>
        </w:numPr>
        <w:rPr>
          <w:rFonts w:ascii="Century Gothic" w:hAnsi="Century Gothic"/>
        </w:rPr>
      </w:pPr>
      <w:r>
        <w:rPr>
          <w:rFonts w:ascii="Century Gothic" w:hAnsi="Century Gothic"/>
        </w:rPr>
        <w:t xml:space="preserve">To provide staff with clear feedback and engage with them effectively in reflective dialogue that </w:t>
      </w:r>
      <w:r w:rsidR="00F3240B">
        <w:rPr>
          <w:rFonts w:ascii="Century Gothic" w:hAnsi="Century Gothic"/>
        </w:rPr>
        <w:t>promotes the development of the school.</w:t>
      </w:r>
    </w:p>
    <w:p w14:paraId="4CED4331" w14:textId="77777777" w:rsidR="008931B0" w:rsidRDefault="008931B0" w:rsidP="008931B0">
      <w:pPr>
        <w:pStyle w:val="ListParagraph"/>
        <w:numPr>
          <w:ilvl w:val="0"/>
          <w:numId w:val="1"/>
        </w:numPr>
        <w:rPr>
          <w:rFonts w:ascii="Century Gothic" w:hAnsi="Century Gothic"/>
        </w:rPr>
      </w:pPr>
      <w:r>
        <w:rPr>
          <w:rFonts w:ascii="Century Gothic" w:hAnsi="Century Gothic"/>
        </w:rPr>
        <w:t>To develop effective relationships with and provide information, advice and support to the governing body to enable it to meet its responsibilities.</w:t>
      </w:r>
    </w:p>
    <w:p w14:paraId="17336F71" w14:textId="4504C9B1" w:rsidR="00D22A9B" w:rsidRDefault="00D22A9B" w:rsidP="008931B0">
      <w:pPr>
        <w:pStyle w:val="ListParagraph"/>
        <w:numPr>
          <w:ilvl w:val="0"/>
          <w:numId w:val="1"/>
        </w:numPr>
        <w:rPr>
          <w:rFonts w:ascii="Century Gothic" w:hAnsi="Century Gothic"/>
        </w:rPr>
      </w:pPr>
      <w:r>
        <w:rPr>
          <w:rFonts w:ascii="Century Gothic" w:hAnsi="Century Gothic"/>
        </w:rPr>
        <w:t xml:space="preserve">To support the </w:t>
      </w:r>
      <w:r w:rsidR="000E3DE6">
        <w:rPr>
          <w:rFonts w:ascii="Century Gothic" w:hAnsi="Century Gothic"/>
        </w:rPr>
        <w:t>H</w:t>
      </w:r>
      <w:r>
        <w:rPr>
          <w:rFonts w:ascii="Century Gothic" w:hAnsi="Century Gothic"/>
        </w:rPr>
        <w:t>ead</w:t>
      </w:r>
      <w:r w:rsidR="002D6600">
        <w:rPr>
          <w:rFonts w:ascii="Century Gothic" w:hAnsi="Century Gothic"/>
        </w:rPr>
        <w:t>teacher</w:t>
      </w:r>
      <w:r>
        <w:rPr>
          <w:rFonts w:ascii="Century Gothic" w:hAnsi="Century Gothic"/>
        </w:rPr>
        <w:t xml:space="preserve"> in preparing for </w:t>
      </w:r>
      <w:r w:rsidR="00994825">
        <w:rPr>
          <w:rFonts w:ascii="Century Gothic" w:hAnsi="Century Gothic"/>
        </w:rPr>
        <w:t xml:space="preserve">and attending </w:t>
      </w:r>
      <w:r>
        <w:rPr>
          <w:rFonts w:ascii="Century Gothic" w:hAnsi="Century Gothic"/>
        </w:rPr>
        <w:t>termly governor meetings</w:t>
      </w:r>
      <w:r w:rsidR="00994825">
        <w:rPr>
          <w:rFonts w:ascii="Century Gothic" w:hAnsi="Century Gothic"/>
        </w:rPr>
        <w:t xml:space="preserve">. </w:t>
      </w:r>
    </w:p>
    <w:p w14:paraId="45377E4D" w14:textId="296EB571" w:rsidR="008931B0" w:rsidRDefault="008931B0" w:rsidP="008931B0">
      <w:pPr>
        <w:pStyle w:val="ListParagraph"/>
        <w:numPr>
          <w:ilvl w:val="0"/>
          <w:numId w:val="1"/>
        </w:numPr>
        <w:rPr>
          <w:rFonts w:ascii="Century Gothic" w:hAnsi="Century Gothic"/>
        </w:rPr>
      </w:pPr>
      <w:r>
        <w:rPr>
          <w:rFonts w:ascii="Century Gothic" w:hAnsi="Century Gothic"/>
        </w:rPr>
        <w:t>To facilitate</w:t>
      </w:r>
      <w:r w:rsidRPr="004A2943">
        <w:rPr>
          <w:rFonts w:ascii="Century Gothic" w:hAnsi="Century Gothic"/>
        </w:rPr>
        <w:t xml:space="preserve"> termly/annual policy creation and reviews</w:t>
      </w:r>
      <w:r>
        <w:rPr>
          <w:rFonts w:ascii="Century Gothic" w:hAnsi="Century Gothic"/>
        </w:rPr>
        <w:t xml:space="preserve"> through the General Purposes Committee of governors.</w:t>
      </w:r>
    </w:p>
    <w:p w14:paraId="6EBE1F80" w14:textId="1B5FDF72" w:rsidR="007D17FB" w:rsidRDefault="007D17FB" w:rsidP="008931B0">
      <w:pPr>
        <w:pStyle w:val="ListParagraph"/>
        <w:numPr>
          <w:ilvl w:val="0"/>
          <w:numId w:val="1"/>
        </w:numPr>
        <w:rPr>
          <w:rFonts w:ascii="Century Gothic" w:hAnsi="Century Gothic"/>
        </w:rPr>
      </w:pPr>
      <w:r>
        <w:rPr>
          <w:rFonts w:ascii="Century Gothic" w:hAnsi="Century Gothic"/>
        </w:rPr>
        <w:t xml:space="preserve">To support governors with their termly monitoring visits. </w:t>
      </w:r>
    </w:p>
    <w:p w14:paraId="41113A10" w14:textId="77777777" w:rsidR="008931B0" w:rsidRDefault="008931B0" w:rsidP="00994825">
      <w:pPr>
        <w:pStyle w:val="ListParagraph"/>
        <w:rPr>
          <w:rFonts w:ascii="Century Gothic" w:hAnsi="Century Gothic"/>
        </w:rPr>
      </w:pPr>
    </w:p>
    <w:p w14:paraId="1DE78598" w14:textId="3D20B38B" w:rsidR="00672F47" w:rsidRPr="00672F47" w:rsidRDefault="00672F47" w:rsidP="00672F47">
      <w:pPr>
        <w:rPr>
          <w:rFonts w:ascii="Century Gothic" w:hAnsi="Century Gothic"/>
        </w:rPr>
      </w:pPr>
      <w:r>
        <w:rPr>
          <w:rFonts w:ascii="Century Gothic" w:hAnsi="Century Gothic"/>
        </w:rPr>
        <w:t>Teaching:</w:t>
      </w:r>
    </w:p>
    <w:p w14:paraId="0BE36EE6" w14:textId="231DC508" w:rsidR="00F3240B" w:rsidRPr="00F3240B" w:rsidRDefault="00F3240B" w:rsidP="00F3240B">
      <w:pPr>
        <w:pStyle w:val="ListParagraph"/>
        <w:numPr>
          <w:ilvl w:val="0"/>
          <w:numId w:val="1"/>
        </w:numPr>
        <w:rPr>
          <w:rFonts w:ascii="Century Gothic" w:hAnsi="Century Gothic"/>
        </w:rPr>
      </w:pPr>
      <w:r>
        <w:rPr>
          <w:rFonts w:ascii="Century Gothic" w:hAnsi="Century Gothic"/>
        </w:rPr>
        <w:t>To be an outstanding teacher.</w:t>
      </w:r>
    </w:p>
    <w:p w14:paraId="22DA7575" w14:textId="1E6460D4" w:rsidR="00887764" w:rsidRDefault="00887764" w:rsidP="00887764">
      <w:pPr>
        <w:pStyle w:val="ListParagraph"/>
        <w:numPr>
          <w:ilvl w:val="0"/>
          <w:numId w:val="1"/>
        </w:numPr>
        <w:rPr>
          <w:rFonts w:ascii="Century Gothic" w:hAnsi="Century Gothic"/>
        </w:rPr>
      </w:pPr>
      <w:r>
        <w:rPr>
          <w:rFonts w:ascii="Century Gothic" w:hAnsi="Century Gothic"/>
        </w:rPr>
        <w:t xml:space="preserve">To create and maintain an environment which promotes and secures excellent teaching, effective learning, high standards of achievement and </w:t>
      </w:r>
      <w:r w:rsidR="00A778BB">
        <w:rPr>
          <w:rFonts w:ascii="Century Gothic" w:hAnsi="Century Gothic"/>
        </w:rPr>
        <w:t>positive</w:t>
      </w:r>
      <w:r>
        <w:rPr>
          <w:rFonts w:ascii="Century Gothic" w:hAnsi="Century Gothic"/>
        </w:rPr>
        <w:t xml:space="preserve"> behaviour</w:t>
      </w:r>
      <w:r w:rsidR="00D02ACC">
        <w:rPr>
          <w:rFonts w:ascii="Century Gothic" w:hAnsi="Century Gothic"/>
        </w:rPr>
        <w:t xml:space="preserve"> for all children</w:t>
      </w:r>
      <w:r>
        <w:rPr>
          <w:rFonts w:ascii="Century Gothic" w:hAnsi="Century Gothic"/>
        </w:rPr>
        <w:t>.</w:t>
      </w:r>
    </w:p>
    <w:p w14:paraId="476E7E30" w14:textId="591CB447" w:rsidR="00994825" w:rsidRPr="00994825" w:rsidRDefault="00994825" w:rsidP="00994825">
      <w:pPr>
        <w:pStyle w:val="ListParagraph"/>
        <w:numPr>
          <w:ilvl w:val="0"/>
          <w:numId w:val="1"/>
        </w:numPr>
        <w:rPr>
          <w:rFonts w:ascii="Century Gothic" w:hAnsi="Century Gothic"/>
        </w:rPr>
      </w:pPr>
      <w:r>
        <w:rPr>
          <w:rFonts w:ascii="Century Gothic" w:hAnsi="Century Gothic"/>
        </w:rPr>
        <w:t xml:space="preserve">To promote </w:t>
      </w:r>
      <w:r w:rsidR="00B07B67">
        <w:rPr>
          <w:rFonts w:ascii="Century Gothic" w:hAnsi="Century Gothic"/>
        </w:rPr>
        <w:t>equity</w:t>
      </w:r>
      <w:r>
        <w:rPr>
          <w:rFonts w:ascii="Century Gothic" w:hAnsi="Century Gothic"/>
        </w:rPr>
        <w:t xml:space="preserve"> of opportunity for all and ensure access to a rich and vibrant </w:t>
      </w:r>
      <w:r w:rsidR="00B07B67">
        <w:rPr>
          <w:rFonts w:ascii="Century Gothic" w:hAnsi="Century Gothic"/>
        </w:rPr>
        <w:t>curriculum</w:t>
      </w:r>
      <w:r>
        <w:rPr>
          <w:rFonts w:ascii="Century Gothic" w:hAnsi="Century Gothic"/>
        </w:rPr>
        <w:t xml:space="preserve"> within school.</w:t>
      </w:r>
    </w:p>
    <w:p w14:paraId="48183FF4" w14:textId="3659DFF4" w:rsidR="0040358E" w:rsidRPr="00AE182B" w:rsidRDefault="00A34EF6" w:rsidP="00AE182B">
      <w:pPr>
        <w:pStyle w:val="ListParagraph"/>
        <w:numPr>
          <w:ilvl w:val="0"/>
          <w:numId w:val="1"/>
        </w:numPr>
        <w:rPr>
          <w:rFonts w:ascii="Century Gothic" w:hAnsi="Century Gothic"/>
        </w:rPr>
      </w:pPr>
      <w:r>
        <w:rPr>
          <w:rFonts w:ascii="Century Gothic" w:hAnsi="Century Gothic"/>
        </w:rPr>
        <w:lastRenderedPageBreak/>
        <w:t>To r</w:t>
      </w:r>
      <w:r w:rsidR="0040358E" w:rsidRPr="0040358E">
        <w:rPr>
          <w:rFonts w:ascii="Century Gothic" w:hAnsi="Century Gothic"/>
        </w:rPr>
        <w:t>egularly update your professional knowledge and develop skills related to your role</w:t>
      </w:r>
      <w:r>
        <w:rPr>
          <w:rFonts w:ascii="Century Gothic" w:hAnsi="Century Gothic"/>
        </w:rPr>
        <w:t>.</w:t>
      </w:r>
    </w:p>
    <w:p w14:paraId="7A1D01C3" w14:textId="24574600" w:rsidR="00887764" w:rsidRPr="004E6B6A" w:rsidRDefault="00887764" w:rsidP="004E6B6A">
      <w:pPr>
        <w:pStyle w:val="ListParagraph"/>
        <w:numPr>
          <w:ilvl w:val="0"/>
          <w:numId w:val="1"/>
        </w:numPr>
        <w:rPr>
          <w:rFonts w:ascii="Century Gothic" w:hAnsi="Century Gothic"/>
        </w:rPr>
      </w:pPr>
      <w:r>
        <w:rPr>
          <w:rFonts w:ascii="Century Gothic" w:hAnsi="Century Gothic"/>
        </w:rPr>
        <w:t>To be a reflective practitioner</w:t>
      </w:r>
      <w:r w:rsidR="005157E2">
        <w:rPr>
          <w:rFonts w:ascii="Century Gothic" w:hAnsi="Century Gothic"/>
        </w:rPr>
        <w:t xml:space="preserve"> who conducts their own professional research,</w:t>
      </w:r>
      <w:r>
        <w:rPr>
          <w:rFonts w:ascii="Century Gothic" w:hAnsi="Century Gothic"/>
        </w:rPr>
        <w:t xml:space="preserve"> with a commitment to making learning visible.</w:t>
      </w:r>
    </w:p>
    <w:p w14:paraId="476F34F7" w14:textId="51B85FD9" w:rsidR="00887764" w:rsidRDefault="00887764" w:rsidP="00887764">
      <w:pPr>
        <w:pStyle w:val="ListParagraph"/>
        <w:numPr>
          <w:ilvl w:val="0"/>
          <w:numId w:val="1"/>
        </w:numPr>
        <w:rPr>
          <w:rFonts w:ascii="Century Gothic" w:hAnsi="Century Gothic"/>
        </w:rPr>
      </w:pPr>
      <w:r>
        <w:rPr>
          <w:rFonts w:ascii="Century Gothic" w:hAnsi="Century Gothic"/>
        </w:rPr>
        <w:t>To develop effective</w:t>
      </w:r>
      <w:r w:rsidR="00A778BB">
        <w:rPr>
          <w:rFonts w:ascii="Century Gothic" w:hAnsi="Century Gothic"/>
        </w:rPr>
        <w:t>, respectful</w:t>
      </w:r>
      <w:r>
        <w:rPr>
          <w:rFonts w:ascii="Century Gothic" w:hAnsi="Century Gothic"/>
        </w:rPr>
        <w:t xml:space="preserve"> links with parents</w:t>
      </w:r>
      <w:r w:rsidR="008931B0">
        <w:rPr>
          <w:rFonts w:ascii="Century Gothic" w:hAnsi="Century Gothic"/>
        </w:rPr>
        <w:t>, outside agencies</w:t>
      </w:r>
      <w:r>
        <w:rPr>
          <w:rFonts w:ascii="Century Gothic" w:hAnsi="Century Gothic"/>
        </w:rPr>
        <w:t xml:space="preserve"> and the wider community.</w:t>
      </w:r>
    </w:p>
    <w:p w14:paraId="104FD5BA" w14:textId="0DD6C0A5" w:rsidR="00887764" w:rsidRDefault="00887764" w:rsidP="00887764">
      <w:pPr>
        <w:pStyle w:val="ListParagraph"/>
        <w:numPr>
          <w:ilvl w:val="0"/>
          <w:numId w:val="1"/>
        </w:numPr>
        <w:rPr>
          <w:rFonts w:ascii="Century Gothic" w:hAnsi="Century Gothic"/>
        </w:rPr>
      </w:pPr>
      <w:r>
        <w:rPr>
          <w:rFonts w:ascii="Century Gothic" w:hAnsi="Century Gothic"/>
        </w:rPr>
        <w:t>To promote respect and understanding</w:t>
      </w:r>
      <w:r w:rsidR="005157E2">
        <w:rPr>
          <w:rFonts w:ascii="Century Gothic" w:hAnsi="Century Gothic"/>
        </w:rPr>
        <w:t xml:space="preserve"> of </w:t>
      </w:r>
      <w:r w:rsidR="00A778BB">
        <w:rPr>
          <w:rFonts w:ascii="Century Gothic" w:hAnsi="Century Gothic"/>
        </w:rPr>
        <w:t>inclusion, diversity and equality for all.</w:t>
      </w:r>
    </w:p>
    <w:p w14:paraId="4650B5A8" w14:textId="47296F5F" w:rsidR="00492407" w:rsidRDefault="00492407" w:rsidP="00887764">
      <w:pPr>
        <w:pStyle w:val="ListParagraph"/>
        <w:numPr>
          <w:ilvl w:val="0"/>
          <w:numId w:val="1"/>
        </w:numPr>
        <w:rPr>
          <w:rFonts w:ascii="Century Gothic" w:hAnsi="Century Gothic"/>
        </w:rPr>
      </w:pPr>
      <w:r>
        <w:rPr>
          <w:rFonts w:ascii="Century Gothic" w:hAnsi="Century Gothic"/>
        </w:rPr>
        <w:t>To be a highly effective member of the team.</w:t>
      </w:r>
    </w:p>
    <w:p w14:paraId="2C479719" w14:textId="13941804" w:rsidR="005157E2" w:rsidRDefault="005157E2" w:rsidP="00887764">
      <w:pPr>
        <w:pStyle w:val="ListParagraph"/>
        <w:numPr>
          <w:ilvl w:val="0"/>
          <w:numId w:val="1"/>
        </w:numPr>
        <w:rPr>
          <w:rFonts w:ascii="Century Gothic" w:hAnsi="Century Gothic"/>
        </w:rPr>
      </w:pPr>
      <w:r>
        <w:rPr>
          <w:rFonts w:ascii="Century Gothic" w:hAnsi="Century Gothic"/>
        </w:rPr>
        <w:t xml:space="preserve">To ensure that parents are well informed about the curriculum and </w:t>
      </w:r>
      <w:r w:rsidR="00A778BB">
        <w:rPr>
          <w:rFonts w:ascii="Century Gothic" w:hAnsi="Century Gothic"/>
        </w:rPr>
        <w:t xml:space="preserve">consulted in developing the </w:t>
      </w:r>
      <w:r>
        <w:rPr>
          <w:rFonts w:ascii="Century Gothic" w:hAnsi="Century Gothic"/>
        </w:rPr>
        <w:t xml:space="preserve">next steps in </w:t>
      </w:r>
      <w:r w:rsidR="00A778BB">
        <w:rPr>
          <w:rFonts w:ascii="Century Gothic" w:hAnsi="Century Gothic"/>
        </w:rPr>
        <w:t xml:space="preserve">their child’s </w:t>
      </w:r>
      <w:r>
        <w:rPr>
          <w:rFonts w:ascii="Century Gothic" w:hAnsi="Century Gothic"/>
        </w:rPr>
        <w:t>learning.</w:t>
      </w:r>
    </w:p>
    <w:p w14:paraId="4009AF00" w14:textId="50EE21F9" w:rsidR="005157E2" w:rsidRDefault="005157E2" w:rsidP="00887764">
      <w:pPr>
        <w:pStyle w:val="ListParagraph"/>
        <w:numPr>
          <w:ilvl w:val="0"/>
          <w:numId w:val="1"/>
        </w:numPr>
        <w:rPr>
          <w:rFonts w:ascii="Century Gothic" w:hAnsi="Century Gothic"/>
        </w:rPr>
      </w:pPr>
      <w:r>
        <w:rPr>
          <w:rFonts w:ascii="Century Gothic" w:hAnsi="Century Gothic"/>
        </w:rPr>
        <w:t>To engage with other educators and professionals to share practice and promote the academic, spiritual, social, cultural and emotional well-being of children and their families.</w:t>
      </w:r>
    </w:p>
    <w:p w14:paraId="655891FF" w14:textId="4EC25C9A" w:rsidR="00492407" w:rsidRDefault="00492407" w:rsidP="00887764">
      <w:pPr>
        <w:pStyle w:val="ListParagraph"/>
        <w:numPr>
          <w:ilvl w:val="0"/>
          <w:numId w:val="1"/>
        </w:numPr>
        <w:rPr>
          <w:rFonts w:ascii="Century Gothic" w:hAnsi="Century Gothic"/>
        </w:rPr>
      </w:pPr>
      <w:r>
        <w:rPr>
          <w:rFonts w:ascii="Century Gothic" w:hAnsi="Century Gothic"/>
        </w:rPr>
        <w:t>To promote ecological, environmental and sustainability principles in all aspects of work in school.</w:t>
      </w:r>
    </w:p>
    <w:p w14:paraId="7ED44A22" w14:textId="51C2DDAB" w:rsidR="00F83952" w:rsidRDefault="00F83952" w:rsidP="00F83952">
      <w:pPr>
        <w:rPr>
          <w:rFonts w:ascii="Century Gothic" w:hAnsi="Century Gothic"/>
        </w:rPr>
      </w:pPr>
      <w:r>
        <w:rPr>
          <w:rFonts w:ascii="Century Gothic" w:hAnsi="Century Gothic"/>
        </w:rPr>
        <w:t>Safeguarding</w:t>
      </w:r>
      <w:r w:rsidR="00BC5DC5">
        <w:rPr>
          <w:rFonts w:ascii="Century Gothic" w:hAnsi="Century Gothic"/>
        </w:rPr>
        <w:t xml:space="preserve">, </w:t>
      </w:r>
      <w:r>
        <w:rPr>
          <w:rFonts w:ascii="Century Gothic" w:hAnsi="Century Gothic"/>
        </w:rPr>
        <w:t>welfare</w:t>
      </w:r>
      <w:r w:rsidR="00BC5DC5">
        <w:rPr>
          <w:rFonts w:ascii="Century Gothic" w:hAnsi="Century Gothic"/>
        </w:rPr>
        <w:t xml:space="preserve"> and child protection</w:t>
      </w:r>
      <w:r>
        <w:rPr>
          <w:rFonts w:ascii="Century Gothic" w:hAnsi="Century Gothic"/>
        </w:rPr>
        <w:t xml:space="preserve"> </w:t>
      </w:r>
    </w:p>
    <w:p w14:paraId="077F9AC8" w14:textId="333863DF" w:rsidR="00BC5DC5" w:rsidRPr="00F939B8" w:rsidRDefault="006C0416" w:rsidP="00F939B8">
      <w:pPr>
        <w:pStyle w:val="ListParagraph"/>
        <w:numPr>
          <w:ilvl w:val="0"/>
          <w:numId w:val="2"/>
        </w:numPr>
        <w:rPr>
          <w:rFonts w:ascii="Century Gothic" w:hAnsi="Century Gothic"/>
        </w:rPr>
      </w:pPr>
      <w:r w:rsidRPr="00F939B8">
        <w:rPr>
          <w:rFonts w:ascii="Century Gothic" w:hAnsi="Century Gothic"/>
        </w:rPr>
        <w:t xml:space="preserve">To be a </w:t>
      </w:r>
      <w:r w:rsidR="009A2BF3">
        <w:rPr>
          <w:rFonts w:ascii="Century Gothic" w:hAnsi="Century Gothic"/>
        </w:rPr>
        <w:t>d</w:t>
      </w:r>
      <w:r w:rsidR="00BC5DC5" w:rsidRPr="00F939B8">
        <w:rPr>
          <w:rFonts w:ascii="Century Gothic" w:hAnsi="Century Gothic"/>
        </w:rPr>
        <w:t xml:space="preserve">eputy </w:t>
      </w:r>
      <w:r w:rsidR="000B62F3">
        <w:rPr>
          <w:rFonts w:ascii="Century Gothic" w:hAnsi="Century Gothic"/>
        </w:rPr>
        <w:t xml:space="preserve">Designated </w:t>
      </w:r>
      <w:r w:rsidR="00BC5DC5" w:rsidRPr="00F939B8">
        <w:rPr>
          <w:rFonts w:ascii="Century Gothic" w:hAnsi="Century Gothic"/>
        </w:rPr>
        <w:t>Safeguarding Lead.</w:t>
      </w:r>
    </w:p>
    <w:p w14:paraId="74B1843F" w14:textId="77777777" w:rsidR="006C0416" w:rsidRPr="00F939B8" w:rsidRDefault="00BC5DC5" w:rsidP="00F939B8">
      <w:pPr>
        <w:pStyle w:val="ListParagraph"/>
        <w:numPr>
          <w:ilvl w:val="0"/>
          <w:numId w:val="2"/>
        </w:numPr>
        <w:rPr>
          <w:rFonts w:ascii="Century Gothic" w:hAnsi="Century Gothic"/>
        </w:rPr>
      </w:pPr>
      <w:r w:rsidRPr="00F939B8">
        <w:rPr>
          <w:rFonts w:ascii="Century Gothic" w:hAnsi="Century Gothic"/>
        </w:rPr>
        <w:t>To understand and be pro-active in your role in safeguarding, alert to issues of safeguarding children and child protection.</w:t>
      </w:r>
    </w:p>
    <w:p w14:paraId="4AA0AB2E" w14:textId="61B79D33" w:rsidR="00BC5DC5" w:rsidRPr="00F939B8" w:rsidRDefault="00BC5DC5" w:rsidP="00F939B8">
      <w:pPr>
        <w:pStyle w:val="ListParagraph"/>
        <w:numPr>
          <w:ilvl w:val="0"/>
          <w:numId w:val="2"/>
        </w:numPr>
        <w:rPr>
          <w:rFonts w:ascii="Century Gothic" w:hAnsi="Century Gothic"/>
        </w:rPr>
      </w:pPr>
      <w:r w:rsidRPr="00F939B8">
        <w:rPr>
          <w:rFonts w:ascii="Century Gothic" w:hAnsi="Century Gothic"/>
        </w:rPr>
        <w:t>To read, understand and demonstrate knowledge of the most up to date version of KCSIE, undertaking relevant training</w:t>
      </w:r>
      <w:r w:rsidR="00CA6228">
        <w:rPr>
          <w:rFonts w:ascii="Century Gothic" w:hAnsi="Century Gothic"/>
        </w:rPr>
        <w:t xml:space="preserve"> annually and</w:t>
      </w:r>
      <w:r w:rsidRPr="00F939B8">
        <w:rPr>
          <w:rFonts w:ascii="Century Gothic" w:hAnsi="Century Gothic"/>
        </w:rPr>
        <w:t xml:space="preserve"> when required.</w:t>
      </w:r>
    </w:p>
    <w:p w14:paraId="10D3F288" w14:textId="71AF4B11" w:rsidR="00BC5DC5" w:rsidRPr="00F939B8" w:rsidRDefault="00BC5DC5" w:rsidP="00F939B8">
      <w:pPr>
        <w:pStyle w:val="ListParagraph"/>
        <w:numPr>
          <w:ilvl w:val="0"/>
          <w:numId w:val="2"/>
        </w:numPr>
        <w:rPr>
          <w:rFonts w:ascii="Century Gothic" w:hAnsi="Century Gothic"/>
        </w:rPr>
      </w:pPr>
      <w:r w:rsidRPr="00F939B8">
        <w:rPr>
          <w:rFonts w:ascii="Century Gothic" w:hAnsi="Century Gothic"/>
        </w:rPr>
        <w:t>Ensure the welfare and safety of children attending the Nursery is promoted and safeguarded.</w:t>
      </w:r>
    </w:p>
    <w:p w14:paraId="20F56AF8" w14:textId="5D684BA4" w:rsidR="00BC5DC5" w:rsidRPr="00F939B8" w:rsidRDefault="00BC5DC5" w:rsidP="00F939B8">
      <w:pPr>
        <w:pStyle w:val="ListParagraph"/>
        <w:numPr>
          <w:ilvl w:val="0"/>
          <w:numId w:val="2"/>
        </w:numPr>
        <w:rPr>
          <w:rFonts w:ascii="Century Gothic" w:hAnsi="Century Gothic"/>
        </w:rPr>
      </w:pPr>
      <w:r w:rsidRPr="00F939B8">
        <w:rPr>
          <w:rFonts w:ascii="Century Gothic" w:hAnsi="Century Gothic"/>
        </w:rPr>
        <w:t>To report any child safety/protection concerns appropriately and immediately, following</w:t>
      </w:r>
      <w:r w:rsidR="006C0416" w:rsidRPr="00F939B8">
        <w:rPr>
          <w:rFonts w:ascii="Century Gothic" w:hAnsi="Century Gothic"/>
        </w:rPr>
        <w:t xml:space="preserve"> </w:t>
      </w:r>
      <w:r w:rsidRPr="00F939B8">
        <w:rPr>
          <w:rFonts w:ascii="Century Gothic" w:hAnsi="Century Gothic"/>
        </w:rPr>
        <w:t xml:space="preserve">the </w:t>
      </w:r>
      <w:proofErr w:type="gramStart"/>
      <w:r w:rsidR="00CA6228">
        <w:rPr>
          <w:rFonts w:ascii="Century Gothic" w:hAnsi="Century Gothic"/>
        </w:rPr>
        <w:t>School’s</w:t>
      </w:r>
      <w:proofErr w:type="gramEnd"/>
      <w:r w:rsidR="00CA6228">
        <w:rPr>
          <w:rFonts w:ascii="Century Gothic" w:hAnsi="Century Gothic"/>
        </w:rPr>
        <w:t xml:space="preserve"> </w:t>
      </w:r>
      <w:r w:rsidRPr="00F939B8">
        <w:rPr>
          <w:rFonts w:ascii="Century Gothic" w:hAnsi="Century Gothic"/>
        </w:rPr>
        <w:t>safeguarding policies, procedures, and practice.</w:t>
      </w:r>
    </w:p>
    <w:p w14:paraId="02157022" w14:textId="78B942BE" w:rsidR="00BC5DC5" w:rsidRPr="00F939B8" w:rsidRDefault="00BC5DC5" w:rsidP="00F939B8">
      <w:pPr>
        <w:pStyle w:val="ListParagraph"/>
        <w:numPr>
          <w:ilvl w:val="0"/>
          <w:numId w:val="2"/>
        </w:numPr>
        <w:rPr>
          <w:rFonts w:ascii="Century Gothic" w:hAnsi="Century Gothic"/>
        </w:rPr>
      </w:pPr>
      <w:r w:rsidRPr="00F939B8">
        <w:rPr>
          <w:rFonts w:ascii="Century Gothic" w:hAnsi="Century Gothic"/>
        </w:rPr>
        <w:t>To understand and adhere to the requirements under the prevent duty.</w:t>
      </w:r>
    </w:p>
    <w:p w14:paraId="0B7B7922" w14:textId="3B9253F5" w:rsidR="00BC5DC5" w:rsidRPr="00F939B8" w:rsidRDefault="00BC5DC5" w:rsidP="00F939B8">
      <w:pPr>
        <w:pStyle w:val="ListParagraph"/>
        <w:numPr>
          <w:ilvl w:val="0"/>
          <w:numId w:val="2"/>
        </w:numPr>
        <w:rPr>
          <w:rFonts w:ascii="Century Gothic" w:hAnsi="Century Gothic"/>
        </w:rPr>
      </w:pPr>
      <w:r w:rsidRPr="00F939B8">
        <w:rPr>
          <w:rFonts w:ascii="Century Gothic" w:hAnsi="Century Gothic"/>
        </w:rPr>
        <w:t>To lead by example and drive the culture of Safeguarding Children and professional behaviour.</w:t>
      </w:r>
    </w:p>
    <w:p w14:paraId="3002E68E" w14:textId="7004A2A6" w:rsidR="00F83952" w:rsidRPr="00F939B8" w:rsidRDefault="006C0416" w:rsidP="00F939B8">
      <w:pPr>
        <w:pStyle w:val="ListParagraph"/>
        <w:numPr>
          <w:ilvl w:val="0"/>
          <w:numId w:val="2"/>
        </w:numPr>
        <w:rPr>
          <w:rFonts w:ascii="Century Gothic" w:hAnsi="Century Gothic"/>
        </w:rPr>
      </w:pPr>
      <w:r w:rsidRPr="00F939B8">
        <w:rPr>
          <w:rFonts w:ascii="Century Gothic" w:hAnsi="Century Gothic"/>
        </w:rPr>
        <w:t xml:space="preserve">To participate in weekly </w:t>
      </w:r>
      <w:r w:rsidR="00CB2845" w:rsidRPr="00F939B8">
        <w:rPr>
          <w:rFonts w:ascii="Century Gothic" w:hAnsi="Century Gothic"/>
        </w:rPr>
        <w:t>early intervention meetings to a</w:t>
      </w:r>
      <w:r w:rsidR="00BC5DC5" w:rsidRPr="00F939B8">
        <w:rPr>
          <w:rFonts w:ascii="Century Gothic" w:hAnsi="Century Gothic"/>
        </w:rPr>
        <w:t xml:space="preserve">dvise the </w:t>
      </w:r>
      <w:r w:rsidR="005A422D">
        <w:rPr>
          <w:rFonts w:ascii="Century Gothic" w:hAnsi="Century Gothic"/>
        </w:rPr>
        <w:t>H</w:t>
      </w:r>
      <w:r w:rsidR="005F4E3F">
        <w:rPr>
          <w:rFonts w:ascii="Century Gothic" w:hAnsi="Century Gothic"/>
        </w:rPr>
        <w:t>eadteacher</w:t>
      </w:r>
      <w:r w:rsidR="00BC5DC5" w:rsidRPr="00F939B8">
        <w:rPr>
          <w:rFonts w:ascii="Century Gothic" w:hAnsi="Century Gothic"/>
        </w:rPr>
        <w:t xml:space="preserve"> of any concerns. E.g., child protection, </w:t>
      </w:r>
      <w:r w:rsidR="00CB2845" w:rsidRPr="00F939B8">
        <w:rPr>
          <w:rFonts w:ascii="Century Gothic" w:hAnsi="Century Gothic"/>
        </w:rPr>
        <w:t>early help</w:t>
      </w:r>
      <w:r w:rsidR="00F939B8" w:rsidRPr="00F939B8">
        <w:rPr>
          <w:rFonts w:ascii="Century Gothic" w:hAnsi="Century Gothic"/>
        </w:rPr>
        <w:t>, health and safety</w:t>
      </w:r>
      <w:r w:rsidR="00BC5DC5" w:rsidRPr="00F939B8">
        <w:rPr>
          <w:rFonts w:ascii="Century Gothic" w:hAnsi="Century Gothic"/>
        </w:rPr>
        <w:t>.</w:t>
      </w:r>
    </w:p>
    <w:sectPr w:rsidR="00F83952" w:rsidRPr="00F939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314D" w14:textId="77777777" w:rsidR="007D6C78" w:rsidRDefault="007D6C78" w:rsidP="00803A24">
      <w:pPr>
        <w:spacing w:after="0" w:line="240" w:lineRule="auto"/>
      </w:pPr>
      <w:r>
        <w:separator/>
      </w:r>
    </w:p>
  </w:endnote>
  <w:endnote w:type="continuationSeparator" w:id="0">
    <w:p w14:paraId="1D573B59" w14:textId="77777777" w:rsidR="007D6C78" w:rsidRDefault="007D6C78" w:rsidP="0080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C7A7" w14:textId="77777777" w:rsidR="00803A24" w:rsidRDefault="00803A24" w:rsidP="00803A24">
    <w:pPr>
      <w:pStyle w:val="Footer"/>
      <w:jc w:val="center"/>
      <w:rPr>
        <w:rFonts w:ascii="Century Gothic" w:hAnsi="Century Gothic"/>
        <w:color w:val="808080" w:themeColor="background1" w:themeShade="80"/>
      </w:rPr>
    </w:pPr>
    <w:r w:rsidRPr="00803A24">
      <w:rPr>
        <w:rFonts w:ascii="Century Gothic" w:hAnsi="Century Gothic"/>
        <w:color w:val="808080" w:themeColor="background1" w:themeShade="80"/>
      </w:rPr>
      <w:t>Bridle Road, Madeley, Telford, TF7 5ET. Telephone: 01952</w:t>
    </w:r>
    <w:r>
      <w:rPr>
        <w:rFonts w:ascii="Century Gothic" w:hAnsi="Century Gothic"/>
        <w:color w:val="808080" w:themeColor="background1" w:themeShade="80"/>
      </w:rPr>
      <w:t xml:space="preserve"> </w:t>
    </w:r>
    <w:r w:rsidRPr="00803A24">
      <w:rPr>
        <w:rFonts w:ascii="Century Gothic" w:hAnsi="Century Gothic"/>
        <w:color w:val="808080" w:themeColor="background1" w:themeShade="80"/>
      </w:rPr>
      <w:t>388210</w:t>
    </w:r>
  </w:p>
  <w:p w14:paraId="51FF5877" w14:textId="77777777" w:rsidR="00803A24" w:rsidRPr="00803A24" w:rsidRDefault="00803A24" w:rsidP="00803A24">
    <w:pPr>
      <w:pStyle w:val="Footer"/>
      <w:jc w:val="center"/>
      <w:rPr>
        <w:rFonts w:ascii="Century Gothic" w:hAnsi="Century Gothic"/>
        <w:color w:val="808080" w:themeColor="background1" w:themeShade="80"/>
      </w:rPr>
    </w:pPr>
    <w:r>
      <w:rPr>
        <w:rFonts w:ascii="Century Gothic" w:hAnsi="Century Gothic"/>
        <w:color w:val="808080" w:themeColor="background1" w:themeShade="80"/>
      </w:rPr>
      <w:t>Email: madeley.nursery@taw.org.uk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DF38" w14:textId="77777777" w:rsidR="007D6C78" w:rsidRDefault="007D6C78" w:rsidP="00803A24">
      <w:pPr>
        <w:spacing w:after="0" w:line="240" w:lineRule="auto"/>
      </w:pPr>
      <w:r>
        <w:separator/>
      </w:r>
    </w:p>
  </w:footnote>
  <w:footnote w:type="continuationSeparator" w:id="0">
    <w:p w14:paraId="0556FC39" w14:textId="77777777" w:rsidR="007D6C78" w:rsidRDefault="007D6C78" w:rsidP="00803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1B31"/>
    <w:multiLevelType w:val="hybridMultilevel"/>
    <w:tmpl w:val="B8C4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943D13"/>
    <w:multiLevelType w:val="hybridMultilevel"/>
    <w:tmpl w:val="9426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41502">
    <w:abstractNumId w:val="1"/>
  </w:num>
  <w:num w:numId="2" w16cid:durableId="9779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64"/>
    <w:rsid w:val="00016F93"/>
    <w:rsid w:val="00046B9E"/>
    <w:rsid w:val="000B62F3"/>
    <w:rsid w:val="000E3DE6"/>
    <w:rsid w:val="0010400B"/>
    <w:rsid w:val="0018733F"/>
    <w:rsid w:val="002607D9"/>
    <w:rsid w:val="002D6600"/>
    <w:rsid w:val="00300F91"/>
    <w:rsid w:val="0030668F"/>
    <w:rsid w:val="00312F95"/>
    <w:rsid w:val="00334B1C"/>
    <w:rsid w:val="003872D7"/>
    <w:rsid w:val="00390442"/>
    <w:rsid w:val="003D2653"/>
    <w:rsid w:val="004010ED"/>
    <w:rsid w:val="0040358E"/>
    <w:rsid w:val="00410CEB"/>
    <w:rsid w:val="00481939"/>
    <w:rsid w:val="00481FD2"/>
    <w:rsid w:val="00492407"/>
    <w:rsid w:val="004A2943"/>
    <w:rsid w:val="004C5A0C"/>
    <w:rsid w:val="004E6B6A"/>
    <w:rsid w:val="005157E2"/>
    <w:rsid w:val="00523356"/>
    <w:rsid w:val="00552CA3"/>
    <w:rsid w:val="005546AC"/>
    <w:rsid w:val="00596FB8"/>
    <w:rsid w:val="005A422D"/>
    <w:rsid w:val="005B0DFB"/>
    <w:rsid w:val="005F4E3F"/>
    <w:rsid w:val="00606D1D"/>
    <w:rsid w:val="00611848"/>
    <w:rsid w:val="00672F47"/>
    <w:rsid w:val="006A394C"/>
    <w:rsid w:val="006C0416"/>
    <w:rsid w:val="006F092C"/>
    <w:rsid w:val="00704784"/>
    <w:rsid w:val="00722F32"/>
    <w:rsid w:val="00793A12"/>
    <w:rsid w:val="007A1C5E"/>
    <w:rsid w:val="007D17FB"/>
    <w:rsid w:val="007D5FEB"/>
    <w:rsid w:val="007D6C78"/>
    <w:rsid w:val="00803A24"/>
    <w:rsid w:val="00845831"/>
    <w:rsid w:val="00887764"/>
    <w:rsid w:val="008931B0"/>
    <w:rsid w:val="008C424E"/>
    <w:rsid w:val="00994825"/>
    <w:rsid w:val="009A2BF3"/>
    <w:rsid w:val="009A4082"/>
    <w:rsid w:val="009D0BDC"/>
    <w:rsid w:val="009F2F08"/>
    <w:rsid w:val="00A34EF6"/>
    <w:rsid w:val="00A778BB"/>
    <w:rsid w:val="00AE182B"/>
    <w:rsid w:val="00AE7FD4"/>
    <w:rsid w:val="00B07B67"/>
    <w:rsid w:val="00B14983"/>
    <w:rsid w:val="00B77E29"/>
    <w:rsid w:val="00BC5DC5"/>
    <w:rsid w:val="00BD7581"/>
    <w:rsid w:val="00BF3817"/>
    <w:rsid w:val="00C57CD7"/>
    <w:rsid w:val="00C7195B"/>
    <w:rsid w:val="00CA6228"/>
    <w:rsid w:val="00CB2845"/>
    <w:rsid w:val="00CC0B64"/>
    <w:rsid w:val="00CE7487"/>
    <w:rsid w:val="00D02ACC"/>
    <w:rsid w:val="00D22A9B"/>
    <w:rsid w:val="00D96517"/>
    <w:rsid w:val="00D97C0D"/>
    <w:rsid w:val="00DA1727"/>
    <w:rsid w:val="00E11D69"/>
    <w:rsid w:val="00E5210D"/>
    <w:rsid w:val="00E73DF0"/>
    <w:rsid w:val="00E90A90"/>
    <w:rsid w:val="00EB347E"/>
    <w:rsid w:val="00F3240B"/>
    <w:rsid w:val="00F7190F"/>
    <w:rsid w:val="00F73964"/>
    <w:rsid w:val="00F83952"/>
    <w:rsid w:val="00F91797"/>
    <w:rsid w:val="00F939B8"/>
    <w:rsid w:val="00FC70A6"/>
    <w:rsid w:val="00FE23B3"/>
    <w:rsid w:val="00FF3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376F"/>
  <w15:docId w15:val="{CEDE195D-09B5-40B7-A412-BC975E9D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64"/>
    <w:pPr>
      <w:ind w:left="720"/>
      <w:contextualSpacing/>
    </w:pPr>
  </w:style>
  <w:style w:type="paragraph" w:styleId="Header">
    <w:name w:val="header"/>
    <w:basedOn w:val="Normal"/>
    <w:link w:val="HeaderChar"/>
    <w:uiPriority w:val="99"/>
    <w:unhideWhenUsed/>
    <w:rsid w:val="0080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A24"/>
  </w:style>
  <w:style w:type="paragraph" w:styleId="Footer">
    <w:name w:val="footer"/>
    <w:basedOn w:val="Normal"/>
    <w:link w:val="FooterChar"/>
    <w:uiPriority w:val="99"/>
    <w:unhideWhenUsed/>
    <w:rsid w:val="0080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A24"/>
  </w:style>
  <w:style w:type="paragraph" w:styleId="BalloonText">
    <w:name w:val="Balloon Text"/>
    <w:basedOn w:val="Normal"/>
    <w:link w:val="BalloonTextChar"/>
    <w:uiPriority w:val="99"/>
    <w:semiHidden/>
    <w:unhideWhenUsed/>
    <w:rsid w:val="0080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2e400-546d-4315-924c-414089346210">
      <Terms xmlns="http://schemas.microsoft.com/office/infopath/2007/PartnerControls"/>
    </lcf76f155ced4ddcb4097134ff3c332f>
    <TaxCatchAll xmlns="3c6552ff-e203-492b-9a4a-86c2b1ce869f" xsi:nil="true"/>
    <SharedWithUsers xmlns="4f49e162-74c3-4d8a-b2cd-bd6a2762a37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994C2576B3944ABDBFD42DCE300C3" ma:contentTypeVersion="" ma:contentTypeDescription="Create a new document." ma:contentTypeScope="" ma:versionID="770f3267b5e994e5d0073b6015d0182c">
  <xsd:schema xmlns:xsd="http://www.w3.org/2001/XMLSchema" xmlns:xs="http://www.w3.org/2001/XMLSchema" xmlns:p="http://schemas.microsoft.com/office/2006/metadata/properties" xmlns:ns2="8682e400-546d-4315-924c-414089346210" xmlns:ns3="3c6552ff-e203-492b-9a4a-86c2b1ce869f" xmlns:ns4="4f49e162-74c3-4d8a-b2cd-bd6a2762a37f" targetNamespace="http://schemas.microsoft.com/office/2006/metadata/properties" ma:root="true" ma:fieldsID="f59133a89e94a8198fcd2576abe2bab2" ns2:_="" ns3:_="" ns4:_="">
    <xsd:import namespace="8682e400-546d-4315-924c-414089346210"/>
    <xsd:import namespace="3c6552ff-e203-492b-9a4a-86c2b1ce869f"/>
    <xsd:import namespace="4f49e162-74c3-4d8a-b2cd-bd6a2762a3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e400-546d-4315-924c-414089346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0754F-00E9-48AC-AD07-77BFCBA46F89}" ma:internalName="TaxCatchAll" ma:showField="CatchAllData" ma:web="{4f49e162-74c3-4d8a-b2cd-bd6a2762a3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49e162-74c3-4d8a-b2cd-bd6a2762a3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4DDAE-11ED-41A0-B031-E3709E65721B}">
  <ds:schemaRefs>
    <ds:schemaRef ds:uri="http://schemas.microsoft.com/sharepoint/v3/contenttype/forms"/>
  </ds:schemaRefs>
</ds:datastoreItem>
</file>

<file path=customXml/itemProps2.xml><?xml version="1.0" encoding="utf-8"?>
<ds:datastoreItem xmlns:ds="http://schemas.openxmlformats.org/officeDocument/2006/customXml" ds:itemID="{DF4012D0-DFFC-4903-9F03-1F0E3641ACDD}">
  <ds:schemaRefs>
    <ds:schemaRef ds:uri="http://schemas.microsoft.com/office/2006/metadata/properties"/>
    <ds:schemaRef ds:uri="http://schemas.microsoft.com/office/infopath/2007/PartnerControls"/>
    <ds:schemaRef ds:uri="8682e400-546d-4315-924c-414089346210"/>
    <ds:schemaRef ds:uri="3c6552ff-e203-492b-9a4a-86c2b1ce869f"/>
    <ds:schemaRef ds:uri="4f49e162-74c3-4d8a-b2cd-bd6a2762a37f"/>
  </ds:schemaRefs>
</ds:datastoreItem>
</file>

<file path=customXml/itemProps3.xml><?xml version="1.0" encoding="utf-8"?>
<ds:datastoreItem xmlns:ds="http://schemas.openxmlformats.org/officeDocument/2006/customXml" ds:itemID="{EA4CD63A-837C-4AC4-BE16-3F02660B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e400-546d-4315-924c-414089346210"/>
    <ds:schemaRef ds:uri="3c6552ff-e203-492b-9a4a-86c2b1ce869f"/>
    <ds:schemaRef ds:uri="4f49e162-74c3-4d8a-b2cd-bd6a2762a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Lowings, Louise - Madeley Nursery (H)</dc:creator>
  <cp:lastModifiedBy>Braim, Ben</cp:lastModifiedBy>
  <cp:revision>76</cp:revision>
  <dcterms:created xsi:type="dcterms:W3CDTF">2026-01-10T09:33:00Z</dcterms:created>
  <dcterms:modified xsi:type="dcterms:W3CDTF">2026-03-27T07:41:00Z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0x01010055E994C2576B3944ABDBFD42DCE300C3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