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82D" w:rsidRPr="00053889" w:rsidRDefault="001D082D" w:rsidP="001D082D">
      <w:pPr>
        <w:spacing w:after="0"/>
        <w:ind w:left="1276" w:hanging="1276"/>
        <w:rPr>
          <w:rFonts w:ascii="Arial" w:hAnsi="Arial" w:cs="Arial"/>
          <w:b/>
          <w:color w:val="000000" w:themeColor="text1"/>
        </w:rPr>
      </w:pPr>
      <w:r w:rsidRPr="00053889">
        <w:rPr>
          <w:rFonts w:ascii="Arial" w:hAnsi="Arial" w:cs="Arial"/>
          <w:b/>
          <w:color w:val="000000" w:themeColor="text1"/>
        </w:rPr>
        <w:t xml:space="preserve">Job Title: </w:t>
      </w:r>
      <w:r w:rsidRPr="00053889">
        <w:rPr>
          <w:rFonts w:ascii="Arial" w:hAnsi="Arial" w:cs="Arial"/>
          <w:b/>
          <w:color w:val="000000" w:themeColor="text1"/>
        </w:rPr>
        <w:tab/>
      </w:r>
      <w:r w:rsidR="00943FC5" w:rsidRPr="00053889">
        <w:rPr>
          <w:rFonts w:ascii="Arial" w:hAnsi="Arial" w:cs="Arial"/>
          <w:b/>
          <w:color w:val="000000" w:themeColor="text1"/>
        </w:rPr>
        <w:t xml:space="preserve">Housing </w:t>
      </w:r>
      <w:r w:rsidR="00192CC4" w:rsidRPr="00053889">
        <w:rPr>
          <w:rFonts w:ascii="Arial" w:hAnsi="Arial" w:cs="Arial"/>
          <w:b/>
          <w:color w:val="000000" w:themeColor="text1"/>
        </w:rPr>
        <w:t>Strategy &amp; Commissioning Project Support Officer</w:t>
      </w:r>
      <w:r w:rsidRPr="00053889">
        <w:rPr>
          <w:rFonts w:ascii="Arial" w:hAnsi="Arial" w:cs="Arial"/>
          <w:b/>
          <w:color w:val="000000" w:themeColor="text1"/>
        </w:rPr>
        <w:t xml:space="preserve"> </w:t>
      </w:r>
    </w:p>
    <w:p w:rsidR="001D082D" w:rsidRPr="00053889" w:rsidRDefault="001D082D" w:rsidP="001D082D">
      <w:pPr>
        <w:spacing w:after="0"/>
        <w:rPr>
          <w:rFonts w:ascii="Arial" w:hAnsi="Arial" w:cs="Arial"/>
          <w:b/>
          <w:color w:val="000000" w:themeColor="text1"/>
        </w:rPr>
      </w:pPr>
    </w:p>
    <w:p w:rsidR="000F0F50" w:rsidRPr="00053889" w:rsidRDefault="00A6470A" w:rsidP="001D082D">
      <w:pPr>
        <w:rPr>
          <w:rFonts w:ascii="Arial" w:hAnsi="Arial" w:cs="Arial"/>
          <w:b/>
          <w:color w:val="000000" w:themeColor="text1"/>
        </w:rPr>
      </w:pPr>
      <w:r w:rsidRPr="00053889">
        <w:rPr>
          <w:rFonts w:ascii="Arial" w:hAnsi="Arial" w:cs="Arial"/>
          <w:b/>
          <w:color w:val="000000" w:themeColor="text1"/>
        </w:rPr>
        <w:t xml:space="preserve">Evaluated Grade: </w:t>
      </w:r>
      <w:r w:rsidR="00192CC4" w:rsidRPr="00053889">
        <w:rPr>
          <w:rFonts w:ascii="Arial" w:hAnsi="Arial" w:cs="Arial"/>
          <w:b/>
          <w:color w:val="000000" w:themeColor="text1"/>
        </w:rPr>
        <w:t xml:space="preserve"> </w:t>
      </w:r>
      <w:r w:rsidR="00B141F7">
        <w:rPr>
          <w:rFonts w:ascii="Arial" w:hAnsi="Arial" w:cs="Arial"/>
          <w:b/>
          <w:color w:val="000000" w:themeColor="text1"/>
        </w:rPr>
        <w:t>SO2</w:t>
      </w:r>
      <w:bookmarkStart w:id="0" w:name="_GoBack"/>
      <w:bookmarkEnd w:id="0"/>
    </w:p>
    <w:p w:rsidR="001D082D" w:rsidRPr="00053889" w:rsidRDefault="001D082D" w:rsidP="000F0F50">
      <w:pPr>
        <w:rPr>
          <w:rFonts w:ascii="Arial" w:hAnsi="Arial" w:cs="Arial"/>
          <w:b/>
          <w:color w:val="000000" w:themeColor="text1"/>
        </w:rPr>
      </w:pPr>
      <w:r w:rsidRPr="00053889">
        <w:rPr>
          <w:rFonts w:ascii="Arial" w:hAnsi="Arial" w:cs="Arial"/>
          <w:b/>
        </w:rPr>
        <w:t>Job Description</w:t>
      </w:r>
    </w:p>
    <w:tbl>
      <w:tblPr>
        <w:tblStyle w:val="TableGrid"/>
        <w:tblW w:w="9214" w:type="dxa"/>
        <w:tblInd w:w="-5" w:type="dxa"/>
        <w:tblLook w:val="04A0" w:firstRow="1" w:lastRow="0" w:firstColumn="1" w:lastColumn="0" w:noHBand="0" w:noVBand="1"/>
      </w:tblPr>
      <w:tblGrid>
        <w:gridCol w:w="9214"/>
      </w:tblGrid>
      <w:tr w:rsidR="001D082D" w:rsidRPr="00053889" w:rsidTr="006F2F84">
        <w:tc>
          <w:tcPr>
            <w:tcW w:w="9214" w:type="dxa"/>
            <w:shd w:val="clear" w:color="auto" w:fill="808080" w:themeFill="background1" w:themeFillShade="80"/>
          </w:tcPr>
          <w:p w:rsidR="001D082D" w:rsidRPr="00053889" w:rsidRDefault="001D082D" w:rsidP="00C03918">
            <w:pPr>
              <w:rPr>
                <w:rFonts w:ascii="Arial" w:hAnsi="Arial" w:cs="Arial"/>
                <w:b/>
                <w:color w:val="FFFFFF" w:themeColor="background1"/>
              </w:rPr>
            </w:pPr>
            <w:r w:rsidRPr="00053889">
              <w:rPr>
                <w:rFonts w:ascii="Arial" w:hAnsi="Arial" w:cs="Arial"/>
                <w:b/>
                <w:color w:val="FFFFFF" w:themeColor="background1"/>
              </w:rPr>
              <w:t>Job Purpose</w:t>
            </w:r>
          </w:p>
        </w:tc>
      </w:tr>
      <w:tr w:rsidR="001D082D" w:rsidRPr="00053889" w:rsidTr="006F2F84">
        <w:tc>
          <w:tcPr>
            <w:tcW w:w="9214" w:type="dxa"/>
          </w:tcPr>
          <w:p w:rsidR="00ED34FE" w:rsidRPr="00053889" w:rsidRDefault="0057526F" w:rsidP="00D06516">
            <w:pPr>
              <w:jc w:val="both"/>
              <w:rPr>
                <w:rFonts w:ascii="Arial" w:hAnsi="Arial" w:cs="Arial"/>
              </w:rPr>
            </w:pPr>
            <w:r w:rsidRPr="00053889">
              <w:rPr>
                <w:rFonts w:ascii="Arial" w:hAnsi="Arial" w:cs="Arial"/>
              </w:rPr>
              <w:t>Th</w:t>
            </w:r>
            <w:r w:rsidR="00943FC5" w:rsidRPr="00053889">
              <w:rPr>
                <w:rFonts w:ascii="Arial" w:hAnsi="Arial" w:cs="Arial"/>
              </w:rPr>
              <w:t xml:space="preserve">e </w:t>
            </w:r>
            <w:r w:rsidR="00192CC4" w:rsidRPr="00053889">
              <w:rPr>
                <w:rFonts w:ascii="Arial" w:hAnsi="Arial" w:cs="Arial"/>
              </w:rPr>
              <w:t>p</w:t>
            </w:r>
            <w:r w:rsidR="00C7505B" w:rsidRPr="00053889">
              <w:rPr>
                <w:rFonts w:ascii="Arial" w:hAnsi="Arial" w:cs="Arial"/>
              </w:rPr>
              <w:t>ost</w:t>
            </w:r>
            <w:r w:rsidR="00192CC4" w:rsidRPr="00053889">
              <w:rPr>
                <w:rFonts w:ascii="Arial" w:hAnsi="Arial" w:cs="Arial"/>
              </w:rPr>
              <w:t xml:space="preserve"> </w:t>
            </w:r>
            <w:r w:rsidR="00C7505B" w:rsidRPr="00053889">
              <w:rPr>
                <w:rFonts w:ascii="Arial" w:hAnsi="Arial" w:cs="Arial"/>
              </w:rPr>
              <w:t xml:space="preserve">holder </w:t>
            </w:r>
            <w:r w:rsidR="000A7589" w:rsidRPr="00053889">
              <w:rPr>
                <w:rFonts w:ascii="Arial" w:hAnsi="Arial" w:cs="Arial"/>
              </w:rPr>
              <w:t>will work closely with</w:t>
            </w:r>
            <w:r w:rsidR="00192CC4" w:rsidRPr="00053889">
              <w:rPr>
                <w:rFonts w:ascii="Arial" w:hAnsi="Arial" w:cs="Arial"/>
              </w:rPr>
              <w:t xml:space="preserve"> the Programme manager and Specialist </w:t>
            </w:r>
            <w:r w:rsidR="000A7589" w:rsidRPr="00053889">
              <w:rPr>
                <w:rFonts w:ascii="Arial" w:hAnsi="Arial" w:cs="Arial"/>
              </w:rPr>
              <w:t xml:space="preserve">Housing </w:t>
            </w:r>
            <w:r w:rsidR="00192CC4" w:rsidRPr="00053889">
              <w:rPr>
                <w:rFonts w:ascii="Arial" w:hAnsi="Arial" w:cs="Arial"/>
              </w:rPr>
              <w:t xml:space="preserve">Commissioner to support a </w:t>
            </w:r>
            <w:r w:rsidR="00ED34FE" w:rsidRPr="00053889">
              <w:rPr>
                <w:rFonts w:ascii="Arial" w:hAnsi="Arial" w:cs="Arial"/>
              </w:rPr>
              <w:t xml:space="preserve">programme of work </w:t>
            </w:r>
            <w:r w:rsidR="00192CC4" w:rsidRPr="00053889">
              <w:rPr>
                <w:rFonts w:ascii="Arial" w:hAnsi="Arial" w:cs="Arial"/>
              </w:rPr>
              <w:t>associated with the</w:t>
            </w:r>
            <w:r w:rsidR="000A7589" w:rsidRPr="00053889">
              <w:rPr>
                <w:rFonts w:ascii="Arial" w:hAnsi="Arial" w:cs="Arial"/>
              </w:rPr>
              <w:t xml:space="preserve"> </w:t>
            </w:r>
            <w:r w:rsidR="00ED34FE" w:rsidRPr="00053889">
              <w:rPr>
                <w:rFonts w:ascii="Arial" w:hAnsi="Arial" w:cs="Arial"/>
              </w:rPr>
              <w:t xml:space="preserve">delivery of the Council’s Housing Strategy, Specialist &amp; Supported Accommodation Strategy, service delivery action plans and housing initiatives across the Local Authority. </w:t>
            </w:r>
          </w:p>
          <w:p w:rsidR="00326560" w:rsidRDefault="000A7589" w:rsidP="00326560">
            <w:pPr>
              <w:jc w:val="both"/>
              <w:rPr>
                <w:rFonts w:ascii="Arial" w:hAnsi="Arial" w:cs="Arial"/>
                <w:lang w:val="en-US"/>
              </w:rPr>
            </w:pPr>
            <w:r w:rsidRPr="00053889">
              <w:rPr>
                <w:rFonts w:ascii="Arial" w:hAnsi="Arial" w:cs="Arial"/>
              </w:rPr>
              <w:t xml:space="preserve">The post holder will assist with the co-ordination and </w:t>
            </w:r>
            <w:r w:rsidR="00326560">
              <w:rPr>
                <w:rFonts w:ascii="Arial" w:hAnsi="Arial" w:cs="Arial"/>
              </w:rPr>
              <w:t xml:space="preserve">delivery </w:t>
            </w:r>
            <w:r w:rsidRPr="00053889">
              <w:rPr>
                <w:rFonts w:ascii="Arial" w:hAnsi="Arial" w:cs="Arial"/>
              </w:rPr>
              <w:t xml:space="preserve">of </w:t>
            </w:r>
            <w:r w:rsidR="00ED34FE" w:rsidRPr="00053889">
              <w:rPr>
                <w:rFonts w:ascii="Arial" w:hAnsi="Arial" w:cs="Arial"/>
              </w:rPr>
              <w:t xml:space="preserve">a number of </w:t>
            </w:r>
            <w:r w:rsidRPr="00053889">
              <w:rPr>
                <w:rFonts w:ascii="Arial" w:hAnsi="Arial" w:cs="Arial"/>
              </w:rPr>
              <w:t xml:space="preserve">key strategic and commissioning </w:t>
            </w:r>
            <w:r w:rsidR="00ED34FE" w:rsidRPr="00053889">
              <w:rPr>
                <w:rFonts w:ascii="Arial" w:hAnsi="Arial" w:cs="Arial"/>
              </w:rPr>
              <w:t>projects associated with the management, coordination and delivery of accommodation</w:t>
            </w:r>
            <w:r w:rsidRPr="00053889">
              <w:rPr>
                <w:rFonts w:ascii="Arial" w:hAnsi="Arial" w:cs="Arial"/>
                <w:lang w:val="en-US"/>
              </w:rPr>
              <w:t xml:space="preserve"> solutions across a range of groups requiring care and support and/or accommodation.</w:t>
            </w:r>
            <w:r w:rsidR="00ED34FE" w:rsidRPr="00053889">
              <w:rPr>
                <w:rFonts w:ascii="Arial" w:hAnsi="Arial" w:cs="Arial"/>
                <w:lang w:val="en-US"/>
              </w:rPr>
              <w:t xml:space="preserve"> </w:t>
            </w:r>
          </w:p>
          <w:p w:rsidR="00D056A7" w:rsidRPr="00053889" w:rsidRDefault="00326560" w:rsidP="00D06516">
            <w:pPr>
              <w:jc w:val="both"/>
              <w:rPr>
                <w:rFonts w:ascii="Arial" w:hAnsi="Arial" w:cs="Arial"/>
              </w:rPr>
            </w:pPr>
            <w:r>
              <w:rPr>
                <w:rFonts w:ascii="Arial" w:hAnsi="Arial" w:cs="Arial"/>
              </w:rPr>
              <w:t>The role</w:t>
            </w:r>
            <w:r w:rsidR="00E07C99" w:rsidRPr="00053889">
              <w:rPr>
                <w:rFonts w:ascii="Arial" w:hAnsi="Arial" w:cs="Arial"/>
              </w:rPr>
              <w:t xml:space="preserve"> will include p</w:t>
            </w:r>
            <w:r w:rsidR="0057526F" w:rsidRPr="00053889">
              <w:rPr>
                <w:rFonts w:ascii="Arial" w:hAnsi="Arial" w:cs="Arial"/>
              </w:rPr>
              <w:t>lanning, implementation</w:t>
            </w:r>
            <w:r w:rsidR="00192CC4" w:rsidRPr="00053889">
              <w:rPr>
                <w:rFonts w:ascii="Arial" w:hAnsi="Arial" w:cs="Arial"/>
              </w:rPr>
              <w:t xml:space="preserve"> and</w:t>
            </w:r>
            <w:r w:rsidR="0057526F" w:rsidRPr="00053889">
              <w:rPr>
                <w:rFonts w:ascii="Arial" w:hAnsi="Arial" w:cs="Arial"/>
              </w:rPr>
              <w:t xml:space="preserve"> evaluation</w:t>
            </w:r>
            <w:r w:rsidR="000A7589" w:rsidRPr="00053889">
              <w:rPr>
                <w:rFonts w:ascii="Arial" w:hAnsi="Arial" w:cs="Arial"/>
              </w:rPr>
              <w:t xml:space="preserve"> </w:t>
            </w:r>
            <w:r w:rsidR="001E174D" w:rsidRPr="00053889">
              <w:rPr>
                <w:rFonts w:ascii="Arial" w:hAnsi="Arial" w:cs="Arial"/>
              </w:rPr>
              <w:t xml:space="preserve">as part of the </w:t>
            </w:r>
            <w:r w:rsidR="008D196F" w:rsidRPr="00053889">
              <w:rPr>
                <w:rFonts w:ascii="Arial" w:hAnsi="Arial" w:cs="Arial"/>
              </w:rPr>
              <w:t xml:space="preserve">commissioning </w:t>
            </w:r>
            <w:r w:rsidR="001E174D" w:rsidRPr="00053889">
              <w:rPr>
                <w:rFonts w:ascii="Arial" w:hAnsi="Arial" w:cs="Arial"/>
              </w:rPr>
              <w:t xml:space="preserve">cycle, </w:t>
            </w:r>
            <w:r w:rsidR="008D196F" w:rsidRPr="00053889">
              <w:rPr>
                <w:rFonts w:ascii="Arial" w:hAnsi="Arial" w:cs="Arial"/>
              </w:rPr>
              <w:t xml:space="preserve">for </w:t>
            </w:r>
            <w:r w:rsidR="0057526F" w:rsidRPr="00053889">
              <w:rPr>
                <w:rFonts w:ascii="Arial" w:hAnsi="Arial" w:cs="Arial"/>
              </w:rPr>
              <w:t xml:space="preserve">a range of </w:t>
            </w:r>
            <w:r w:rsidR="00943FC5" w:rsidRPr="00053889">
              <w:rPr>
                <w:rFonts w:ascii="Arial" w:hAnsi="Arial" w:cs="Arial"/>
              </w:rPr>
              <w:t xml:space="preserve">accommodation and associated support </w:t>
            </w:r>
            <w:r w:rsidR="00A125CE" w:rsidRPr="00053889">
              <w:rPr>
                <w:rFonts w:ascii="Arial" w:hAnsi="Arial" w:cs="Arial"/>
              </w:rPr>
              <w:t xml:space="preserve">services and </w:t>
            </w:r>
            <w:r w:rsidR="0057526F" w:rsidRPr="00053889">
              <w:rPr>
                <w:rFonts w:ascii="Arial" w:hAnsi="Arial" w:cs="Arial"/>
              </w:rPr>
              <w:t>programmes</w:t>
            </w:r>
            <w:r w:rsidR="00CF626A" w:rsidRPr="00053889">
              <w:rPr>
                <w:rFonts w:ascii="Arial" w:hAnsi="Arial" w:cs="Arial"/>
              </w:rPr>
              <w:t>,</w:t>
            </w:r>
            <w:r w:rsidR="0057526F" w:rsidRPr="00053889">
              <w:rPr>
                <w:rFonts w:ascii="Arial" w:hAnsi="Arial" w:cs="Arial"/>
              </w:rPr>
              <w:t xml:space="preserve"> in line with </w:t>
            </w:r>
            <w:r w:rsidR="00CF626A" w:rsidRPr="00053889">
              <w:rPr>
                <w:rFonts w:ascii="Arial" w:hAnsi="Arial" w:cs="Arial"/>
              </w:rPr>
              <w:t xml:space="preserve">local </w:t>
            </w:r>
            <w:r w:rsidR="0057526F" w:rsidRPr="00053889">
              <w:rPr>
                <w:rFonts w:ascii="Arial" w:hAnsi="Arial" w:cs="Arial"/>
              </w:rPr>
              <w:t xml:space="preserve">needs and priorities. </w:t>
            </w:r>
          </w:p>
          <w:p w:rsidR="000A7589" w:rsidRDefault="0057526F" w:rsidP="00D06516">
            <w:pPr>
              <w:jc w:val="both"/>
              <w:rPr>
                <w:rFonts w:ascii="Arial" w:hAnsi="Arial" w:cs="Arial"/>
              </w:rPr>
            </w:pPr>
            <w:r w:rsidRPr="00053889">
              <w:rPr>
                <w:rFonts w:ascii="Arial" w:hAnsi="Arial" w:cs="Arial"/>
              </w:rPr>
              <w:t xml:space="preserve">The role involves </w:t>
            </w:r>
            <w:r w:rsidR="000A7589" w:rsidRPr="00053889">
              <w:rPr>
                <w:rFonts w:ascii="Arial" w:hAnsi="Arial" w:cs="Arial"/>
              </w:rPr>
              <w:t>a significant amount of partnership working to ensure the delivery of projects that will require contribution from a number of stakeholders.</w:t>
            </w:r>
          </w:p>
          <w:p w:rsidR="00326560" w:rsidRPr="00326560" w:rsidRDefault="00326560" w:rsidP="00326560">
            <w:pPr>
              <w:jc w:val="both"/>
              <w:rPr>
                <w:rFonts w:ascii="Arial" w:hAnsi="Arial" w:cs="Arial"/>
                <w:lang w:val="en-US"/>
              </w:rPr>
            </w:pPr>
            <w:r>
              <w:rPr>
                <w:rFonts w:ascii="Arial" w:hAnsi="Arial" w:cs="Arial"/>
                <w:lang w:val="en-US"/>
              </w:rPr>
              <w:t xml:space="preserve">This will involve </w:t>
            </w:r>
            <w:r w:rsidRPr="00326560">
              <w:rPr>
                <w:rFonts w:ascii="Arial" w:hAnsi="Arial" w:cs="Arial"/>
                <w:lang w:val="en-US"/>
              </w:rPr>
              <w:t xml:space="preserve">working </w:t>
            </w:r>
            <w:r>
              <w:rPr>
                <w:rFonts w:ascii="Arial" w:hAnsi="Arial" w:cs="Arial"/>
                <w:lang w:val="en-US"/>
              </w:rPr>
              <w:t>collaboratively with</w:t>
            </w:r>
            <w:r w:rsidRPr="00326560">
              <w:rPr>
                <w:rFonts w:ascii="Arial" w:hAnsi="Arial" w:cs="Arial"/>
                <w:lang w:val="en-US"/>
              </w:rPr>
              <w:t xml:space="preserve"> </w:t>
            </w:r>
            <w:r>
              <w:rPr>
                <w:rFonts w:ascii="Arial" w:hAnsi="Arial" w:cs="Arial"/>
                <w:lang w:val="en-US"/>
              </w:rPr>
              <w:t>Adult Social Care (</w:t>
            </w:r>
            <w:r w:rsidRPr="00326560">
              <w:rPr>
                <w:rFonts w:ascii="Arial" w:hAnsi="Arial" w:cs="Arial"/>
                <w:lang w:val="en-US"/>
              </w:rPr>
              <w:t>ASC</w:t>
            </w:r>
            <w:r>
              <w:rPr>
                <w:rFonts w:ascii="Arial" w:hAnsi="Arial" w:cs="Arial"/>
                <w:lang w:val="en-US"/>
              </w:rPr>
              <w:t>)</w:t>
            </w:r>
            <w:r w:rsidRPr="00326560">
              <w:rPr>
                <w:rFonts w:ascii="Arial" w:hAnsi="Arial" w:cs="Arial"/>
                <w:lang w:val="en-US"/>
              </w:rPr>
              <w:t>,</w:t>
            </w:r>
            <w:r>
              <w:rPr>
                <w:rFonts w:ascii="Arial" w:hAnsi="Arial" w:cs="Arial"/>
                <w:lang w:val="en-US"/>
              </w:rPr>
              <w:t xml:space="preserve"> Children and Young People</w:t>
            </w:r>
            <w:r w:rsidRPr="00326560">
              <w:rPr>
                <w:rFonts w:ascii="Arial" w:hAnsi="Arial" w:cs="Arial"/>
                <w:lang w:val="en-US"/>
              </w:rPr>
              <w:t xml:space="preserve"> </w:t>
            </w:r>
            <w:r>
              <w:rPr>
                <w:rFonts w:ascii="Arial" w:hAnsi="Arial" w:cs="Arial"/>
                <w:lang w:val="en-US"/>
              </w:rPr>
              <w:t>(</w:t>
            </w:r>
            <w:r w:rsidRPr="00326560">
              <w:rPr>
                <w:rFonts w:ascii="Arial" w:hAnsi="Arial" w:cs="Arial"/>
                <w:lang w:val="en-US"/>
              </w:rPr>
              <w:t>CYP</w:t>
            </w:r>
            <w:r>
              <w:rPr>
                <w:rFonts w:ascii="Arial" w:hAnsi="Arial" w:cs="Arial"/>
                <w:lang w:val="en-US"/>
              </w:rPr>
              <w:t>)</w:t>
            </w:r>
            <w:r w:rsidRPr="00326560">
              <w:rPr>
                <w:rFonts w:ascii="Arial" w:hAnsi="Arial" w:cs="Arial"/>
                <w:lang w:val="en-US"/>
              </w:rPr>
              <w:t xml:space="preserve"> and Homelessness</w:t>
            </w:r>
            <w:r>
              <w:rPr>
                <w:rFonts w:ascii="Arial" w:hAnsi="Arial" w:cs="Arial"/>
                <w:lang w:val="en-US"/>
              </w:rPr>
              <w:t xml:space="preserve"> operational teams</w:t>
            </w:r>
            <w:r w:rsidRPr="00326560">
              <w:rPr>
                <w:rFonts w:ascii="Arial" w:hAnsi="Arial" w:cs="Arial"/>
                <w:lang w:val="en-US"/>
              </w:rPr>
              <w:t xml:space="preserve"> to help meet the housing needs of individuals in a variety of housing solutions, including supported living, supported accommodation and/or through general needs housing solutions.</w:t>
            </w:r>
          </w:p>
          <w:p w:rsidR="00D056A7" w:rsidRPr="00053889" w:rsidRDefault="00192CC4" w:rsidP="00D06516">
            <w:pPr>
              <w:jc w:val="both"/>
              <w:rPr>
                <w:rFonts w:ascii="Arial" w:hAnsi="Arial" w:cs="Arial"/>
              </w:rPr>
            </w:pPr>
            <w:r w:rsidRPr="00053889">
              <w:rPr>
                <w:rFonts w:ascii="Arial" w:hAnsi="Arial" w:cs="Arial"/>
              </w:rPr>
              <w:t>The role will also require collaboration</w:t>
            </w:r>
            <w:r w:rsidR="00CF626A" w:rsidRPr="00053889">
              <w:rPr>
                <w:rFonts w:ascii="Arial" w:hAnsi="Arial" w:cs="Arial"/>
              </w:rPr>
              <w:t xml:space="preserve"> across </w:t>
            </w:r>
            <w:r w:rsidR="00B639C5" w:rsidRPr="00053889">
              <w:rPr>
                <w:rFonts w:ascii="Arial" w:hAnsi="Arial" w:cs="Arial"/>
              </w:rPr>
              <w:t xml:space="preserve">a range </w:t>
            </w:r>
            <w:r w:rsidR="0057526F" w:rsidRPr="00053889">
              <w:rPr>
                <w:rFonts w:ascii="Arial" w:hAnsi="Arial" w:cs="Arial"/>
              </w:rPr>
              <w:t xml:space="preserve">of partner </w:t>
            </w:r>
            <w:r w:rsidR="00CF626A" w:rsidRPr="00053889">
              <w:rPr>
                <w:rFonts w:ascii="Arial" w:hAnsi="Arial" w:cs="Arial"/>
              </w:rPr>
              <w:t>organisations, including the NHS</w:t>
            </w:r>
            <w:proofErr w:type="gramStart"/>
            <w:r w:rsidR="00CF626A" w:rsidRPr="00053889">
              <w:rPr>
                <w:rFonts w:ascii="Arial" w:hAnsi="Arial" w:cs="Arial"/>
              </w:rPr>
              <w:t xml:space="preserve">, </w:t>
            </w:r>
            <w:r w:rsidR="00E35CEB" w:rsidRPr="00053889">
              <w:rPr>
                <w:rFonts w:ascii="Arial" w:hAnsi="Arial" w:cs="Arial"/>
              </w:rPr>
              <w:t>,</w:t>
            </w:r>
            <w:proofErr w:type="gramEnd"/>
            <w:r w:rsidR="00E35CEB" w:rsidRPr="00053889">
              <w:rPr>
                <w:rFonts w:ascii="Arial" w:hAnsi="Arial" w:cs="Arial"/>
              </w:rPr>
              <w:t xml:space="preserve"> public and private sector housing providers</w:t>
            </w:r>
            <w:r w:rsidR="00CF626A" w:rsidRPr="00053889">
              <w:rPr>
                <w:rFonts w:ascii="Arial" w:hAnsi="Arial" w:cs="Arial"/>
              </w:rPr>
              <w:t xml:space="preserve"> and the community and voluntary sector</w:t>
            </w:r>
            <w:r w:rsidR="0057526F" w:rsidRPr="00053889">
              <w:rPr>
                <w:rFonts w:ascii="Arial" w:hAnsi="Arial" w:cs="Arial"/>
              </w:rPr>
              <w:t xml:space="preserve">. </w:t>
            </w:r>
          </w:p>
          <w:p w:rsidR="001D082D" w:rsidRPr="00053889" w:rsidRDefault="005C44C9" w:rsidP="00D06516">
            <w:pPr>
              <w:jc w:val="both"/>
              <w:rPr>
                <w:rFonts w:ascii="Arial" w:hAnsi="Arial" w:cs="Arial"/>
                <w:strike/>
                <w:lang w:val="en-US"/>
              </w:rPr>
            </w:pPr>
            <w:r w:rsidRPr="00053889">
              <w:rPr>
                <w:rFonts w:ascii="Arial" w:hAnsi="Arial" w:cs="Arial"/>
              </w:rPr>
              <w:t>T</w:t>
            </w:r>
            <w:r w:rsidR="000A7589" w:rsidRPr="00053889">
              <w:rPr>
                <w:rFonts w:ascii="Arial" w:hAnsi="Arial" w:cs="Arial"/>
              </w:rPr>
              <w:t>he post holder will be expected to</w:t>
            </w:r>
            <w:r w:rsidRPr="00053889">
              <w:rPr>
                <w:rFonts w:ascii="Arial" w:hAnsi="Arial" w:cs="Arial"/>
              </w:rPr>
              <w:t xml:space="preserve"> contribute ideas for service </w:t>
            </w:r>
            <w:r w:rsidR="005A2C75" w:rsidRPr="00053889">
              <w:rPr>
                <w:rFonts w:ascii="Arial" w:hAnsi="Arial" w:cs="Arial"/>
              </w:rPr>
              <w:t>improve</w:t>
            </w:r>
            <w:r w:rsidRPr="00053889">
              <w:rPr>
                <w:rFonts w:ascii="Arial" w:hAnsi="Arial" w:cs="Arial"/>
              </w:rPr>
              <w:t>ment</w:t>
            </w:r>
            <w:r w:rsidR="008E0A87" w:rsidRPr="00053889">
              <w:rPr>
                <w:rFonts w:ascii="Arial" w:hAnsi="Arial" w:cs="Arial"/>
              </w:rPr>
              <w:t>, maximising internal and external funding</w:t>
            </w:r>
            <w:r w:rsidRPr="00053889">
              <w:rPr>
                <w:rFonts w:ascii="Arial" w:hAnsi="Arial" w:cs="Arial"/>
              </w:rPr>
              <w:t xml:space="preserve"> and saving plans. </w:t>
            </w:r>
          </w:p>
        </w:tc>
      </w:tr>
      <w:tr w:rsidR="001D082D" w:rsidRPr="00053889" w:rsidTr="006F2F84">
        <w:tc>
          <w:tcPr>
            <w:tcW w:w="9214" w:type="dxa"/>
            <w:shd w:val="clear" w:color="auto" w:fill="808080" w:themeFill="background1" w:themeFillShade="80"/>
          </w:tcPr>
          <w:p w:rsidR="001D082D" w:rsidRPr="00053889" w:rsidRDefault="001D082D" w:rsidP="00D06516">
            <w:pPr>
              <w:rPr>
                <w:rFonts w:ascii="Arial" w:hAnsi="Arial" w:cs="Arial"/>
                <w:b/>
                <w:color w:val="FFFFFF" w:themeColor="background1"/>
              </w:rPr>
            </w:pPr>
            <w:r w:rsidRPr="00053889">
              <w:rPr>
                <w:rFonts w:ascii="Arial" w:hAnsi="Arial" w:cs="Arial"/>
                <w:b/>
                <w:color w:val="FFFFFF" w:themeColor="background1"/>
              </w:rPr>
              <w:t xml:space="preserve">Major Tasks </w:t>
            </w:r>
          </w:p>
        </w:tc>
      </w:tr>
      <w:tr w:rsidR="001D082D" w:rsidRPr="00053889" w:rsidTr="006F2F84">
        <w:tc>
          <w:tcPr>
            <w:tcW w:w="9214" w:type="dxa"/>
          </w:tcPr>
          <w:p w:rsidR="00053889" w:rsidRPr="006F2F84" w:rsidRDefault="00053889" w:rsidP="006F2F84">
            <w:pPr>
              <w:numPr>
                <w:ilvl w:val="0"/>
                <w:numId w:val="3"/>
              </w:numPr>
              <w:spacing w:after="0"/>
              <w:rPr>
                <w:rFonts w:ascii="Arial" w:hAnsi="Arial" w:cs="Arial"/>
              </w:rPr>
            </w:pPr>
            <w:r w:rsidRPr="006F2F84">
              <w:rPr>
                <w:rFonts w:ascii="Arial" w:hAnsi="Arial" w:cs="Arial"/>
              </w:rPr>
              <w:t>Assist in research to inform project design and the delivery of projects within the Service Area</w:t>
            </w:r>
          </w:p>
          <w:p w:rsidR="00053889" w:rsidRPr="006F2F84" w:rsidRDefault="00053889" w:rsidP="006F2F84">
            <w:pPr>
              <w:numPr>
                <w:ilvl w:val="0"/>
                <w:numId w:val="3"/>
              </w:numPr>
              <w:spacing w:after="0"/>
              <w:rPr>
                <w:rFonts w:ascii="Arial" w:hAnsi="Arial" w:cs="Arial"/>
              </w:rPr>
            </w:pPr>
            <w:r w:rsidRPr="006F2F84">
              <w:rPr>
                <w:rFonts w:ascii="Arial" w:hAnsi="Arial" w:cs="Arial"/>
              </w:rPr>
              <w:t>Support the development and implementation of project management and action plans, ensuring the availability of resources and finances required for effective project delivery</w:t>
            </w:r>
          </w:p>
          <w:p w:rsidR="00053889" w:rsidRPr="006F2F84" w:rsidRDefault="00053889" w:rsidP="006F2F84">
            <w:pPr>
              <w:numPr>
                <w:ilvl w:val="0"/>
                <w:numId w:val="3"/>
              </w:numPr>
              <w:spacing w:after="0"/>
              <w:rPr>
                <w:rFonts w:ascii="Arial" w:hAnsi="Arial" w:cs="Arial"/>
              </w:rPr>
            </w:pPr>
            <w:r w:rsidRPr="006F2F84">
              <w:rPr>
                <w:rFonts w:ascii="Arial" w:hAnsi="Arial" w:cs="Arial"/>
              </w:rPr>
              <w:t xml:space="preserve">Assure project quality through the operation and maintenance of effective project monitoring systems to record and report on spend, outputs and outcomes in a range of formats </w:t>
            </w:r>
          </w:p>
          <w:p w:rsidR="00053889" w:rsidRPr="006F2F84" w:rsidRDefault="00326560" w:rsidP="006F2F84">
            <w:pPr>
              <w:numPr>
                <w:ilvl w:val="0"/>
                <w:numId w:val="3"/>
              </w:numPr>
              <w:spacing w:after="0"/>
              <w:rPr>
                <w:rFonts w:ascii="Arial" w:hAnsi="Arial" w:cs="Arial"/>
              </w:rPr>
            </w:pPr>
            <w:r w:rsidRPr="006F2F84">
              <w:rPr>
                <w:rFonts w:ascii="Arial" w:hAnsi="Arial" w:cs="Arial"/>
              </w:rPr>
              <w:t xml:space="preserve">Support </w:t>
            </w:r>
            <w:r w:rsidR="00053889" w:rsidRPr="006F2F84">
              <w:rPr>
                <w:rFonts w:ascii="Arial" w:hAnsi="Arial" w:cs="Arial"/>
              </w:rPr>
              <w:t>in the management of all risks relating to project delivery including the monitoring of risk management plans and carrying out of risk assessments</w:t>
            </w:r>
          </w:p>
          <w:p w:rsidR="00053889" w:rsidRPr="006F2F84" w:rsidRDefault="00053889" w:rsidP="006F2F84">
            <w:pPr>
              <w:numPr>
                <w:ilvl w:val="0"/>
                <w:numId w:val="3"/>
              </w:numPr>
              <w:spacing w:after="0"/>
              <w:rPr>
                <w:rFonts w:ascii="Arial" w:hAnsi="Arial" w:cs="Arial"/>
              </w:rPr>
            </w:pPr>
            <w:r w:rsidRPr="006F2F84">
              <w:rPr>
                <w:rFonts w:ascii="Arial" w:hAnsi="Arial" w:cs="Arial"/>
              </w:rPr>
              <w:t>Lead on the administration of all groups established for the over-seeing of project delivery, setting up meetings, creating agendas and taking accurate minutes or notes</w:t>
            </w:r>
          </w:p>
          <w:p w:rsidR="00053889" w:rsidRPr="006F2F84" w:rsidRDefault="00053889" w:rsidP="006F2F84">
            <w:pPr>
              <w:numPr>
                <w:ilvl w:val="0"/>
                <w:numId w:val="3"/>
              </w:numPr>
              <w:spacing w:after="0"/>
              <w:rPr>
                <w:rFonts w:ascii="Arial" w:hAnsi="Arial" w:cs="Arial"/>
              </w:rPr>
            </w:pPr>
            <w:r w:rsidRPr="006F2F84">
              <w:rPr>
                <w:rFonts w:ascii="Arial" w:hAnsi="Arial" w:cs="Arial"/>
              </w:rPr>
              <w:lastRenderedPageBreak/>
              <w:t xml:space="preserve">Be responsible for the setting up and delivery of a range of public and business events, being responsible for all event management including risk assessments and risk management to ensure that all health and safety requirements are met </w:t>
            </w:r>
          </w:p>
          <w:p w:rsidR="00053889" w:rsidRPr="006F2F84" w:rsidRDefault="00053889" w:rsidP="006F2F84">
            <w:pPr>
              <w:numPr>
                <w:ilvl w:val="0"/>
                <w:numId w:val="3"/>
              </w:numPr>
              <w:spacing w:after="0"/>
              <w:jc w:val="both"/>
              <w:rPr>
                <w:rFonts w:ascii="Arial" w:hAnsi="Arial" w:cs="Arial"/>
              </w:rPr>
            </w:pPr>
            <w:r w:rsidRPr="006F2F84">
              <w:rPr>
                <w:rFonts w:ascii="Arial" w:hAnsi="Arial" w:cs="Arial"/>
                <w:color w:val="000000"/>
              </w:rPr>
              <w:t>Be responsible for setting up a clear audit trail for all project documentation</w:t>
            </w:r>
            <w:r w:rsidRPr="006F2F84">
              <w:rPr>
                <w:rFonts w:ascii="Arial" w:hAnsi="Arial" w:cs="Arial"/>
              </w:rPr>
              <w:t xml:space="preserve"> ensuring that documentation is managed and stored and accessible to identified project team members and is retained in line with Council and other funders regulations</w:t>
            </w:r>
          </w:p>
          <w:p w:rsidR="00053889" w:rsidRPr="006F2F84" w:rsidRDefault="00053889" w:rsidP="006F2F84">
            <w:pPr>
              <w:numPr>
                <w:ilvl w:val="0"/>
                <w:numId w:val="3"/>
              </w:numPr>
              <w:spacing w:after="0"/>
              <w:jc w:val="both"/>
              <w:rPr>
                <w:rFonts w:ascii="Arial" w:hAnsi="Arial" w:cs="Arial"/>
                <w:color w:val="000000"/>
              </w:rPr>
            </w:pPr>
            <w:r w:rsidRPr="006F2F84">
              <w:rPr>
                <w:rFonts w:ascii="Arial" w:hAnsi="Arial" w:cs="Arial"/>
                <w:color w:val="000000"/>
              </w:rPr>
              <w:t>Support with setting up and administration of all internal/external</w:t>
            </w:r>
            <w:r w:rsidR="00326560" w:rsidRPr="006F2F84">
              <w:rPr>
                <w:rFonts w:ascii="Arial" w:hAnsi="Arial" w:cs="Arial"/>
                <w:color w:val="000000"/>
              </w:rPr>
              <w:t xml:space="preserve"> progress meetings</w:t>
            </w:r>
            <w:r w:rsidRPr="006F2F84">
              <w:rPr>
                <w:rFonts w:ascii="Arial" w:hAnsi="Arial" w:cs="Arial"/>
                <w:color w:val="000000"/>
              </w:rPr>
              <w:t xml:space="preserve"> </w:t>
            </w:r>
          </w:p>
          <w:p w:rsidR="00053889" w:rsidRPr="006F2F84" w:rsidRDefault="00053889" w:rsidP="006F2F84">
            <w:pPr>
              <w:numPr>
                <w:ilvl w:val="0"/>
                <w:numId w:val="3"/>
              </w:numPr>
              <w:spacing w:after="0"/>
              <w:jc w:val="both"/>
              <w:rPr>
                <w:rFonts w:ascii="Arial" w:hAnsi="Arial" w:cs="Arial"/>
                <w:color w:val="000000"/>
              </w:rPr>
            </w:pPr>
            <w:r w:rsidRPr="006F2F84">
              <w:rPr>
                <w:rFonts w:ascii="Arial" w:hAnsi="Arial" w:cs="Arial"/>
                <w:color w:val="000000"/>
              </w:rPr>
              <w:t>Undertake research and prepare content to support the creation of complex written reports (including Cabinet Reports)</w:t>
            </w:r>
            <w:r w:rsidR="004B5E88" w:rsidRPr="006F2F84">
              <w:rPr>
                <w:rFonts w:ascii="Arial" w:hAnsi="Arial" w:cs="Arial"/>
                <w:color w:val="000000"/>
              </w:rPr>
              <w:t>, presentations</w:t>
            </w:r>
            <w:r w:rsidRPr="006F2F84">
              <w:rPr>
                <w:rFonts w:ascii="Arial" w:hAnsi="Arial" w:cs="Arial"/>
                <w:color w:val="000000"/>
              </w:rPr>
              <w:t xml:space="preserve"> and financial monitoring documents </w:t>
            </w:r>
            <w:r w:rsidR="00326560" w:rsidRPr="006F2F84">
              <w:rPr>
                <w:rFonts w:ascii="Arial" w:hAnsi="Arial" w:cs="Arial"/>
                <w:color w:val="000000"/>
              </w:rPr>
              <w:t>as required</w:t>
            </w:r>
          </w:p>
          <w:p w:rsidR="00053889" w:rsidRPr="006F2F84" w:rsidRDefault="00053889" w:rsidP="006F2F84">
            <w:pPr>
              <w:numPr>
                <w:ilvl w:val="0"/>
                <w:numId w:val="3"/>
              </w:numPr>
              <w:spacing w:after="0"/>
              <w:rPr>
                <w:rFonts w:ascii="Arial" w:hAnsi="Arial" w:cs="Arial"/>
              </w:rPr>
            </w:pPr>
            <w:r w:rsidRPr="006F2F84">
              <w:rPr>
                <w:rFonts w:ascii="Arial" w:hAnsi="Arial" w:cs="Arial"/>
              </w:rPr>
              <w:t>Contribute to the cre</w:t>
            </w:r>
            <w:r w:rsidR="006F2F84" w:rsidRPr="006F2F84">
              <w:rPr>
                <w:rFonts w:ascii="Arial" w:hAnsi="Arial" w:cs="Arial"/>
              </w:rPr>
              <w:t>ation of  project engagement,</w:t>
            </w:r>
            <w:r w:rsidRPr="006F2F84">
              <w:rPr>
                <w:rFonts w:ascii="Arial" w:hAnsi="Arial" w:cs="Arial"/>
              </w:rPr>
              <w:t xml:space="preserve"> communication </w:t>
            </w:r>
            <w:r w:rsidR="006F2F84" w:rsidRPr="006F2F84">
              <w:rPr>
                <w:rFonts w:ascii="Arial" w:hAnsi="Arial" w:cs="Arial"/>
              </w:rPr>
              <w:t xml:space="preserve">and marketing campaigns and </w:t>
            </w:r>
            <w:r w:rsidRPr="006F2F84">
              <w:rPr>
                <w:rFonts w:ascii="Arial" w:hAnsi="Arial" w:cs="Arial"/>
              </w:rPr>
              <w:t>strategies</w:t>
            </w:r>
          </w:p>
          <w:p w:rsidR="002C5741" w:rsidRPr="006F2F84" w:rsidRDefault="004B5E88" w:rsidP="006F2F84">
            <w:pPr>
              <w:pStyle w:val="ListParagraph"/>
              <w:numPr>
                <w:ilvl w:val="0"/>
                <w:numId w:val="3"/>
              </w:numPr>
              <w:spacing w:after="0"/>
              <w:ind w:left="357" w:hanging="357"/>
              <w:contextualSpacing w:val="0"/>
              <w:jc w:val="both"/>
              <w:rPr>
                <w:rFonts w:ascii="Arial" w:hAnsi="Arial" w:cs="Arial"/>
                <w:lang w:val="en-US"/>
              </w:rPr>
            </w:pPr>
            <w:r w:rsidRPr="006F2F84">
              <w:rPr>
                <w:rFonts w:ascii="Arial" w:hAnsi="Arial" w:cs="Arial"/>
                <w:lang w:val="en-US"/>
              </w:rPr>
              <w:t>Work closely</w:t>
            </w:r>
            <w:r w:rsidR="0012440C" w:rsidRPr="006F2F84">
              <w:rPr>
                <w:rFonts w:ascii="Arial" w:hAnsi="Arial" w:cs="Arial"/>
                <w:lang w:val="en-US"/>
              </w:rPr>
              <w:t xml:space="preserve"> with the</w:t>
            </w:r>
            <w:r w:rsidR="002C5741" w:rsidRPr="006F2F84">
              <w:rPr>
                <w:rFonts w:ascii="Arial" w:hAnsi="Arial" w:cs="Arial"/>
                <w:lang w:val="en-US"/>
              </w:rPr>
              <w:t xml:space="preserve"> Council’</w:t>
            </w:r>
            <w:r w:rsidRPr="006F2F84">
              <w:rPr>
                <w:rFonts w:ascii="Arial" w:hAnsi="Arial" w:cs="Arial"/>
                <w:lang w:val="en-US"/>
              </w:rPr>
              <w:t xml:space="preserve">s </w:t>
            </w:r>
            <w:r w:rsidR="0012440C" w:rsidRPr="006F2F84">
              <w:rPr>
                <w:rFonts w:ascii="Arial" w:hAnsi="Arial" w:cs="Arial"/>
                <w:lang w:val="en-US"/>
              </w:rPr>
              <w:t xml:space="preserve">housing, </w:t>
            </w:r>
            <w:r w:rsidR="002C5741" w:rsidRPr="006F2F84">
              <w:rPr>
                <w:rFonts w:ascii="Arial" w:hAnsi="Arial" w:cs="Arial"/>
                <w:lang w:val="en-US"/>
              </w:rPr>
              <w:t>property</w:t>
            </w:r>
            <w:r w:rsidR="0012440C" w:rsidRPr="006F2F84">
              <w:rPr>
                <w:rFonts w:ascii="Arial" w:hAnsi="Arial" w:cs="Arial"/>
                <w:lang w:val="en-US"/>
              </w:rPr>
              <w:t xml:space="preserve"> and social care</w:t>
            </w:r>
            <w:r w:rsidRPr="006F2F84">
              <w:rPr>
                <w:rFonts w:ascii="Arial" w:hAnsi="Arial" w:cs="Arial"/>
                <w:lang w:val="en-US"/>
              </w:rPr>
              <w:t xml:space="preserve"> operational</w:t>
            </w:r>
            <w:r w:rsidR="002C5741" w:rsidRPr="006F2F84">
              <w:rPr>
                <w:rFonts w:ascii="Arial" w:hAnsi="Arial" w:cs="Arial"/>
                <w:lang w:val="en-US"/>
              </w:rPr>
              <w:t xml:space="preserve"> teams to </w:t>
            </w:r>
            <w:r w:rsidRPr="006F2F84">
              <w:rPr>
                <w:rFonts w:ascii="Arial" w:hAnsi="Arial" w:cs="Arial"/>
                <w:lang w:val="en-US"/>
              </w:rPr>
              <w:t>gather</w:t>
            </w:r>
            <w:r w:rsidR="002C5741" w:rsidRPr="006F2F84">
              <w:rPr>
                <w:rFonts w:ascii="Arial" w:hAnsi="Arial" w:cs="Arial"/>
                <w:lang w:val="en-US"/>
              </w:rPr>
              <w:t xml:space="preserve"> comprehensive and reliable business intelligence about supply need and demand</w:t>
            </w:r>
            <w:r w:rsidR="000D5E43" w:rsidRPr="006F2F84">
              <w:rPr>
                <w:rFonts w:ascii="Arial" w:hAnsi="Arial" w:cs="Arial"/>
                <w:lang w:val="en-US"/>
              </w:rPr>
              <w:t xml:space="preserve">; </w:t>
            </w:r>
            <w:r w:rsidR="0012440C" w:rsidRPr="006F2F84">
              <w:rPr>
                <w:rFonts w:ascii="Arial" w:hAnsi="Arial" w:cs="Arial"/>
                <w:lang w:val="en-US"/>
              </w:rPr>
              <w:t>to ensure existing accommodation is maximized;</w:t>
            </w:r>
            <w:r w:rsidR="002C5741" w:rsidRPr="006F2F84">
              <w:rPr>
                <w:rFonts w:ascii="Arial" w:hAnsi="Arial" w:cs="Arial"/>
                <w:lang w:val="en-US"/>
              </w:rPr>
              <w:t xml:space="preserve"> </w:t>
            </w:r>
            <w:r w:rsidR="000D5E43" w:rsidRPr="006F2F84">
              <w:rPr>
                <w:rFonts w:ascii="Arial" w:hAnsi="Arial" w:cs="Arial"/>
                <w:lang w:val="en-US"/>
              </w:rPr>
              <w:t xml:space="preserve">that internal services are aware of and can influence new developments </w:t>
            </w:r>
            <w:r w:rsidR="002C5741" w:rsidRPr="006F2F84">
              <w:rPr>
                <w:rFonts w:ascii="Arial" w:hAnsi="Arial" w:cs="Arial"/>
                <w:lang w:val="en-US"/>
              </w:rPr>
              <w:t>and to ensure the</w:t>
            </w:r>
            <w:r w:rsidRPr="006F2F84">
              <w:rPr>
                <w:rFonts w:ascii="Arial" w:hAnsi="Arial" w:cs="Arial"/>
                <w:lang w:val="en-US"/>
              </w:rPr>
              <w:t xml:space="preserve"> strategic planning and</w:t>
            </w:r>
            <w:r w:rsidR="002C5741" w:rsidRPr="006F2F84">
              <w:rPr>
                <w:rFonts w:ascii="Arial" w:hAnsi="Arial" w:cs="Arial"/>
                <w:lang w:val="en-US"/>
              </w:rPr>
              <w:t xml:space="preserve"> delivery of appropriate, quality provision</w:t>
            </w:r>
            <w:r w:rsidR="0012440C" w:rsidRPr="006F2F84">
              <w:rPr>
                <w:rFonts w:ascii="Arial" w:hAnsi="Arial" w:cs="Arial"/>
                <w:lang w:val="en-US"/>
              </w:rPr>
              <w:t xml:space="preserve"> by the Strategic Housing &amp; Commissioning Team.</w:t>
            </w:r>
          </w:p>
          <w:p w:rsidR="000D5E43" w:rsidRPr="00B82D09" w:rsidRDefault="000D5E43" w:rsidP="006F2F84">
            <w:pPr>
              <w:pStyle w:val="ListParagraph"/>
              <w:numPr>
                <w:ilvl w:val="0"/>
                <w:numId w:val="3"/>
              </w:numPr>
              <w:spacing w:after="0"/>
              <w:ind w:left="357" w:hanging="357"/>
              <w:contextualSpacing w:val="0"/>
              <w:jc w:val="both"/>
              <w:rPr>
                <w:rFonts w:ascii="Arial" w:hAnsi="Arial" w:cs="Arial"/>
                <w:lang w:val="en-US"/>
              </w:rPr>
            </w:pPr>
            <w:r w:rsidRPr="006F2F84">
              <w:rPr>
                <w:rFonts w:ascii="Arial" w:hAnsi="Arial" w:cs="Arial"/>
              </w:rPr>
              <w:t>Support the Housing Strategy &amp; Commissioning Team by designing, compi</w:t>
            </w:r>
            <w:r w:rsidR="004B5E88" w:rsidRPr="006F2F84">
              <w:rPr>
                <w:rFonts w:ascii="Arial" w:hAnsi="Arial" w:cs="Arial"/>
              </w:rPr>
              <w:t>ling,</w:t>
            </w:r>
            <w:r w:rsidRPr="006F2F84">
              <w:rPr>
                <w:rFonts w:ascii="Arial" w:hAnsi="Arial" w:cs="Arial"/>
              </w:rPr>
              <w:t xml:space="preserve"> maintaining</w:t>
            </w:r>
            <w:r w:rsidR="004B5E88" w:rsidRPr="006F2F84">
              <w:rPr>
                <w:rFonts w:ascii="Arial" w:hAnsi="Arial" w:cs="Arial"/>
              </w:rPr>
              <w:t xml:space="preserve"> and analysing</w:t>
            </w:r>
            <w:r w:rsidRPr="006F2F84">
              <w:rPr>
                <w:rFonts w:ascii="Arial" w:hAnsi="Arial" w:cs="Arial"/>
              </w:rPr>
              <w:t xml:space="preserve"> </w:t>
            </w:r>
            <w:r w:rsidR="004B5E88" w:rsidRPr="006F2F84">
              <w:rPr>
                <w:rFonts w:ascii="Arial" w:hAnsi="Arial" w:cs="Arial"/>
              </w:rPr>
              <w:t xml:space="preserve">systems and </w:t>
            </w:r>
            <w:r w:rsidRPr="006F2F84">
              <w:rPr>
                <w:rFonts w:ascii="Arial" w:hAnsi="Arial" w:cs="Arial"/>
              </w:rPr>
              <w:t xml:space="preserve">databases </w:t>
            </w:r>
            <w:r w:rsidR="004B5E88" w:rsidRPr="006F2F84">
              <w:rPr>
                <w:rFonts w:ascii="Arial" w:hAnsi="Arial" w:cs="Arial"/>
              </w:rPr>
              <w:t>of information to support the use of accommodation, delivery of future accommodation and to help highlight effectiveness, issues and potential gaps.</w:t>
            </w:r>
          </w:p>
          <w:p w:rsidR="00F4316B" w:rsidRPr="006F2F84" w:rsidRDefault="00F4316B" w:rsidP="006F2F84">
            <w:pPr>
              <w:pStyle w:val="ListParagraph"/>
              <w:numPr>
                <w:ilvl w:val="0"/>
                <w:numId w:val="3"/>
              </w:numPr>
              <w:spacing w:after="0"/>
              <w:ind w:left="357" w:hanging="357"/>
              <w:contextualSpacing w:val="0"/>
              <w:jc w:val="both"/>
              <w:rPr>
                <w:rFonts w:ascii="Arial" w:hAnsi="Arial" w:cs="Arial"/>
                <w:lang w:val="en-US"/>
              </w:rPr>
            </w:pPr>
            <w:r>
              <w:rPr>
                <w:rFonts w:ascii="Arial" w:hAnsi="Arial" w:cs="Arial"/>
              </w:rPr>
              <w:t xml:space="preserve">Support the Housing Strategy and Commissioning Team with various administrative tasks relating to the management of emergency accommodation, renewal and renegotiation of leases and general property management.    </w:t>
            </w:r>
          </w:p>
          <w:p w:rsidR="004B5E88" w:rsidRPr="006F2F84" w:rsidRDefault="003073AE" w:rsidP="006F2F84">
            <w:pPr>
              <w:numPr>
                <w:ilvl w:val="0"/>
                <w:numId w:val="3"/>
              </w:numPr>
              <w:spacing w:after="0"/>
              <w:ind w:left="357" w:hanging="357"/>
              <w:rPr>
                <w:rFonts w:ascii="Arial" w:hAnsi="Arial" w:cs="Arial"/>
              </w:rPr>
            </w:pPr>
            <w:r w:rsidRPr="006F2F84">
              <w:rPr>
                <w:rFonts w:ascii="Arial" w:hAnsi="Arial" w:cs="Arial"/>
              </w:rPr>
              <w:t>S</w:t>
            </w:r>
            <w:r w:rsidR="005D6B6D" w:rsidRPr="006F2F84">
              <w:rPr>
                <w:rFonts w:ascii="Arial" w:hAnsi="Arial" w:cs="Arial"/>
              </w:rPr>
              <w:t xml:space="preserve">upport </w:t>
            </w:r>
            <w:r w:rsidR="002C5741" w:rsidRPr="006F2F84">
              <w:rPr>
                <w:rFonts w:ascii="Arial" w:hAnsi="Arial" w:cs="Arial"/>
              </w:rPr>
              <w:t>the contract management process</w:t>
            </w:r>
            <w:r w:rsidR="005D6B6D" w:rsidRPr="006F2F84">
              <w:rPr>
                <w:rFonts w:ascii="Arial" w:hAnsi="Arial" w:cs="Arial"/>
              </w:rPr>
              <w:t xml:space="preserve"> by</w:t>
            </w:r>
            <w:r w:rsidR="002C5741" w:rsidRPr="006F2F84">
              <w:rPr>
                <w:rFonts w:ascii="Arial" w:hAnsi="Arial" w:cs="Arial"/>
              </w:rPr>
              <w:t xml:space="preserve"> monitoring any contracts between the Local Authority and any commissioned pro</w:t>
            </w:r>
            <w:r w:rsidRPr="006F2F84">
              <w:rPr>
                <w:rFonts w:ascii="Arial" w:hAnsi="Arial" w:cs="Arial"/>
              </w:rPr>
              <w:t>vider as required</w:t>
            </w:r>
            <w:r w:rsidR="002C5741" w:rsidRPr="006F2F84">
              <w:rPr>
                <w:rFonts w:ascii="Arial" w:hAnsi="Arial" w:cs="Arial"/>
              </w:rPr>
              <w:t>.</w:t>
            </w:r>
            <w:r w:rsidRPr="006F2F84">
              <w:rPr>
                <w:rFonts w:ascii="Arial" w:hAnsi="Arial" w:cs="Arial"/>
              </w:rPr>
              <w:t xml:space="preserve"> </w:t>
            </w:r>
            <w:r w:rsidR="002C5741" w:rsidRPr="006F2F84">
              <w:rPr>
                <w:rFonts w:ascii="Arial" w:hAnsi="Arial" w:cs="Arial"/>
              </w:rPr>
              <w:t>Representing the organisation as and when appropriate including attendance at external meetings if required.</w:t>
            </w:r>
          </w:p>
          <w:p w:rsidR="003073AE" w:rsidRPr="006F2F84" w:rsidRDefault="003073AE" w:rsidP="006F2F84">
            <w:pPr>
              <w:numPr>
                <w:ilvl w:val="0"/>
                <w:numId w:val="3"/>
              </w:numPr>
              <w:spacing w:after="0"/>
              <w:rPr>
                <w:rFonts w:ascii="Arial" w:hAnsi="Arial" w:cs="Arial"/>
              </w:rPr>
            </w:pPr>
            <w:r w:rsidRPr="006F2F84">
              <w:rPr>
                <w:rFonts w:ascii="Arial" w:hAnsi="Arial" w:cs="Arial"/>
              </w:rPr>
              <w:t>Maintain</w:t>
            </w:r>
            <w:r w:rsidR="005D6B6D" w:rsidRPr="006F2F84">
              <w:rPr>
                <w:rFonts w:ascii="Arial" w:hAnsi="Arial" w:cs="Arial"/>
                <w:lang w:val="en-US"/>
              </w:rPr>
              <w:t xml:space="preserve"> an up to date knowledge of  national research activity and key findings to inform local service developments in all areas</w:t>
            </w:r>
          </w:p>
          <w:p w:rsidR="003073AE" w:rsidRPr="006F2F84" w:rsidRDefault="003073AE" w:rsidP="006F2F84">
            <w:pPr>
              <w:numPr>
                <w:ilvl w:val="0"/>
                <w:numId w:val="3"/>
              </w:numPr>
              <w:spacing w:after="0"/>
              <w:rPr>
                <w:rFonts w:ascii="Arial" w:hAnsi="Arial" w:cs="Arial"/>
              </w:rPr>
            </w:pPr>
            <w:r w:rsidRPr="006F2F84">
              <w:rPr>
                <w:rFonts w:ascii="Arial" w:hAnsi="Arial" w:cs="Arial"/>
              </w:rPr>
              <w:t>Have involvement</w:t>
            </w:r>
            <w:r w:rsidR="005D6B6D" w:rsidRPr="006F2F84">
              <w:rPr>
                <w:rFonts w:ascii="Arial" w:hAnsi="Arial" w:cs="Arial"/>
                <w:lang w:val="en-US"/>
              </w:rPr>
              <w:t xml:space="preserve"> in focused Market engagement with an emphasis upon building relationships with the market to aide sufficiency</w:t>
            </w:r>
            <w:r w:rsidR="004B5E88" w:rsidRPr="006F2F84">
              <w:rPr>
                <w:rFonts w:ascii="Arial" w:hAnsi="Arial" w:cs="Arial"/>
                <w:lang w:val="en-US"/>
              </w:rPr>
              <w:t xml:space="preserve"> and to ensure that new developments proposed in the Borough are informed by local need and demand</w:t>
            </w:r>
          </w:p>
          <w:p w:rsidR="003073AE" w:rsidRPr="006F2F84" w:rsidRDefault="005D6B6D" w:rsidP="006F2F84">
            <w:pPr>
              <w:numPr>
                <w:ilvl w:val="0"/>
                <w:numId w:val="3"/>
              </w:numPr>
              <w:spacing w:after="0"/>
              <w:rPr>
                <w:rFonts w:ascii="Arial" w:hAnsi="Arial" w:cs="Arial"/>
              </w:rPr>
            </w:pPr>
            <w:r w:rsidRPr="006F2F84">
              <w:rPr>
                <w:rFonts w:ascii="Arial" w:hAnsi="Arial" w:cs="Arial"/>
                <w:lang w:val="en-US"/>
              </w:rPr>
              <w:t>Engage with professional stakeholders, the public and service users and ensuring this informs the scoping, planning, implementation and monitoring processes</w:t>
            </w:r>
          </w:p>
          <w:p w:rsidR="003073AE" w:rsidRPr="006F2F84" w:rsidRDefault="003073AE" w:rsidP="006F2F84">
            <w:pPr>
              <w:numPr>
                <w:ilvl w:val="0"/>
                <w:numId w:val="3"/>
              </w:numPr>
              <w:spacing w:after="0"/>
              <w:rPr>
                <w:rFonts w:ascii="Arial" w:hAnsi="Arial" w:cs="Arial"/>
              </w:rPr>
            </w:pPr>
            <w:r w:rsidRPr="006F2F84">
              <w:rPr>
                <w:rFonts w:ascii="Arial" w:hAnsi="Arial" w:cs="Arial"/>
              </w:rPr>
              <w:t>P</w:t>
            </w:r>
            <w:r w:rsidR="005D6B6D" w:rsidRPr="006F2F84">
              <w:rPr>
                <w:rFonts w:ascii="Arial" w:hAnsi="Arial" w:cs="Arial"/>
                <w:color w:val="000000"/>
              </w:rPr>
              <w:t>repare robust and well-evidenced business cases, business plans and reports to support suggestions around accommodation and care/support provision</w:t>
            </w:r>
          </w:p>
          <w:p w:rsidR="003073AE" w:rsidRPr="006F2F84" w:rsidRDefault="005D6B6D" w:rsidP="006F2F84">
            <w:pPr>
              <w:numPr>
                <w:ilvl w:val="0"/>
                <w:numId w:val="3"/>
              </w:numPr>
              <w:spacing w:after="0"/>
              <w:rPr>
                <w:rFonts w:ascii="Arial" w:hAnsi="Arial" w:cs="Arial"/>
              </w:rPr>
            </w:pPr>
            <w:r w:rsidRPr="006F2F84">
              <w:rPr>
                <w:rFonts w:ascii="Arial" w:hAnsi="Arial" w:cs="Arial"/>
                <w:lang w:val="en-US"/>
              </w:rPr>
              <w:t>Work with Officers leading the Housing Investment Programme and Property Services to relay information on unmet housing need and commission/explore opportunities for Council delivery</w:t>
            </w:r>
          </w:p>
          <w:p w:rsidR="003073AE" w:rsidRPr="006F2F84" w:rsidRDefault="00D06516" w:rsidP="006F2F84">
            <w:pPr>
              <w:numPr>
                <w:ilvl w:val="0"/>
                <w:numId w:val="3"/>
              </w:numPr>
              <w:spacing w:after="0"/>
              <w:rPr>
                <w:rFonts w:ascii="Arial" w:hAnsi="Arial" w:cs="Arial"/>
              </w:rPr>
            </w:pPr>
            <w:r w:rsidRPr="006F2F84">
              <w:rPr>
                <w:rFonts w:ascii="Arial" w:hAnsi="Arial" w:cs="Arial"/>
              </w:rPr>
              <w:t>Secure</w:t>
            </w:r>
            <w:r w:rsidR="005D6B6D" w:rsidRPr="006F2F84">
              <w:rPr>
                <w:rFonts w:ascii="Arial" w:hAnsi="Arial" w:cs="Arial"/>
                <w:lang w:val="en-US"/>
              </w:rPr>
              <w:t xml:space="preserve"> funding for projects and strategies maximizing internal and external bid opportunities</w:t>
            </w:r>
          </w:p>
          <w:p w:rsidR="003073AE" w:rsidRPr="006F2F84" w:rsidRDefault="002C5741" w:rsidP="006F2F84">
            <w:pPr>
              <w:numPr>
                <w:ilvl w:val="0"/>
                <w:numId w:val="3"/>
              </w:numPr>
              <w:spacing w:after="0"/>
              <w:rPr>
                <w:rFonts w:ascii="Arial" w:hAnsi="Arial" w:cs="Arial"/>
              </w:rPr>
            </w:pPr>
            <w:r w:rsidRPr="006F2F84">
              <w:rPr>
                <w:rFonts w:ascii="Arial" w:hAnsi="Arial" w:cs="Arial"/>
                <w:color w:val="000000"/>
              </w:rPr>
              <w:t>Maintain good working relations with Homes England to maximise opportunities for receiving Government grants and to direct staff on HE compliant procedures and audit requirement.</w:t>
            </w:r>
          </w:p>
          <w:p w:rsidR="003073AE" w:rsidRPr="006F2F84" w:rsidRDefault="005D6B6D" w:rsidP="006F2F84">
            <w:pPr>
              <w:numPr>
                <w:ilvl w:val="0"/>
                <w:numId w:val="3"/>
              </w:numPr>
              <w:spacing w:after="0"/>
              <w:rPr>
                <w:rFonts w:ascii="Arial" w:hAnsi="Arial" w:cs="Arial"/>
              </w:rPr>
            </w:pPr>
            <w:r w:rsidRPr="006F2F84">
              <w:rPr>
                <w:rFonts w:ascii="Arial" w:hAnsi="Arial" w:cs="Arial"/>
                <w:lang w:val="en-US"/>
              </w:rPr>
              <w:t xml:space="preserve">Assess the commissioning risk and develop mitigating actions to </w:t>
            </w:r>
            <w:proofErr w:type="spellStart"/>
            <w:r w:rsidRPr="006F2F84">
              <w:rPr>
                <w:rFonts w:ascii="Arial" w:hAnsi="Arial" w:cs="Arial"/>
                <w:lang w:val="en-US"/>
              </w:rPr>
              <w:t>minimise</w:t>
            </w:r>
            <w:proofErr w:type="spellEnd"/>
            <w:r w:rsidRPr="006F2F84">
              <w:rPr>
                <w:rFonts w:ascii="Arial" w:hAnsi="Arial" w:cs="Arial"/>
                <w:lang w:val="en-US"/>
              </w:rPr>
              <w:t xml:space="preserve"> those risks </w:t>
            </w:r>
          </w:p>
          <w:p w:rsidR="003073AE" w:rsidRPr="006F2F84" w:rsidRDefault="005D6B6D" w:rsidP="006F2F84">
            <w:pPr>
              <w:numPr>
                <w:ilvl w:val="0"/>
                <w:numId w:val="3"/>
              </w:numPr>
              <w:spacing w:after="0"/>
              <w:rPr>
                <w:rFonts w:ascii="Arial" w:hAnsi="Arial" w:cs="Arial"/>
              </w:rPr>
            </w:pPr>
            <w:r w:rsidRPr="006F2F84">
              <w:rPr>
                <w:rFonts w:ascii="Arial" w:hAnsi="Arial" w:cs="Arial"/>
              </w:rPr>
              <w:lastRenderedPageBreak/>
              <w:t>Carry out Post Project Evaluations on new schemes and provide evaluation report to Managers</w:t>
            </w:r>
          </w:p>
          <w:p w:rsidR="005B1A50" w:rsidRPr="006F2F84" w:rsidRDefault="005D6B6D" w:rsidP="006F2F84">
            <w:pPr>
              <w:numPr>
                <w:ilvl w:val="0"/>
                <w:numId w:val="3"/>
              </w:numPr>
              <w:spacing w:after="0"/>
              <w:rPr>
                <w:rFonts w:ascii="Arial" w:hAnsi="Arial" w:cs="Arial"/>
              </w:rPr>
            </w:pPr>
            <w:r w:rsidRPr="006F2F84">
              <w:rPr>
                <w:rFonts w:ascii="Arial" w:hAnsi="Arial" w:cs="Arial"/>
                <w:lang w:val="en-US"/>
              </w:rPr>
              <w:t>Ensur</w:t>
            </w:r>
            <w:r w:rsidR="003073AE" w:rsidRPr="006F2F84">
              <w:rPr>
                <w:rFonts w:ascii="Arial" w:hAnsi="Arial" w:cs="Arial"/>
                <w:lang w:val="en-US"/>
              </w:rPr>
              <w:t>e</w:t>
            </w:r>
            <w:r w:rsidRPr="006F2F84">
              <w:rPr>
                <w:rFonts w:ascii="Arial" w:hAnsi="Arial" w:cs="Arial"/>
                <w:lang w:val="en-US"/>
              </w:rPr>
              <w:t xml:space="preserve"> </w:t>
            </w:r>
            <w:r w:rsidR="001D082D" w:rsidRPr="006F2F84">
              <w:rPr>
                <w:rFonts w:ascii="Arial" w:hAnsi="Arial" w:cs="Arial"/>
                <w:lang w:val="en-US"/>
              </w:rPr>
              <w:t>effective</w:t>
            </w:r>
            <w:r w:rsidRPr="006F2F84">
              <w:rPr>
                <w:rFonts w:ascii="Arial" w:hAnsi="Arial" w:cs="Arial"/>
                <w:lang w:val="en-US"/>
              </w:rPr>
              <w:t xml:space="preserve"> evidence-based</w:t>
            </w:r>
            <w:r w:rsidR="001D082D" w:rsidRPr="006F2F84">
              <w:rPr>
                <w:rFonts w:ascii="Arial" w:hAnsi="Arial" w:cs="Arial"/>
                <w:lang w:val="en-US"/>
              </w:rPr>
              <w:t xml:space="preserve"> review and evaluation processes are in place </w:t>
            </w:r>
            <w:r w:rsidRPr="006F2F84">
              <w:rPr>
                <w:rFonts w:ascii="Arial" w:hAnsi="Arial" w:cs="Arial"/>
                <w:lang w:val="en-US"/>
              </w:rPr>
              <w:t xml:space="preserve">and undertaken </w:t>
            </w:r>
            <w:r w:rsidR="001D082D" w:rsidRPr="006F2F84">
              <w:rPr>
                <w:rFonts w:ascii="Arial" w:hAnsi="Arial" w:cs="Arial"/>
                <w:lang w:val="en-US"/>
              </w:rPr>
              <w:t xml:space="preserve">to assess impact </w:t>
            </w:r>
            <w:r w:rsidRPr="006F2F84">
              <w:rPr>
                <w:rFonts w:ascii="Arial" w:hAnsi="Arial" w:cs="Arial"/>
                <w:lang w:val="en-US"/>
              </w:rPr>
              <w:t>of</w:t>
            </w:r>
            <w:r w:rsidR="002C5741" w:rsidRPr="006F2F84">
              <w:rPr>
                <w:rFonts w:ascii="Arial" w:hAnsi="Arial" w:cs="Arial"/>
                <w:lang w:val="en-US"/>
              </w:rPr>
              <w:t xml:space="preserve"> </w:t>
            </w:r>
            <w:proofErr w:type="spellStart"/>
            <w:r w:rsidR="002C5741" w:rsidRPr="006F2F84">
              <w:rPr>
                <w:rFonts w:ascii="Arial" w:hAnsi="Arial" w:cs="Arial"/>
                <w:lang w:val="en-US"/>
              </w:rPr>
              <w:t>programmes</w:t>
            </w:r>
            <w:proofErr w:type="spellEnd"/>
            <w:r w:rsidR="002C5741" w:rsidRPr="006F2F84">
              <w:rPr>
                <w:rFonts w:ascii="Arial" w:hAnsi="Arial" w:cs="Arial"/>
                <w:lang w:val="en-US"/>
              </w:rPr>
              <w:t>, projects, initiatives, services and new opportunities, based on national best practice guidance</w:t>
            </w:r>
          </w:p>
          <w:p w:rsidR="00053889" w:rsidRPr="006F2F84" w:rsidRDefault="00053889" w:rsidP="006F2F84">
            <w:pPr>
              <w:numPr>
                <w:ilvl w:val="0"/>
                <w:numId w:val="3"/>
              </w:numPr>
              <w:spacing w:after="0"/>
              <w:rPr>
                <w:rFonts w:ascii="Arial" w:hAnsi="Arial" w:cs="Arial"/>
              </w:rPr>
            </w:pPr>
            <w:r w:rsidRPr="006F2F84">
              <w:rPr>
                <w:rFonts w:ascii="Arial" w:hAnsi="Arial" w:cs="Arial"/>
              </w:rPr>
              <w:t>Support the Project Manager in the procurement of consultants to deliver project activity, preparing tender documentation and participating in the evaluation of tenders and consultant interviews</w:t>
            </w:r>
          </w:p>
          <w:p w:rsidR="00053889" w:rsidRPr="006F2F84" w:rsidRDefault="00053889" w:rsidP="006F2F84">
            <w:pPr>
              <w:numPr>
                <w:ilvl w:val="0"/>
                <w:numId w:val="3"/>
              </w:numPr>
              <w:spacing w:after="0"/>
              <w:rPr>
                <w:rFonts w:ascii="Arial" w:hAnsi="Arial" w:cs="Arial"/>
              </w:rPr>
            </w:pPr>
            <w:r w:rsidRPr="006F2F84">
              <w:rPr>
                <w:rFonts w:ascii="Arial" w:hAnsi="Arial" w:cs="Arial"/>
              </w:rPr>
              <w:t>Support the Project Manager in the monitoring and management of consultants engaged in project activity, ensuring that consultants comply with all monitoring and claim submission requirements and meet output targets</w:t>
            </w:r>
          </w:p>
        </w:tc>
      </w:tr>
      <w:tr w:rsidR="001D082D" w:rsidRPr="00053889" w:rsidTr="006F2F84">
        <w:tc>
          <w:tcPr>
            <w:tcW w:w="9214" w:type="dxa"/>
            <w:shd w:val="clear" w:color="auto" w:fill="808080" w:themeFill="background1" w:themeFillShade="80"/>
          </w:tcPr>
          <w:p w:rsidR="001D082D" w:rsidRPr="006F2F84" w:rsidRDefault="001D082D" w:rsidP="006F2F84">
            <w:pPr>
              <w:rPr>
                <w:rFonts w:ascii="Arial" w:hAnsi="Arial" w:cs="Arial"/>
                <w:b/>
                <w:color w:val="FFFFFF" w:themeColor="background1"/>
              </w:rPr>
            </w:pPr>
            <w:r w:rsidRPr="006F2F84">
              <w:rPr>
                <w:rFonts w:ascii="Arial" w:hAnsi="Arial" w:cs="Arial"/>
                <w:b/>
                <w:color w:val="FFFFFF" w:themeColor="background1"/>
              </w:rPr>
              <w:lastRenderedPageBreak/>
              <w:t>Contacts &amp; Relationships</w:t>
            </w:r>
          </w:p>
        </w:tc>
      </w:tr>
      <w:tr w:rsidR="001D082D" w:rsidRPr="00053889" w:rsidTr="006F2F84">
        <w:tc>
          <w:tcPr>
            <w:tcW w:w="9214" w:type="dxa"/>
          </w:tcPr>
          <w:p w:rsidR="001D082D" w:rsidRPr="006F2F84" w:rsidRDefault="001D082D" w:rsidP="006F2F84">
            <w:pPr>
              <w:pStyle w:val="ListParagraph"/>
              <w:numPr>
                <w:ilvl w:val="0"/>
                <w:numId w:val="25"/>
              </w:numPr>
              <w:spacing w:after="0"/>
              <w:ind w:left="386"/>
              <w:contextualSpacing w:val="0"/>
              <w:rPr>
                <w:rFonts w:ascii="Arial" w:hAnsi="Arial" w:cs="Arial"/>
              </w:rPr>
            </w:pPr>
            <w:r w:rsidRPr="006F2F84">
              <w:rPr>
                <w:rFonts w:ascii="Arial" w:hAnsi="Arial" w:cs="Arial"/>
              </w:rPr>
              <w:t>Giving advice to, receiving advice from and working in partnership proactively and clos</w:t>
            </w:r>
            <w:r w:rsidR="00D06516" w:rsidRPr="006F2F84">
              <w:rPr>
                <w:rFonts w:ascii="Arial" w:hAnsi="Arial" w:cs="Arial"/>
              </w:rPr>
              <w:t xml:space="preserve">ely in a coordinating role with </w:t>
            </w:r>
            <w:r w:rsidRPr="006F2F84">
              <w:rPr>
                <w:rFonts w:ascii="Arial" w:hAnsi="Arial" w:cs="Arial"/>
              </w:rPr>
              <w:t>Colleagues</w:t>
            </w:r>
            <w:r w:rsidR="005250B0" w:rsidRPr="006F2F84">
              <w:rPr>
                <w:rFonts w:ascii="Arial" w:hAnsi="Arial" w:cs="Arial"/>
              </w:rPr>
              <w:t xml:space="preserve"> in the Strategic Housing and Commissioning Team, </w:t>
            </w:r>
            <w:r w:rsidR="00457F0D" w:rsidRPr="006F2F84">
              <w:rPr>
                <w:rFonts w:ascii="Arial" w:hAnsi="Arial" w:cs="Arial"/>
              </w:rPr>
              <w:t xml:space="preserve">ASC, </w:t>
            </w:r>
            <w:r w:rsidRPr="006F2F84">
              <w:rPr>
                <w:rFonts w:ascii="Arial" w:hAnsi="Arial" w:cs="Arial"/>
              </w:rPr>
              <w:t xml:space="preserve"> </w:t>
            </w:r>
            <w:r w:rsidR="005250B0" w:rsidRPr="006F2F84">
              <w:rPr>
                <w:rFonts w:ascii="Arial" w:hAnsi="Arial" w:cs="Arial"/>
              </w:rPr>
              <w:t xml:space="preserve">CYP, </w:t>
            </w:r>
            <w:r w:rsidR="00457F0D" w:rsidRPr="006F2F84">
              <w:rPr>
                <w:rFonts w:ascii="Arial" w:hAnsi="Arial" w:cs="Arial"/>
              </w:rPr>
              <w:t xml:space="preserve">Housing Solutions, Housing Investment Programme, Estates &amp; Investments, </w:t>
            </w:r>
            <w:r w:rsidR="00F4316B">
              <w:rPr>
                <w:rFonts w:ascii="Arial" w:hAnsi="Arial" w:cs="Arial"/>
              </w:rPr>
              <w:t>Building Innovation Telford (</w:t>
            </w:r>
            <w:proofErr w:type="spellStart"/>
            <w:r w:rsidR="00F4316B">
              <w:rPr>
                <w:rFonts w:ascii="Arial" w:hAnsi="Arial" w:cs="Arial"/>
              </w:rPr>
              <w:t>BiT</w:t>
            </w:r>
            <w:proofErr w:type="spellEnd"/>
            <w:r w:rsidR="00F4316B">
              <w:rPr>
                <w:rFonts w:ascii="Arial" w:hAnsi="Arial" w:cs="Arial"/>
              </w:rPr>
              <w:t xml:space="preserve"> team) </w:t>
            </w:r>
            <w:r w:rsidR="0067149B" w:rsidRPr="006F2F84">
              <w:rPr>
                <w:rFonts w:ascii="Arial" w:hAnsi="Arial" w:cs="Arial"/>
              </w:rPr>
              <w:t xml:space="preserve">regional groups, Clinical Commissioning Groups, local and regional Mental Health Teams, </w:t>
            </w:r>
            <w:r w:rsidRPr="006F2F84">
              <w:rPr>
                <w:rFonts w:ascii="Arial" w:hAnsi="Arial" w:cs="Arial"/>
              </w:rPr>
              <w:t>Public Health</w:t>
            </w:r>
            <w:r w:rsidR="00487281" w:rsidRPr="006F2F84">
              <w:rPr>
                <w:rFonts w:ascii="Arial" w:hAnsi="Arial" w:cs="Arial"/>
              </w:rPr>
              <w:t>, other Local Authorities</w:t>
            </w:r>
            <w:r w:rsidRPr="006F2F84">
              <w:rPr>
                <w:rFonts w:ascii="Arial" w:hAnsi="Arial" w:cs="Arial"/>
              </w:rPr>
              <w:t xml:space="preserve"> and Health Improvement Team, professionals from </w:t>
            </w:r>
            <w:r w:rsidR="0057526F" w:rsidRPr="006F2F84">
              <w:rPr>
                <w:rFonts w:ascii="Arial" w:hAnsi="Arial" w:cs="Arial"/>
              </w:rPr>
              <w:t xml:space="preserve">adult and </w:t>
            </w:r>
            <w:r w:rsidRPr="006F2F84">
              <w:rPr>
                <w:rFonts w:ascii="Arial" w:hAnsi="Arial" w:cs="Arial"/>
              </w:rPr>
              <w:t>children</w:t>
            </w:r>
            <w:r w:rsidR="0057526F" w:rsidRPr="006F2F84">
              <w:rPr>
                <w:rFonts w:ascii="Arial" w:hAnsi="Arial" w:cs="Arial"/>
              </w:rPr>
              <w:t>’s services</w:t>
            </w:r>
          </w:p>
          <w:p w:rsidR="001D082D" w:rsidRPr="006F2F84" w:rsidRDefault="001D082D" w:rsidP="006F2F84">
            <w:pPr>
              <w:pStyle w:val="ListParagraph"/>
              <w:numPr>
                <w:ilvl w:val="1"/>
                <w:numId w:val="7"/>
              </w:numPr>
              <w:spacing w:after="0"/>
              <w:ind w:left="386" w:hanging="425"/>
              <w:contextualSpacing w:val="0"/>
              <w:rPr>
                <w:rFonts w:ascii="Arial" w:hAnsi="Arial" w:cs="Arial"/>
              </w:rPr>
            </w:pPr>
            <w:r w:rsidRPr="006F2F84">
              <w:rPr>
                <w:rFonts w:ascii="Arial" w:hAnsi="Arial" w:cs="Arial"/>
              </w:rPr>
              <w:t xml:space="preserve">Other </w:t>
            </w:r>
            <w:r w:rsidR="00333567" w:rsidRPr="006F2F84">
              <w:rPr>
                <w:rFonts w:ascii="Arial" w:hAnsi="Arial" w:cs="Arial"/>
              </w:rPr>
              <w:t xml:space="preserve">internal </w:t>
            </w:r>
            <w:r w:rsidRPr="006F2F84">
              <w:rPr>
                <w:rFonts w:ascii="Arial" w:hAnsi="Arial" w:cs="Arial"/>
              </w:rPr>
              <w:t>Council teams, such as colleagues from: Organisational Planning and Delivery</w:t>
            </w:r>
            <w:r w:rsidR="00601BB7" w:rsidRPr="006F2F84">
              <w:rPr>
                <w:rFonts w:ascii="Arial" w:hAnsi="Arial" w:cs="Arial"/>
              </w:rPr>
              <w:t>, Strengthening</w:t>
            </w:r>
            <w:r w:rsidR="0079560B" w:rsidRPr="006F2F84">
              <w:rPr>
                <w:rFonts w:ascii="Arial" w:hAnsi="Arial" w:cs="Arial"/>
              </w:rPr>
              <w:t xml:space="preserve"> Familie</w:t>
            </w:r>
            <w:r w:rsidR="00290597" w:rsidRPr="006F2F84">
              <w:rPr>
                <w:rFonts w:ascii="Arial" w:hAnsi="Arial" w:cs="Arial"/>
              </w:rPr>
              <w:t>s,</w:t>
            </w:r>
            <w:r w:rsidR="00310AFE" w:rsidRPr="006F2F84">
              <w:rPr>
                <w:rFonts w:ascii="Arial" w:hAnsi="Arial" w:cs="Arial"/>
              </w:rPr>
              <w:t xml:space="preserve"> Children’s Safeguarding</w:t>
            </w:r>
            <w:r w:rsidR="00290597" w:rsidRPr="006F2F84">
              <w:rPr>
                <w:rFonts w:ascii="Arial" w:hAnsi="Arial" w:cs="Arial"/>
              </w:rPr>
              <w:t>, Finance, Legal and Education teams.</w:t>
            </w:r>
          </w:p>
          <w:p w:rsidR="001D082D" w:rsidRPr="006F2F84" w:rsidRDefault="001D082D" w:rsidP="006F2F84">
            <w:pPr>
              <w:pStyle w:val="ListParagraph"/>
              <w:numPr>
                <w:ilvl w:val="1"/>
                <w:numId w:val="7"/>
              </w:numPr>
              <w:spacing w:after="0"/>
              <w:ind w:left="386" w:hanging="425"/>
              <w:contextualSpacing w:val="0"/>
              <w:rPr>
                <w:rFonts w:ascii="Arial" w:hAnsi="Arial" w:cs="Arial"/>
              </w:rPr>
            </w:pPr>
            <w:r w:rsidRPr="006F2F84">
              <w:rPr>
                <w:rFonts w:ascii="Arial" w:hAnsi="Arial" w:cs="Arial"/>
              </w:rPr>
              <w:t>Other organisations and partners including:</w:t>
            </w:r>
          </w:p>
          <w:p w:rsidR="001D082D" w:rsidRPr="006F2F84" w:rsidRDefault="00055F79" w:rsidP="006F2F84">
            <w:pPr>
              <w:pStyle w:val="ListParagraph"/>
              <w:numPr>
                <w:ilvl w:val="0"/>
                <w:numId w:val="38"/>
              </w:numPr>
              <w:spacing w:after="0"/>
              <w:ind w:left="714" w:hanging="357"/>
              <w:contextualSpacing w:val="0"/>
              <w:rPr>
                <w:rFonts w:ascii="Arial" w:hAnsi="Arial" w:cs="Arial"/>
              </w:rPr>
            </w:pPr>
            <w:r w:rsidRPr="006F2F84">
              <w:rPr>
                <w:rFonts w:ascii="Arial" w:hAnsi="Arial" w:cs="Arial"/>
              </w:rPr>
              <w:t>External Provider market both accommodation based and non-accommodation</w:t>
            </w:r>
          </w:p>
          <w:p w:rsidR="00F8479C" w:rsidRPr="006F2F84" w:rsidRDefault="00F8479C" w:rsidP="006F2F84">
            <w:pPr>
              <w:pStyle w:val="ListParagraph"/>
              <w:numPr>
                <w:ilvl w:val="0"/>
                <w:numId w:val="38"/>
              </w:numPr>
              <w:spacing w:after="0"/>
              <w:ind w:left="714" w:hanging="357"/>
              <w:contextualSpacing w:val="0"/>
              <w:rPr>
                <w:rFonts w:ascii="Arial" w:hAnsi="Arial" w:cs="Arial"/>
              </w:rPr>
            </w:pPr>
            <w:r w:rsidRPr="006F2F84">
              <w:rPr>
                <w:rFonts w:ascii="Arial" w:hAnsi="Arial" w:cs="Arial"/>
              </w:rPr>
              <w:t>Homes England</w:t>
            </w:r>
          </w:p>
          <w:p w:rsidR="00F8479C" w:rsidRPr="006F2F84" w:rsidRDefault="00F8479C" w:rsidP="006F2F84">
            <w:pPr>
              <w:pStyle w:val="ListParagraph"/>
              <w:numPr>
                <w:ilvl w:val="0"/>
                <w:numId w:val="38"/>
              </w:numPr>
              <w:spacing w:after="0"/>
              <w:ind w:left="714" w:hanging="357"/>
              <w:contextualSpacing w:val="0"/>
              <w:rPr>
                <w:rFonts w:ascii="Arial" w:hAnsi="Arial" w:cs="Arial"/>
              </w:rPr>
            </w:pPr>
            <w:r w:rsidRPr="006F2F84">
              <w:rPr>
                <w:rFonts w:ascii="Arial" w:hAnsi="Arial" w:cs="Arial"/>
              </w:rPr>
              <w:t>Developers</w:t>
            </w:r>
          </w:p>
          <w:p w:rsidR="001D082D" w:rsidRPr="006F2F84" w:rsidRDefault="001D082D" w:rsidP="006F2F84">
            <w:pPr>
              <w:pStyle w:val="ListParagraph"/>
              <w:numPr>
                <w:ilvl w:val="0"/>
                <w:numId w:val="38"/>
              </w:numPr>
              <w:spacing w:after="0"/>
              <w:ind w:left="714" w:hanging="357"/>
              <w:contextualSpacing w:val="0"/>
              <w:rPr>
                <w:rFonts w:ascii="Arial" w:hAnsi="Arial" w:cs="Arial"/>
              </w:rPr>
            </w:pPr>
            <w:r w:rsidRPr="006F2F84">
              <w:rPr>
                <w:rFonts w:ascii="Arial" w:hAnsi="Arial" w:cs="Arial"/>
              </w:rPr>
              <w:t>Our communities, the public and service users</w:t>
            </w:r>
          </w:p>
          <w:p w:rsidR="001D082D" w:rsidRPr="006F2F84" w:rsidRDefault="0057526F" w:rsidP="006F2F84">
            <w:pPr>
              <w:pStyle w:val="ListParagraph"/>
              <w:numPr>
                <w:ilvl w:val="0"/>
                <w:numId w:val="38"/>
              </w:numPr>
              <w:spacing w:after="0"/>
              <w:ind w:left="714" w:hanging="357"/>
              <w:contextualSpacing w:val="0"/>
              <w:rPr>
                <w:rFonts w:ascii="Arial" w:hAnsi="Arial" w:cs="Arial"/>
              </w:rPr>
            </w:pPr>
            <w:r w:rsidRPr="006F2F84">
              <w:rPr>
                <w:rFonts w:ascii="Arial" w:hAnsi="Arial" w:cs="Arial"/>
              </w:rPr>
              <w:t xml:space="preserve">Voluntary, community </w:t>
            </w:r>
            <w:r w:rsidR="00417698" w:rsidRPr="006F2F84">
              <w:rPr>
                <w:rFonts w:ascii="Arial" w:hAnsi="Arial" w:cs="Arial"/>
              </w:rPr>
              <w:t>and social enterprise sector partners</w:t>
            </w:r>
          </w:p>
        </w:tc>
      </w:tr>
      <w:tr w:rsidR="001D082D" w:rsidRPr="00053889" w:rsidTr="006F2F84">
        <w:tc>
          <w:tcPr>
            <w:tcW w:w="9214" w:type="dxa"/>
            <w:shd w:val="clear" w:color="auto" w:fill="808080" w:themeFill="background1" w:themeFillShade="80"/>
          </w:tcPr>
          <w:p w:rsidR="001D082D" w:rsidRPr="006F2F84" w:rsidRDefault="001D082D" w:rsidP="006F2F84">
            <w:pPr>
              <w:rPr>
                <w:rFonts w:ascii="Arial" w:hAnsi="Arial" w:cs="Arial"/>
                <w:b/>
                <w:color w:val="FFFFFF" w:themeColor="background1"/>
              </w:rPr>
            </w:pPr>
            <w:r w:rsidRPr="006F2F84">
              <w:rPr>
                <w:rFonts w:ascii="Arial" w:hAnsi="Arial" w:cs="Arial"/>
                <w:b/>
                <w:color w:val="FFFFFF" w:themeColor="background1"/>
              </w:rPr>
              <w:t>Creativity</w:t>
            </w:r>
          </w:p>
        </w:tc>
      </w:tr>
      <w:tr w:rsidR="001D082D" w:rsidRPr="00053889" w:rsidTr="006F2F84">
        <w:tc>
          <w:tcPr>
            <w:tcW w:w="9214" w:type="dxa"/>
          </w:tcPr>
          <w:p w:rsidR="00D06516" w:rsidRPr="006F2F84" w:rsidRDefault="001D082D" w:rsidP="006F2F84">
            <w:pPr>
              <w:pStyle w:val="ListParagraph"/>
              <w:numPr>
                <w:ilvl w:val="0"/>
                <w:numId w:val="26"/>
              </w:numPr>
              <w:spacing w:after="0"/>
              <w:rPr>
                <w:rFonts w:ascii="Arial" w:hAnsi="Arial" w:cs="Arial"/>
              </w:rPr>
            </w:pPr>
            <w:r w:rsidRPr="006F2F84">
              <w:rPr>
                <w:rFonts w:ascii="Arial" w:hAnsi="Arial" w:cs="Arial"/>
              </w:rPr>
              <w:t>Apply innovative thinking to develop new ideas</w:t>
            </w:r>
            <w:r w:rsidR="00333567" w:rsidRPr="006F2F84">
              <w:rPr>
                <w:rFonts w:ascii="Arial" w:hAnsi="Arial" w:cs="Arial"/>
              </w:rPr>
              <w:t xml:space="preserve"> and provide innovative solutions</w:t>
            </w:r>
          </w:p>
          <w:p w:rsidR="00D06516" w:rsidRPr="006F2F84" w:rsidRDefault="001D082D" w:rsidP="006F2F84">
            <w:pPr>
              <w:pStyle w:val="ListParagraph"/>
              <w:numPr>
                <w:ilvl w:val="0"/>
                <w:numId w:val="26"/>
              </w:numPr>
              <w:spacing w:after="0"/>
              <w:rPr>
                <w:rFonts w:ascii="Arial" w:hAnsi="Arial" w:cs="Arial"/>
              </w:rPr>
            </w:pPr>
            <w:r w:rsidRPr="006F2F84">
              <w:rPr>
                <w:rFonts w:ascii="Arial" w:hAnsi="Arial" w:cs="Arial"/>
              </w:rPr>
              <w:t>Analyse and interpret complex information and put forward recommendations for action</w:t>
            </w:r>
          </w:p>
          <w:p w:rsidR="00D06516" w:rsidRPr="006F2F84" w:rsidRDefault="001D082D" w:rsidP="006F2F84">
            <w:pPr>
              <w:pStyle w:val="ListParagraph"/>
              <w:numPr>
                <w:ilvl w:val="0"/>
                <w:numId w:val="26"/>
              </w:numPr>
              <w:spacing w:after="0"/>
              <w:rPr>
                <w:rFonts w:ascii="Arial" w:hAnsi="Arial" w:cs="Arial"/>
              </w:rPr>
            </w:pPr>
            <w:r w:rsidRPr="006F2F84">
              <w:rPr>
                <w:rFonts w:ascii="Arial" w:hAnsi="Arial" w:cs="Arial"/>
              </w:rPr>
              <w:t xml:space="preserve">Prepare a broad range of complex documents, including </w:t>
            </w:r>
            <w:r w:rsidR="005250B0" w:rsidRPr="006F2F84">
              <w:rPr>
                <w:rFonts w:ascii="Arial" w:hAnsi="Arial" w:cs="Arial"/>
              </w:rPr>
              <w:t xml:space="preserve">databases, project plans and </w:t>
            </w:r>
            <w:r w:rsidRPr="006F2F84">
              <w:rPr>
                <w:rFonts w:ascii="Arial" w:hAnsi="Arial" w:cs="Arial"/>
              </w:rPr>
              <w:t>reports for Senior Managers</w:t>
            </w:r>
          </w:p>
          <w:p w:rsidR="00D06516" w:rsidRPr="006F2F84" w:rsidRDefault="001D082D" w:rsidP="006F2F84">
            <w:pPr>
              <w:pStyle w:val="ListParagraph"/>
              <w:numPr>
                <w:ilvl w:val="0"/>
                <w:numId w:val="26"/>
              </w:numPr>
              <w:spacing w:after="0"/>
              <w:rPr>
                <w:rFonts w:ascii="Arial" w:hAnsi="Arial" w:cs="Arial"/>
              </w:rPr>
            </w:pPr>
            <w:r w:rsidRPr="006F2F84">
              <w:rPr>
                <w:rFonts w:ascii="Arial" w:hAnsi="Arial" w:cs="Arial"/>
              </w:rPr>
              <w:t>Interpret national policies and best practice translating into local action</w:t>
            </w:r>
          </w:p>
          <w:p w:rsidR="00D06516" w:rsidRPr="006F2F84" w:rsidRDefault="00D06516" w:rsidP="006F2F84">
            <w:pPr>
              <w:pStyle w:val="ListParagraph"/>
              <w:numPr>
                <w:ilvl w:val="0"/>
                <w:numId w:val="26"/>
              </w:numPr>
              <w:spacing w:after="0"/>
              <w:rPr>
                <w:rFonts w:ascii="Arial" w:hAnsi="Arial" w:cs="Arial"/>
              </w:rPr>
            </w:pPr>
            <w:r w:rsidRPr="006F2F84">
              <w:rPr>
                <w:rFonts w:ascii="Arial" w:hAnsi="Arial" w:cs="Arial"/>
              </w:rPr>
              <w:t>M</w:t>
            </w:r>
            <w:r w:rsidR="00CA3F80" w:rsidRPr="006F2F84">
              <w:rPr>
                <w:rFonts w:ascii="Arial" w:hAnsi="Arial" w:cs="Arial"/>
              </w:rPr>
              <w:t>aintain own professional development keeping abreast of</w:t>
            </w:r>
            <w:r w:rsidR="005250B0" w:rsidRPr="006F2F84">
              <w:rPr>
                <w:rFonts w:ascii="Arial" w:hAnsi="Arial" w:cs="Arial"/>
              </w:rPr>
              <w:t xml:space="preserve"> Housing, ASC and CYP</w:t>
            </w:r>
            <w:r w:rsidR="00CA3F80" w:rsidRPr="006F2F84">
              <w:rPr>
                <w:rFonts w:ascii="Arial" w:hAnsi="Arial" w:cs="Arial"/>
              </w:rPr>
              <w:t xml:space="preserve"> developments, current legislation, government policies and procedures and </w:t>
            </w:r>
            <w:r w:rsidR="00D056A7" w:rsidRPr="006F2F84">
              <w:rPr>
                <w:rFonts w:ascii="Arial" w:hAnsi="Arial" w:cs="Arial"/>
              </w:rPr>
              <w:t>associated performance targets.</w:t>
            </w:r>
          </w:p>
          <w:p w:rsidR="00CA3F80" w:rsidRPr="006F2F84" w:rsidRDefault="00CA3F80" w:rsidP="006F2F84">
            <w:pPr>
              <w:pStyle w:val="ListParagraph"/>
              <w:numPr>
                <w:ilvl w:val="0"/>
                <w:numId w:val="26"/>
              </w:numPr>
              <w:spacing w:after="0"/>
              <w:rPr>
                <w:rFonts w:ascii="Arial" w:hAnsi="Arial" w:cs="Arial"/>
              </w:rPr>
            </w:pPr>
            <w:r w:rsidRPr="006F2F84">
              <w:rPr>
                <w:rFonts w:ascii="Arial" w:hAnsi="Arial" w:cs="Arial"/>
              </w:rPr>
              <w:t>Contribute to the development of required update training, service policies and procedures &amp; marketing information to reflect these changes.</w:t>
            </w:r>
          </w:p>
        </w:tc>
      </w:tr>
      <w:tr w:rsidR="001D082D" w:rsidRPr="00053889" w:rsidTr="006F2F84">
        <w:tc>
          <w:tcPr>
            <w:tcW w:w="9214" w:type="dxa"/>
            <w:shd w:val="clear" w:color="auto" w:fill="808080" w:themeFill="background1" w:themeFillShade="80"/>
          </w:tcPr>
          <w:p w:rsidR="001D082D" w:rsidRPr="006F2F84" w:rsidRDefault="001D082D" w:rsidP="006F2F84">
            <w:pPr>
              <w:rPr>
                <w:rFonts w:ascii="Arial" w:hAnsi="Arial" w:cs="Arial"/>
                <w:b/>
                <w:color w:val="FFFFFF" w:themeColor="background1"/>
              </w:rPr>
            </w:pPr>
            <w:r w:rsidRPr="006F2F84">
              <w:rPr>
                <w:rFonts w:ascii="Arial" w:hAnsi="Arial" w:cs="Arial"/>
                <w:b/>
                <w:color w:val="FFFFFF" w:themeColor="background1"/>
              </w:rPr>
              <w:t>Decisions</w:t>
            </w:r>
          </w:p>
        </w:tc>
      </w:tr>
      <w:tr w:rsidR="001D082D" w:rsidRPr="00053889" w:rsidTr="006F2F84">
        <w:tc>
          <w:tcPr>
            <w:tcW w:w="9214" w:type="dxa"/>
          </w:tcPr>
          <w:p w:rsidR="00417698" w:rsidRPr="006F2F84" w:rsidRDefault="001D082D" w:rsidP="006F2F84">
            <w:pPr>
              <w:pStyle w:val="ListParagraph"/>
              <w:numPr>
                <w:ilvl w:val="0"/>
                <w:numId w:val="27"/>
              </w:numPr>
              <w:spacing w:after="0"/>
              <w:ind w:left="357" w:hanging="357"/>
              <w:contextualSpacing w:val="0"/>
              <w:rPr>
                <w:rFonts w:ascii="Arial" w:hAnsi="Arial" w:cs="Arial"/>
                <w:strike/>
              </w:rPr>
            </w:pPr>
            <w:r w:rsidRPr="006F2F84">
              <w:rPr>
                <w:rFonts w:ascii="Arial" w:hAnsi="Arial" w:cs="Arial"/>
              </w:rPr>
              <w:t>Contribute ideas and make recommendations in relation to proposed initiatives in line with specialist knowledge</w:t>
            </w:r>
          </w:p>
          <w:p w:rsidR="001D082D" w:rsidRPr="006F2F84" w:rsidRDefault="001D082D" w:rsidP="006F2F84">
            <w:pPr>
              <w:pStyle w:val="ListParagraph"/>
              <w:numPr>
                <w:ilvl w:val="0"/>
                <w:numId w:val="27"/>
              </w:numPr>
              <w:spacing w:after="0"/>
              <w:ind w:left="357" w:hanging="357"/>
              <w:contextualSpacing w:val="0"/>
              <w:rPr>
                <w:rFonts w:ascii="Arial" w:hAnsi="Arial" w:cs="Arial"/>
              </w:rPr>
            </w:pPr>
            <w:r w:rsidRPr="006F2F84">
              <w:rPr>
                <w:rFonts w:ascii="Arial" w:hAnsi="Arial" w:cs="Arial"/>
              </w:rPr>
              <w:t>Use own initiative to proactively develop and implement projects, working to agreed timescales and ensuring projects are managed within the agreed budget</w:t>
            </w:r>
          </w:p>
          <w:p w:rsidR="00053889" w:rsidRPr="006F2F84" w:rsidRDefault="00053889" w:rsidP="006F2F84">
            <w:pPr>
              <w:pStyle w:val="ListParagraph"/>
              <w:spacing w:after="120"/>
              <w:ind w:left="360"/>
              <w:contextualSpacing w:val="0"/>
              <w:rPr>
                <w:rFonts w:ascii="Arial" w:hAnsi="Arial" w:cs="Arial"/>
              </w:rPr>
            </w:pPr>
          </w:p>
        </w:tc>
      </w:tr>
      <w:tr w:rsidR="001D082D" w:rsidRPr="00053889" w:rsidTr="006F2F84">
        <w:tc>
          <w:tcPr>
            <w:tcW w:w="9214" w:type="dxa"/>
            <w:shd w:val="clear" w:color="auto" w:fill="808080" w:themeFill="background1" w:themeFillShade="80"/>
          </w:tcPr>
          <w:p w:rsidR="001D082D" w:rsidRPr="006F2F84" w:rsidRDefault="001D082D" w:rsidP="006F2F84">
            <w:pPr>
              <w:rPr>
                <w:rFonts w:ascii="Arial" w:hAnsi="Arial" w:cs="Arial"/>
                <w:b/>
                <w:color w:val="FFFFFF" w:themeColor="background1"/>
              </w:rPr>
            </w:pPr>
            <w:r w:rsidRPr="006F2F84">
              <w:rPr>
                <w:rFonts w:ascii="Arial" w:hAnsi="Arial" w:cs="Arial"/>
                <w:b/>
                <w:color w:val="FFFFFF" w:themeColor="background1"/>
              </w:rPr>
              <w:t>Management &amp; Supervision</w:t>
            </w:r>
          </w:p>
        </w:tc>
      </w:tr>
      <w:tr w:rsidR="001D082D" w:rsidRPr="00053889" w:rsidTr="006F2F84">
        <w:tc>
          <w:tcPr>
            <w:tcW w:w="9214" w:type="dxa"/>
          </w:tcPr>
          <w:p w:rsidR="00373D5A" w:rsidRPr="006F2F84" w:rsidRDefault="001D082D" w:rsidP="006F2F84">
            <w:pPr>
              <w:pStyle w:val="ListParagraph"/>
              <w:numPr>
                <w:ilvl w:val="0"/>
                <w:numId w:val="27"/>
              </w:numPr>
              <w:spacing w:after="0"/>
              <w:rPr>
                <w:rFonts w:ascii="Arial" w:hAnsi="Arial" w:cs="Arial"/>
              </w:rPr>
            </w:pPr>
            <w:r w:rsidRPr="006F2F84">
              <w:rPr>
                <w:rFonts w:ascii="Arial" w:hAnsi="Arial" w:cs="Arial"/>
              </w:rPr>
              <w:t xml:space="preserve">The post holder will on occasions supervise tasks carried out by </w:t>
            </w:r>
            <w:r w:rsidR="00055F79" w:rsidRPr="006F2F84">
              <w:rPr>
                <w:rFonts w:ascii="Arial" w:hAnsi="Arial" w:cs="Arial"/>
              </w:rPr>
              <w:t xml:space="preserve">council </w:t>
            </w:r>
            <w:r w:rsidR="00601BB7" w:rsidRPr="006F2F84">
              <w:rPr>
                <w:rFonts w:ascii="Arial" w:hAnsi="Arial" w:cs="Arial"/>
              </w:rPr>
              <w:t>colleagues relating</w:t>
            </w:r>
            <w:r w:rsidR="00055F79" w:rsidRPr="006F2F84">
              <w:rPr>
                <w:rFonts w:ascii="Arial" w:hAnsi="Arial" w:cs="Arial"/>
              </w:rPr>
              <w:t xml:space="preserve"> to projects being undertaken</w:t>
            </w:r>
            <w:r w:rsidR="005B1A50" w:rsidRPr="006F2F84">
              <w:rPr>
                <w:rFonts w:ascii="Arial" w:hAnsi="Arial" w:cs="Arial"/>
              </w:rPr>
              <w:t>.</w:t>
            </w:r>
          </w:p>
          <w:p w:rsidR="000F0F50" w:rsidRPr="006F2F84" w:rsidRDefault="000F0F50" w:rsidP="006F2F84">
            <w:pPr>
              <w:pStyle w:val="ListParagraph"/>
              <w:spacing w:after="0"/>
              <w:ind w:left="360"/>
              <w:rPr>
                <w:rFonts w:ascii="Arial" w:hAnsi="Arial" w:cs="Arial"/>
              </w:rPr>
            </w:pPr>
          </w:p>
        </w:tc>
      </w:tr>
      <w:tr w:rsidR="001D082D" w:rsidRPr="00053889" w:rsidTr="006F2F84">
        <w:tc>
          <w:tcPr>
            <w:tcW w:w="9214" w:type="dxa"/>
            <w:shd w:val="clear" w:color="auto" w:fill="808080" w:themeFill="background1" w:themeFillShade="80"/>
          </w:tcPr>
          <w:p w:rsidR="001D082D" w:rsidRPr="00053889" w:rsidRDefault="001D082D" w:rsidP="00D06516">
            <w:pPr>
              <w:rPr>
                <w:rFonts w:ascii="Arial" w:hAnsi="Arial" w:cs="Arial"/>
                <w:b/>
                <w:color w:val="FFFFFF" w:themeColor="background1"/>
              </w:rPr>
            </w:pPr>
            <w:r w:rsidRPr="00053889">
              <w:rPr>
                <w:rFonts w:ascii="Arial" w:hAnsi="Arial" w:cs="Arial"/>
                <w:b/>
                <w:color w:val="FFFFFF" w:themeColor="background1"/>
              </w:rPr>
              <w:t>Supervision Received</w:t>
            </w:r>
          </w:p>
        </w:tc>
      </w:tr>
      <w:tr w:rsidR="001D082D" w:rsidRPr="00053889" w:rsidTr="006F2F84">
        <w:tc>
          <w:tcPr>
            <w:tcW w:w="9214" w:type="dxa"/>
          </w:tcPr>
          <w:p w:rsidR="00D056A7" w:rsidRPr="00053889" w:rsidRDefault="00C7505B" w:rsidP="00D06516">
            <w:pPr>
              <w:pStyle w:val="ListParagraph"/>
              <w:numPr>
                <w:ilvl w:val="0"/>
                <w:numId w:val="28"/>
              </w:numPr>
              <w:spacing w:after="120"/>
              <w:ind w:left="360"/>
              <w:rPr>
                <w:rFonts w:ascii="Arial" w:hAnsi="Arial" w:cs="Arial"/>
              </w:rPr>
            </w:pPr>
            <w:r w:rsidRPr="00053889">
              <w:rPr>
                <w:rFonts w:ascii="Arial" w:hAnsi="Arial" w:cs="Arial"/>
              </w:rPr>
              <w:t xml:space="preserve">Work overseen by the </w:t>
            </w:r>
            <w:r w:rsidR="00231A1E" w:rsidRPr="00053889">
              <w:rPr>
                <w:rFonts w:ascii="Arial" w:hAnsi="Arial" w:cs="Arial"/>
              </w:rPr>
              <w:t xml:space="preserve">Programme Manager and </w:t>
            </w:r>
            <w:r w:rsidRPr="00053889">
              <w:rPr>
                <w:rFonts w:ascii="Arial" w:hAnsi="Arial" w:cs="Arial"/>
              </w:rPr>
              <w:t xml:space="preserve">Housing Commissioning Specialist who </w:t>
            </w:r>
            <w:r w:rsidR="001D082D" w:rsidRPr="00053889">
              <w:rPr>
                <w:rFonts w:ascii="Arial" w:hAnsi="Arial" w:cs="Arial"/>
              </w:rPr>
              <w:t>will set objectives and provide guidance on complex matters where required</w:t>
            </w:r>
          </w:p>
          <w:p w:rsidR="00D056A7" w:rsidRPr="00053889" w:rsidRDefault="001D082D" w:rsidP="00D06516">
            <w:pPr>
              <w:pStyle w:val="ListParagraph"/>
              <w:numPr>
                <w:ilvl w:val="0"/>
                <w:numId w:val="28"/>
              </w:numPr>
              <w:spacing w:after="120"/>
              <w:ind w:left="360"/>
              <w:rPr>
                <w:rFonts w:ascii="Arial" w:hAnsi="Arial" w:cs="Arial"/>
              </w:rPr>
            </w:pPr>
            <w:r w:rsidRPr="00053889">
              <w:rPr>
                <w:rFonts w:ascii="Arial" w:hAnsi="Arial" w:cs="Arial"/>
              </w:rPr>
              <w:t>Day-to-day supervision is minimal and the post-holder is expected to work under own initiative, taking appropriate decisions as necessary within the scope of the role</w:t>
            </w:r>
          </w:p>
        </w:tc>
      </w:tr>
      <w:tr w:rsidR="001D082D" w:rsidRPr="00053889" w:rsidTr="006F2F84">
        <w:tc>
          <w:tcPr>
            <w:tcW w:w="9214" w:type="dxa"/>
            <w:shd w:val="clear" w:color="auto" w:fill="808080" w:themeFill="background1" w:themeFillShade="80"/>
          </w:tcPr>
          <w:p w:rsidR="001D082D" w:rsidRPr="00053889" w:rsidRDefault="001D082D" w:rsidP="00D06516">
            <w:pPr>
              <w:rPr>
                <w:rFonts w:ascii="Arial" w:hAnsi="Arial" w:cs="Arial"/>
                <w:b/>
              </w:rPr>
            </w:pPr>
            <w:r w:rsidRPr="00053889">
              <w:rPr>
                <w:rFonts w:ascii="Arial" w:hAnsi="Arial" w:cs="Arial"/>
                <w:b/>
                <w:color w:val="FFFFFF" w:themeColor="background1"/>
              </w:rPr>
              <w:t>Complexity</w:t>
            </w:r>
          </w:p>
        </w:tc>
      </w:tr>
      <w:tr w:rsidR="001D082D" w:rsidRPr="00053889" w:rsidTr="006F2F84">
        <w:tc>
          <w:tcPr>
            <w:tcW w:w="9214" w:type="dxa"/>
          </w:tcPr>
          <w:p w:rsidR="00D06516" w:rsidRPr="00053889" w:rsidRDefault="001D082D" w:rsidP="00D06516">
            <w:pPr>
              <w:spacing w:after="120"/>
              <w:rPr>
                <w:rFonts w:ascii="Arial" w:hAnsi="Arial" w:cs="Arial"/>
              </w:rPr>
            </w:pPr>
            <w:r w:rsidRPr="00053889">
              <w:rPr>
                <w:rFonts w:ascii="Arial" w:hAnsi="Arial" w:cs="Arial"/>
              </w:rPr>
              <w:t>Specific expertise will include:</w:t>
            </w:r>
          </w:p>
          <w:p w:rsidR="00D06516" w:rsidRPr="00053889" w:rsidRDefault="00D06516" w:rsidP="00D06516">
            <w:pPr>
              <w:pStyle w:val="ListParagraph"/>
              <w:numPr>
                <w:ilvl w:val="0"/>
                <w:numId w:val="35"/>
              </w:numPr>
              <w:spacing w:after="120"/>
              <w:rPr>
                <w:rFonts w:ascii="Arial" w:hAnsi="Arial" w:cs="Arial"/>
              </w:rPr>
            </w:pPr>
            <w:r w:rsidRPr="00053889">
              <w:rPr>
                <w:rFonts w:ascii="Arial" w:hAnsi="Arial" w:cs="Arial"/>
              </w:rPr>
              <w:t>Analysi</w:t>
            </w:r>
            <w:r w:rsidR="001D082D" w:rsidRPr="00053889">
              <w:rPr>
                <w:rFonts w:ascii="Arial" w:hAnsi="Arial" w:cs="Arial"/>
              </w:rPr>
              <w:t xml:space="preserve">s of complex intelligence, from a wide variety of national and local sources including – performance and outcome data and insight from professionals, communities, the public and service users </w:t>
            </w:r>
          </w:p>
          <w:p w:rsidR="00D06516" w:rsidRPr="00053889" w:rsidRDefault="00205413" w:rsidP="00D06516">
            <w:pPr>
              <w:pStyle w:val="ListParagraph"/>
              <w:numPr>
                <w:ilvl w:val="0"/>
                <w:numId w:val="35"/>
              </w:numPr>
              <w:spacing w:after="120"/>
              <w:rPr>
                <w:rFonts w:ascii="Arial" w:hAnsi="Arial" w:cs="Arial"/>
              </w:rPr>
            </w:pPr>
            <w:r w:rsidRPr="00053889">
              <w:rPr>
                <w:rFonts w:ascii="Arial" w:hAnsi="Arial" w:cs="Arial"/>
              </w:rPr>
              <w:t xml:space="preserve">Managing a range of accommodation </w:t>
            </w:r>
            <w:r w:rsidR="00231A1E" w:rsidRPr="00053889">
              <w:rPr>
                <w:rFonts w:ascii="Arial" w:hAnsi="Arial" w:cs="Arial"/>
              </w:rPr>
              <w:t>data</w:t>
            </w:r>
            <w:r w:rsidRPr="00053889">
              <w:rPr>
                <w:rFonts w:ascii="Arial" w:hAnsi="Arial" w:cs="Arial"/>
              </w:rPr>
              <w:t xml:space="preserve"> including for very vulnerable and specialist need and working with a range of providers to maximise opportunities for referral, minimising voids and influencing the market to meet local unmet and future housing need</w:t>
            </w:r>
          </w:p>
          <w:p w:rsidR="00D06516" w:rsidRPr="00053889" w:rsidRDefault="001D082D" w:rsidP="00D06516">
            <w:pPr>
              <w:pStyle w:val="ListParagraph"/>
              <w:numPr>
                <w:ilvl w:val="0"/>
                <w:numId w:val="35"/>
              </w:numPr>
              <w:spacing w:after="120"/>
              <w:rPr>
                <w:rFonts w:ascii="Arial" w:hAnsi="Arial" w:cs="Arial"/>
              </w:rPr>
            </w:pPr>
            <w:r w:rsidRPr="00053889">
              <w:rPr>
                <w:rFonts w:ascii="Arial" w:hAnsi="Arial" w:cs="Arial"/>
              </w:rPr>
              <w:t xml:space="preserve">Giving </w:t>
            </w:r>
            <w:r w:rsidR="00F8479C" w:rsidRPr="00053889">
              <w:rPr>
                <w:rFonts w:ascii="Arial" w:hAnsi="Arial" w:cs="Arial"/>
              </w:rPr>
              <w:t xml:space="preserve">a range of internal services </w:t>
            </w:r>
            <w:r w:rsidRPr="00053889">
              <w:rPr>
                <w:rFonts w:ascii="Arial" w:hAnsi="Arial" w:cs="Arial"/>
              </w:rPr>
              <w:t xml:space="preserve">advice and experience to influence, negotiate and support change across local organisations to </w:t>
            </w:r>
            <w:r w:rsidR="00086AA8" w:rsidRPr="00053889">
              <w:rPr>
                <w:rFonts w:ascii="Arial" w:hAnsi="Arial" w:cs="Arial"/>
              </w:rPr>
              <w:t xml:space="preserve">improve outcomes for people who access </w:t>
            </w:r>
            <w:r w:rsidR="00231A1E" w:rsidRPr="00053889">
              <w:rPr>
                <w:rFonts w:ascii="Arial" w:hAnsi="Arial" w:cs="Arial"/>
              </w:rPr>
              <w:t xml:space="preserve">Housing, </w:t>
            </w:r>
            <w:r w:rsidR="00086AA8" w:rsidRPr="00053889">
              <w:rPr>
                <w:rFonts w:ascii="Arial" w:hAnsi="Arial" w:cs="Arial"/>
              </w:rPr>
              <w:t>ASC</w:t>
            </w:r>
            <w:r w:rsidR="00231A1E" w:rsidRPr="00053889">
              <w:rPr>
                <w:rFonts w:ascii="Arial" w:hAnsi="Arial" w:cs="Arial"/>
              </w:rPr>
              <w:t xml:space="preserve"> and CYP services</w:t>
            </w:r>
            <w:r w:rsidR="00290597" w:rsidRPr="00053889">
              <w:rPr>
                <w:rFonts w:ascii="Arial" w:hAnsi="Arial" w:cs="Arial"/>
              </w:rPr>
              <w:t>.</w:t>
            </w:r>
          </w:p>
          <w:p w:rsidR="00D06516" w:rsidRPr="00053889" w:rsidRDefault="001D082D" w:rsidP="00D06516">
            <w:pPr>
              <w:pStyle w:val="ListParagraph"/>
              <w:numPr>
                <w:ilvl w:val="0"/>
                <w:numId w:val="35"/>
              </w:numPr>
              <w:spacing w:after="120"/>
              <w:rPr>
                <w:rFonts w:ascii="Arial" w:hAnsi="Arial" w:cs="Arial"/>
              </w:rPr>
            </w:pPr>
            <w:r w:rsidRPr="00053889">
              <w:rPr>
                <w:rFonts w:ascii="Arial" w:hAnsi="Arial" w:cs="Arial"/>
              </w:rPr>
              <w:t xml:space="preserve">Developing creative and innovative actions and plans across a variety of programmes, covering diverse areas </w:t>
            </w:r>
          </w:p>
          <w:p w:rsidR="00D06516" w:rsidRPr="00053889" w:rsidRDefault="00D06516" w:rsidP="00D06516">
            <w:pPr>
              <w:pStyle w:val="ListParagraph"/>
              <w:numPr>
                <w:ilvl w:val="0"/>
                <w:numId w:val="35"/>
              </w:numPr>
              <w:spacing w:after="120"/>
              <w:rPr>
                <w:rFonts w:ascii="Arial" w:hAnsi="Arial" w:cs="Arial"/>
              </w:rPr>
            </w:pPr>
            <w:r w:rsidRPr="00053889">
              <w:rPr>
                <w:rFonts w:ascii="Arial" w:hAnsi="Arial" w:cs="Arial"/>
              </w:rPr>
              <w:t>W</w:t>
            </w:r>
            <w:r w:rsidR="00086AA8" w:rsidRPr="00053889">
              <w:rPr>
                <w:rFonts w:ascii="Arial" w:hAnsi="Arial" w:cs="Arial"/>
              </w:rPr>
              <w:t>ork</w:t>
            </w:r>
            <w:r w:rsidRPr="00053889">
              <w:rPr>
                <w:rFonts w:ascii="Arial" w:hAnsi="Arial" w:cs="Arial"/>
              </w:rPr>
              <w:t>ing</w:t>
            </w:r>
            <w:r w:rsidR="00086AA8" w:rsidRPr="00053889">
              <w:rPr>
                <w:rFonts w:ascii="Arial" w:hAnsi="Arial" w:cs="Arial"/>
              </w:rPr>
              <w:t xml:space="preserve"> with </w:t>
            </w:r>
            <w:r w:rsidR="00231A1E" w:rsidRPr="00053889">
              <w:rPr>
                <w:rFonts w:ascii="Arial" w:hAnsi="Arial" w:cs="Arial"/>
              </w:rPr>
              <w:t xml:space="preserve">Housing, </w:t>
            </w:r>
            <w:r w:rsidR="00086AA8" w:rsidRPr="00053889">
              <w:rPr>
                <w:rFonts w:ascii="Arial" w:hAnsi="Arial" w:cs="Arial"/>
              </w:rPr>
              <w:t xml:space="preserve">ASC </w:t>
            </w:r>
            <w:r w:rsidR="00231A1E" w:rsidRPr="00053889">
              <w:rPr>
                <w:rFonts w:ascii="Arial" w:hAnsi="Arial" w:cs="Arial"/>
              </w:rPr>
              <w:t xml:space="preserve">and CYP </w:t>
            </w:r>
            <w:r w:rsidR="00086AA8" w:rsidRPr="00053889">
              <w:rPr>
                <w:rFonts w:ascii="Arial" w:hAnsi="Arial" w:cs="Arial"/>
              </w:rPr>
              <w:t>commissioners to develop care models within a variety of housing schemes</w:t>
            </w:r>
          </w:p>
          <w:p w:rsidR="001D082D" w:rsidRPr="00053889" w:rsidRDefault="001D082D" w:rsidP="00D06516">
            <w:pPr>
              <w:pStyle w:val="ListParagraph"/>
              <w:numPr>
                <w:ilvl w:val="0"/>
                <w:numId w:val="35"/>
              </w:numPr>
              <w:spacing w:after="120"/>
              <w:rPr>
                <w:rFonts w:ascii="Arial" w:hAnsi="Arial" w:cs="Arial"/>
              </w:rPr>
            </w:pPr>
            <w:r w:rsidRPr="00053889">
              <w:rPr>
                <w:rFonts w:ascii="Arial" w:hAnsi="Arial" w:cs="Arial"/>
              </w:rPr>
              <w:t>Being perceptive to organisational agendas and challenges</w:t>
            </w:r>
          </w:p>
        </w:tc>
      </w:tr>
      <w:tr w:rsidR="001D082D" w:rsidRPr="00053889" w:rsidTr="006F2F84">
        <w:tc>
          <w:tcPr>
            <w:tcW w:w="9214" w:type="dxa"/>
            <w:shd w:val="clear" w:color="auto" w:fill="808080" w:themeFill="background1" w:themeFillShade="80"/>
          </w:tcPr>
          <w:p w:rsidR="001D082D" w:rsidRPr="00053889" w:rsidRDefault="001D082D" w:rsidP="00D06516">
            <w:pPr>
              <w:rPr>
                <w:rFonts w:ascii="Arial" w:hAnsi="Arial" w:cs="Arial"/>
                <w:b/>
                <w:color w:val="FFFFFF" w:themeColor="background1"/>
              </w:rPr>
            </w:pPr>
            <w:r w:rsidRPr="00053889">
              <w:rPr>
                <w:rFonts w:ascii="Arial" w:hAnsi="Arial" w:cs="Arial"/>
                <w:b/>
                <w:color w:val="FFFFFF" w:themeColor="background1"/>
              </w:rPr>
              <w:t>Resources</w:t>
            </w:r>
          </w:p>
        </w:tc>
      </w:tr>
      <w:tr w:rsidR="001D082D" w:rsidRPr="00053889" w:rsidTr="006F2F84">
        <w:tc>
          <w:tcPr>
            <w:tcW w:w="9214" w:type="dxa"/>
          </w:tcPr>
          <w:p w:rsidR="001D082D" w:rsidRPr="00053889" w:rsidRDefault="001D082D" w:rsidP="00D06516">
            <w:pPr>
              <w:pStyle w:val="ListParagraph"/>
              <w:numPr>
                <w:ilvl w:val="0"/>
                <w:numId w:val="29"/>
              </w:numPr>
              <w:spacing w:after="120"/>
              <w:rPr>
                <w:rFonts w:ascii="Arial" w:hAnsi="Arial" w:cs="Arial"/>
              </w:rPr>
            </w:pPr>
            <w:r w:rsidRPr="00053889">
              <w:rPr>
                <w:rFonts w:ascii="Arial" w:hAnsi="Arial" w:cs="Arial"/>
              </w:rPr>
              <w:t xml:space="preserve">Responsibility for processing 'Personal Sensitive Information' as described in the Data Protection Act principle 1 schedule 2 &amp; 3, or 'Commercially Sensitive Information' </w:t>
            </w:r>
          </w:p>
          <w:p w:rsidR="004E11F8" w:rsidRPr="00053889" w:rsidRDefault="001D082D" w:rsidP="00D06516">
            <w:pPr>
              <w:pStyle w:val="ListParagraph"/>
              <w:numPr>
                <w:ilvl w:val="0"/>
                <w:numId w:val="29"/>
              </w:numPr>
              <w:spacing w:after="120"/>
              <w:rPr>
                <w:rFonts w:ascii="Arial" w:hAnsi="Arial" w:cs="Arial"/>
              </w:rPr>
            </w:pPr>
            <w:r w:rsidRPr="00053889">
              <w:rPr>
                <w:rFonts w:ascii="Arial" w:hAnsi="Arial" w:cs="Arial"/>
              </w:rPr>
              <w:t>Responsib</w:t>
            </w:r>
            <w:r w:rsidR="00D06516" w:rsidRPr="00053889">
              <w:rPr>
                <w:rFonts w:ascii="Arial" w:hAnsi="Arial" w:cs="Arial"/>
              </w:rPr>
              <w:t>ility</w:t>
            </w:r>
            <w:r w:rsidRPr="00053889">
              <w:rPr>
                <w:rFonts w:ascii="Arial" w:hAnsi="Arial" w:cs="Arial"/>
              </w:rPr>
              <w:t xml:space="preserve"> for processing and collating the Council's financial resources and may have responsibility for limited budgets for project work</w:t>
            </w:r>
            <w:r w:rsidR="005B1A50" w:rsidRPr="00053889">
              <w:rPr>
                <w:rFonts w:ascii="Arial" w:hAnsi="Arial" w:cs="Arial"/>
              </w:rPr>
              <w:t>.</w:t>
            </w:r>
            <w:r w:rsidRPr="00053889">
              <w:rPr>
                <w:rFonts w:ascii="Arial" w:hAnsi="Arial" w:cs="Arial"/>
              </w:rPr>
              <w:t xml:space="preserve"> </w:t>
            </w:r>
          </w:p>
        </w:tc>
      </w:tr>
      <w:tr w:rsidR="001D082D" w:rsidRPr="00053889" w:rsidTr="006F2F84">
        <w:tc>
          <w:tcPr>
            <w:tcW w:w="9214" w:type="dxa"/>
            <w:shd w:val="clear" w:color="auto" w:fill="808080" w:themeFill="background1" w:themeFillShade="80"/>
          </w:tcPr>
          <w:p w:rsidR="001D082D" w:rsidRPr="00053889" w:rsidRDefault="001D082D" w:rsidP="00D06516">
            <w:pPr>
              <w:rPr>
                <w:rFonts w:ascii="Arial" w:hAnsi="Arial" w:cs="Arial"/>
                <w:b/>
                <w:color w:val="FFFFFF" w:themeColor="background1"/>
              </w:rPr>
            </w:pPr>
            <w:r w:rsidRPr="00053889">
              <w:rPr>
                <w:rFonts w:ascii="Arial" w:hAnsi="Arial" w:cs="Arial"/>
                <w:b/>
                <w:color w:val="FFFFFF" w:themeColor="background1"/>
              </w:rPr>
              <w:t>Impact</w:t>
            </w:r>
          </w:p>
        </w:tc>
      </w:tr>
      <w:tr w:rsidR="001D082D" w:rsidRPr="00053889" w:rsidTr="006F2F84">
        <w:tc>
          <w:tcPr>
            <w:tcW w:w="9214" w:type="dxa"/>
          </w:tcPr>
          <w:p w:rsidR="00BC2831" w:rsidRPr="00053889" w:rsidRDefault="0067149B" w:rsidP="00D06516">
            <w:pPr>
              <w:pStyle w:val="ListParagraph"/>
              <w:numPr>
                <w:ilvl w:val="0"/>
                <w:numId w:val="34"/>
              </w:numPr>
              <w:spacing w:after="0"/>
              <w:rPr>
                <w:rFonts w:ascii="Arial" w:hAnsi="Arial" w:cs="Arial"/>
              </w:rPr>
            </w:pPr>
            <w:r w:rsidRPr="00053889">
              <w:rPr>
                <w:rFonts w:ascii="Arial" w:hAnsi="Arial" w:cs="Arial"/>
              </w:rPr>
              <w:t>The role ensures that the council’s statutory duties to provide care and support through robust commissioning  are compliant with all specific  social care legislation, UK and EU procurement reg</w:t>
            </w:r>
            <w:r w:rsidR="00CA3F80" w:rsidRPr="00053889">
              <w:rPr>
                <w:rFonts w:ascii="Arial" w:hAnsi="Arial" w:cs="Arial"/>
              </w:rPr>
              <w:t>ulations.</w:t>
            </w:r>
          </w:p>
          <w:p w:rsidR="00BC2831" w:rsidRDefault="0067149B" w:rsidP="00D06516">
            <w:pPr>
              <w:pStyle w:val="ListParagraph"/>
              <w:numPr>
                <w:ilvl w:val="0"/>
                <w:numId w:val="34"/>
              </w:numPr>
              <w:spacing w:after="0"/>
              <w:rPr>
                <w:rFonts w:ascii="Arial" w:hAnsi="Arial" w:cs="Arial"/>
              </w:rPr>
            </w:pPr>
            <w:r w:rsidRPr="00053889">
              <w:rPr>
                <w:rFonts w:ascii="Arial" w:hAnsi="Arial" w:cs="Arial"/>
              </w:rPr>
              <w:t xml:space="preserve">The roles supports </w:t>
            </w:r>
            <w:r w:rsidR="008442C3" w:rsidRPr="00053889">
              <w:rPr>
                <w:rFonts w:ascii="Arial" w:hAnsi="Arial" w:cs="Arial"/>
              </w:rPr>
              <w:t>other officers in the council to be able to deliver their services</w:t>
            </w:r>
            <w:r w:rsidR="00231A1E" w:rsidRPr="00053889">
              <w:rPr>
                <w:rFonts w:ascii="Arial" w:hAnsi="Arial" w:cs="Arial"/>
              </w:rPr>
              <w:t xml:space="preserve"> and to deliver against </w:t>
            </w:r>
            <w:r w:rsidR="00CA3F80" w:rsidRPr="00053889">
              <w:rPr>
                <w:rFonts w:ascii="Arial" w:hAnsi="Arial" w:cs="Arial"/>
              </w:rPr>
              <w:t>continuous</w:t>
            </w:r>
            <w:r w:rsidR="00205413" w:rsidRPr="00053889">
              <w:rPr>
                <w:rFonts w:ascii="Arial" w:hAnsi="Arial" w:cs="Arial"/>
              </w:rPr>
              <w:t xml:space="preserve"> improvement and service improvement plans</w:t>
            </w:r>
            <w:r w:rsidR="008442C3" w:rsidRPr="00053889">
              <w:rPr>
                <w:rFonts w:ascii="Arial" w:hAnsi="Arial" w:cs="Arial"/>
              </w:rPr>
              <w:t xml:space="preserve"> </w:t>
            </w:r>
            <w:r w:rsidR="00205413" w:rsidRPr="00053889">
              <w:rPr>
                <w:rFonts w:ascii="Arial" w:hAnsi="Arial" w:cs="Arial"/>
              </w:rPr>
              <w:t>and delivery posit</w:t>
            </w:r>
            <w:r w:rsidR="00231A1E" w:rsidRPr="00053889">
              <w:rPr>
                <w:rFonts w:ascii="Arial" w:hAnsi="Arial" w:cs="Arial"/>
              </w:rPr>
              <w:t>ive accommodation outcomes</w:t>
            </w:r>
            <w:r w:rsidR="00CA3F80" w:rsidRPr="00053889">
              <w:rPr>
                <w:rFonts w:ascii="Arial" w:hAnsi="Arial" w:cs="Arial"/>
              </w:rPr>
              <w:t>.</w:t>
            </w:r>
          </w:p>
          <w:p w:rsidR="00053889" w:rsidRDefault="00053889" w:rsidP="00053889">
            <w:pPr>
              <w:spacing w:after="0"/>
              <w:rPr>
                <w:rFonts w:ascii="Arial" w:hAnsi="Arial" w:cs="Arial"/>
              </w:rPr>
            </w:pPr>
          </w:p>
          <w:p w:rsidR="00053889" w:rsidRPr="00053889" w:rsidRDefault="00053889" w:rsidP="00053889">
            <w:pPr>
              <w:spacing w:after="0"/>
              <w:rPr>
                <w:rFonts w:ascii="Arial" w:hAnsi="Arial" w:cs="Arial"/>
              </w:rPr>
            </w:pPr>
          </w:p>
        </w:tc>
      </w:tr>
      <w:tr w:rsidR="00373D5A" w:rsidRPr="00053889" w:rsidTr="006F2F84">
        <w:tc>
          <w:tcPr>
            <w:tcW w:w="9214" w:type="dxa"/>
            <w:shd w:val="clear" w:color="auto" w:fill="808080" w:themeFill="background1" w:themeFillShade="80"/>
          </w:tcPr>
          <w:p w:rsidR="00373D5A" w:rsidRPr="00053889" w:rsidRDefault="00373D5A" w:rsidP="00D06516">
            <w:pPr>
              <w:rPr>
                <w:rFonts w:ascii="Arial" w:hAnsi="Arial" w:cs="Arial"/>
                <w:b/>
                <w:color w:val="FFFFFF" w:themeColor="background1"/>
              </w:rPr>
            </w:pPr>
            <w:r w:rsidRPr="00053889">
              <w:rPr>
                <w:rFonts w:ascii="Arial" w:hAnsi="Arial" w:cs="Arial"/>
                <w:b/>
                <w:color w:val="FFFFFF" w:themeColor="background1"/>
              </w:rPr>
              <w:t>Physical Demands</w:t>
            </w:r>
          </w:p>
        </w:tc>
      </w:tr>
      <w:tr w:rsidR="00373D5A" w:rsidRPr="00053889" w:rsidTr="006F2F84">
        <w:tc>
          <w:tcPr>
            <w:tcW w:w="9214" w:type="dxa"/>
          </w:tcPr>
          <w:p w:rsidR="00BC2831" w:rsidRPr="00053889" w:rsidRDefault="00BC2831" w:rsidP="00D06516">
            <w:pPr>
              <w:pStyle w:val="ListParagraph"/>
              <w:numPr>
                <w:ilvl w:val="0"/>
                <w:numId w:val="36"/>
              </w:numPr>
              <w:ind w:left="360"/>
              <w:rPr>
                <w:rFonts w:ascii="Arial" w:hAnsi="Arial" w:cs="Arial"/>
              </w:rPr>
            </w:pPr>
            <w:r w:rsidRPr="00053889">
              <w:rPr>
                <w:rFonts w:ascii="Arial" w:hAnsi="Arial" w:cs="Arial"/>
              </w:rPr>
              <w:t>A high proportion of the work requirement will involve computer activities such as managing emails, reading reports, writing reports, inputting on to the electronic case recording system</w:t>
            </w:r>
          </w:p>
          <w:p w:rsidR="00BC2831" w:rsidRPr="00053889" w:rsidRDefault="00BC2831" w:rsidP="00D06516">
            <w:pPr>
              <w:pStyle w:val="ListParagraph"/>
              <w:numPr>
                <w:ilvl w:val="0"/>
                <w:numId w:val="36"/>
              </w:numPr>
              <w:ind w:left="360"/>
              <w:rPr>
                <w:rFonts w:ascii="Arial" w:hAnsi="Arial" w:cs="Arial"/>
              </w:rPr>
            </w:pPr>
            <w:r w:rsidRPr="00053889">
              <w:rPr>
                <w:rFonts w:ascii="Arial" w:hAnsi="Arial" w:cs="Arial"/>
              </w:rPr>
              <w:t>Carrying appropriate equipment necessary to be a mobile worker.</w:t>
            </w:r>
          </w:p>
          <w:p w:rsidR="00373D5A" w:rsidRPr="00053889" w:rsidRDefault="00BC2831" w:rsidP="00D06516">
            <w:pPr>
              <w:pStyle w:val="ListParagraph"/>
              <w:numPr>
                <w:ilvl w:val="0"/>
                <w:numId w:val="36"/>
              </w:numPr>
              <w:ind w:left="360"/>
              <w:rPr>
                <w:rFonts w:ascii="Arial" w:hAnsi="Arial" w:cs="Arial"/>
              </w:rPr>
            </w:pPr>
            <w:r w:rsidRPr="00053889">
              <w:rPr>
                <w:rFonts w:ascii="Arial" w:hAnsi="Arial" w:cs="Arial"/>
              </w:rPr>
              <w:t>The post holder will be required to work over a number of locations across the borough in line with the councils mobile working policy</w:t>
            </w:r>
          </w:p>
        </w:tc>
      </w:tr>
      <w:tr w:rsidR="00373D5A" w:rsidRPr="00053889" w:rsidTr="006F2F84">
        <w:tc>
          <w:tcPr>
            <w:tcW w:w="9214" w:type="dxa"/>
            <w:shd w:val="clear" w:color="auto" w:fill="808080" w:themeFill="background1" w:themeFillShade="80"/>
          </w:tcPr>
          <w:p w:rsidR="00373D5A" w:rsidRPr="00053889" w:rsidRDefault="00373D5A" w:rsidP="00D06516">
            <w:pPr>
              <w:rPr>
                <w:rFonts w:ascii="Arial" w:hAnsi="Arial" w:cs="Arial"/>
                <w:b/>
                <w:color w:val="FFFFFF" w:themeColor="background1"/>
              </w:rPr>
            </w:pPr>
            <w:r w:rsidRPr="00053889">
              <w:rPr>
                <w:rFonts w:ascii="Arial" w:hAnsi="Arial" w:cs="Arial"/>
                <w:b/>
                <w:color w:val="FFFFFF" w:themeColor="background1"/>
              </w:rPr>
              <w:t>Working Environment</w:t>
            </w:r>
          </w:p>
        </w:tc>
      </w:tr>
      <w:tr w:rsidR="00373D5A" w:rsidRPr="00053889" w:rsidTr="006F2F84">
        <w:tc>
          <w:tcPr>
            <w:tcW w:w="9214" w:type="dxa"/>
          </w:tcPr>
          <w:p w:rsidR="00055F79" w:rsidRPr="00053889" w:rsidRDefault="00055F79" w:rsidP="00D06516">
            <w:pPr>
              <w:pStyle w:val="ListParagraph"/>
              <w:numPr>
                <w:ilvl w:val="0"/>
                <w:numId w:val="23"/>
              </w:numPr>
              <w:spacing w:after="0"/>
              <w:ind w:left="360"/>
              <w:rPr>
                <w:rFonts w:ascii="Arial" w:hAnsi="Arial" w:cs="Arial"/>
              </w:rPr>
            </w:pPr>
            <w:r w:rsidRPr="00053889">
              <w:rPr>
                <w:rFonts w:ascii="Arial" w:hAnsi="Arial" w:cs="Arial"/>
              </w:rPr>
              <w:t>Online and n</w:t>
            </w:r>
            <w:r w:rsidR="008442C3" w:rsidRPr="00053889">
              <w:rPr>
                <w:rFonts w:ascii="Arial" w:hAnsi="Arial" w:cs="Arial"/>
              </w:rPr>
              <w:t xml:space="preserve">ormal Office/Business environment with visits to </w:t>
            </w:r>
            <w:r w:rsidR="00205413" w:rsidRPr="00053889">
              <w:rPr>
                <w:rFonts w:ascii="Arial" w:hAnsi="Arial" w:cs="Arial"/>
              </w:rPr>
              <w:t xml:space="preserve">view accommodation and to </w:t>
            </w:r>
            <w:r w:rsidR="008442C3" w:rsidRPr="00053889">
              <w:rPr>
                <w:rFonts w:ascii="Arial" w:hAnsi="Arial" w:cs="Arial"/>
              </w:rPr>
              <w:t>supplier premises</w:t>
            </w:r>
            <w:r w:rsidRPr="00053889">
              <w:rPr>
                <w:rFonts w:ascii="Arial" w:hAnsi="Arial" w:cs="Arial"/>
              </w:rPr>
              <w:t xml:space="preserve">. </w:t>
            </w:r>
          </w:p>
          <w:p w:rsidR="008442C3" w:rsidRPr="00053889" w:rsidRDefault="00205413" w:rsidP="00D06516">
            <w:pPr>
              <w:pStyle w:val="ListParagraph"/>
              <w:numPr>
                <w:ilvl w:val="0"/>
                <w:numId w:val="23"/>
              </w:numPr>
              <w:spacing w:after="0"/>
              <w:ind w:left="360"/>
              <w:rPr>
                <w:rFonts w:ascii="Arial" w:hAnsi="Arial" w:cs="Arial"/>
              </w:rPr>
            </w:pPr>
            <w:r w:rsidRPr="00053889">
              <w:rPr>
                <w:rFonts w:ascii="Arial" w:hAnsi="Arial" w:cs="Arial"/>
              </w:rPr>
              <w:t>A</w:t>
            </w:r>
            <w:r w:rsidR="008442C3" w:rsidRPr="00053889">
              <w:rPr>
                <w:rFonts w:ascii="Arial" w:hAnsi="Arial" w:cs="Arial"/>
              </w:rPr>
              <w:t>tt</w:t>
            </w:r>
            <w:r w:rsidR="00055F79" w:rsidRPr="00053889">
              <w:rPr>
                <w:rFonts w:ascii="Arial" w:hAnsi="Arial" w:cs="Arial"/>
              </w:rPr>
              <w:t>endance</w:t>
            </w:r>
            <w:r w:rsidRPr="00053889">
              <w:rPr>
                <w:rFonts w:ascii="Arial" w:hAnsi="Arial" w:cs="Arial"/>
              </w:rPr>
              <w:t>, vir</w:t>
            </w:r>
            <w:r w:rsidR="00C7505B" w:rsidRPr="00053889">
              <w:rPr>
                <w:rFonts w:ascii="Arial" w:hAnsi="Arial" w:cs="Arial"/>
              </w:rPr>
              <w:t>t</w:t>
            </w:r>
            <w:r w:rsidRPr="00053889">
              <w:rPr>
                <w:rFonts w:ascii="Arial" w:hAnsi="Arial" w:cs="Arial"/>
              </w:rPr>
              <w:t>ual and in person, as appropriate,</w:t>
            </w:r>
            <w:r w:rsidR="00C7505B" w:rsidRPr="00053889">
              <w:rPr>
                <w:rFonts w:ascii="Arial" w:hAnsi="Arial" w:cs="Arial"/>
              </w:rPr>
              <w:t xml:space="preserve"> </w:t>
            </w:r>
            <w:r w:rsidR="00055F79" w:rsidRPr="00053889">
              <w:rPr>
                <w:rFonts w:ascii="Arial" w:hAnsi="Arial" w:cs="Arial"/>
              </w:rPr>
              <w:t>at meetings with other c</w:t>
            </w:r>
            <w:r w:rsidR="008442C3" w:rsidRPr="00053889">
              <w:rPr>
                <w:rFonts w:ascii="Arial" w:hAnsi="Arial" w:cs="Arial"/>
              </w:rPr>
              <w:t>ouncils</w:t>
            </w:r>
            <w:r w:rsidR="00055F79" w:rsidRPr="00053889">
              <w:rPr>
                <w:rFonts w:ascii="Arial" w:hAnsi="Arial" w:cs="Arial"/>
              </w:rPr>
              <w:t xml:space="preserve"> and providers</w:t>
            </w:r>
          </w:p>
          <w:p w:rsidR="008442C3" w:rsidRPr="00053889" w:rsidRDefault="00055F79" w:rsidP="00D06516">
            <w:pPr>
              <w:pStyle w:val="ListParagraph"/>
              <w:numPr>
                <w:ilvl w:val="0"/>
                <w:numId w:val="23"/>
              </w:numPr>
              <w:spacing w:after="0"/>
              <w:ind w:left="360"/>
              <w:rPr>
                <w:rFonts w:ascii="Arial" w:hAnsi="Arial" w:cs="Arial"/>
              </w:rPr>
            </w:pPr>
            <w:r w:rsidRPr="00053889">
              <w:rPr>
                <w:rFonts w:ascii="Arial" w:hAnsi="Arial" w:cs="Arial"/>
              </w:rPr>
              <w:t xml:space="preserve">Home and </w:t>
            </w:r>
            <w:r w:rsidR="008442C3" w:rsidRPr="00053889">
              <w:rPr>
                <w:rFonts w:ascii="Arial" w:hAnsi="Arial" w:cs="Arial"/>
              </w:rPr>
              <w:t>mobile working is encouraged</w:t>
            </w:r>
          </w:p>
        </w:tc>
      </w:tr>
      <w:tr w:rsidR="008442C3" w:rsidRPr="00053889" w:rsidTr="006F2F84">
        <w:tc>
          <w:tcPr>
            <w:tcW w:w="9214" w:type="dxa"/>
            <w:shd w:val="clear" w:color="auto" w:fill="808080" w:themeFill="background1" w:themeFillShade="80"/>
          </w:tcPr>
          <w:p w:rsidR="008442C3" w:rsidRPr="00053889" w:rsidDel="008442C3" w:rsidRDefault="008442C3" w:rsidP="00D06516">
            <w:pPr>
              <w:rPr>
                <w:rFonts w:ascii="Arial" w:hAnsi="Arial" w:cs="Arial"/>
                <w:b/>
              </w:rPr>
            </w:pPr>
            <w:r w:rsidRPr="00053889">
              <w:rPr>
                <w:rFonts w:ascii="Arial" w:hAnsi="Arial" w:cs="Arial"/>
                <w:b/>
                <w:color w:val="F2F2F2" w:themeColor="background1" w:themeShade="F2"/>
              </w:rPr>
              <w:t>Emotional Context</w:t>
            </w:r>
          </w:p>
        </w:tc>
      </w:tr>
      <w:tr w:rsidR="008442C3" w:rsidRPr="00053889" w:rsidTr="006F2F84">
        <w:tc>
          <w:tcPr>
            <w:tcW w:w="9214" w:type="dxa"/>
          </w:tcPr>
          <w:p w:rsidR="00D06516" w:rsidRPr="00053889" w:rsidRDefault="008442C3" w:rsidP="00D06516">
            <w:pPr>
              <w:pStyle w:val="ListParagraph"/>
              <w:numPr>
                <w:ilvl w:val="0"/>
                <w:numId w:val="24"/>
              </w:numPr>
              <w:spacing w:after="0"/>
              <w:ind w:left="360"/>
              <w:rPr>
                <w:rFonts w:ascii="Arial" w:hAnsi="Arial" w:cs="Arial"/>
              </w:rPr>
            </w:pPr>
            <w:r w:rsidRPr="00053889">
              <w:rPr>
                <w:rFonts w:ascii="Arial" w:hAnsi="Arial" w:cs="Arial"/>
              </w:rPr>
              <w:t>The Post holder does have occasional contact with upsetting and or distressing matter</w:t>
            </w:r>
            <w:r w:rsidR="00C7505B" w:rsidRPr="00053889">
              <w:rPr>
                <w:rFonts w:ascii="Arial" w:hAnsi="Arial" w:cs="Arial"/>
              </w:rPr>
              <w:t>s</w:t>
            </w:r>
            <w:r w:rsidRPr="00053889">
              <w:rPr>
                <w:rFonts w:ascii="Arial" w:hAnsi="Arial" w:cs="Arial"/>
              </w:rPr>
              <w:t xml:space="preserve"> when reviewing data to shape the commissioning of services, advising or supporting colleagues this will be reading detailed reviews of individual Safeguarding case records on Social Care systems where manual checking is required support an investigation or contract management issue.</w:t>
            </w:r>
          </w:p>
          <w:p w:rsidR="00BC2831" w:rsidRPr="00053889" w:rsidRDefault="008442C3" w:rsidP="00D06516">
            <w:pPr>
              <w:pStyle w:val="ListParagraph"/>
              <w:numPr>
                <w:ilvl w:val="0"/>
                <w:numId w:val="24"/>
              </w:numPr>
              <w:spacing w:after="0"/>
              <w:ind w:left="360"/>
              <w:rPr>
                <w:rFonts w:ascii="Arial" w:hAnsi="Arial" w:cs="Arial"/>
              </w:rPr>
            </w:pPr>
            <w:r w:rsidRPr="00053889">
              <w:rPr>
                <w:rFonts w:ascii="Arial" w:hAnsi="Arial" w:cs="Arial"/>
              </w:rPr>
              <w:t>The post holder will occasionally be required to talk with distressed family members or representatives of those receiving care</w:t>
            </w:r>
            <w:r w:rsidR="00D06516" w:rsidRPr="00053889">
              <w:rPr>
                <w:rFonts w:ascii="Arial" w:hAnsi="Arial" w:cs="Arial"/>
              </w:rPr>
              <w:t xml:space="preserve"> where there has been a problem.</w:t>
            </w:r>
          </w:p>
          <w:p w:rsidR="008442C3" w:rsidRPr="00053889" w:rsidDel="008442C3" w:rsidRDefault="008442C3" w:rsidP="00D06516">
            <w:pPr>
              <w:pStyle w:val="ListParagraph"/>
              <w:numPr>
                <w:ilvl w:val="0"/>
                <w:numId w:val="24"/>
              </w:numPr>
              <w:spacing w:after="0"/>
              <w:ind w:left="360"/>
              <w:rPr>
                <w:rFonts w:ascii="Arial" w:hAnsi="Arial" w:cs="Arial"/>
              </w:rPr>
            </w:pPr>
            <w:r w:rsidRPr="00053889">
              <w:rPr>
                <w:rFonts w:ascii="Arial" w:hAnsi="Arial" w:cs="Arial"/>
              </w:rPr>
              <w:t>The post holder will be exposed to supplier frustration and challenging behaviour  when  a supplier loses a tender</w:t>
            </w:r>
          </w:p>
        </w:tc>
      </w:tr>
      <w:tr w:rsidR="001D082D" w:rsidRPr="00053889" w:rsidTr="006F2F84">
        <w:tc>
          <w:tcPr>
            <w:tcW w:w="9214" w:type="dxa"/>
            <w:shd w:val="clear" w:color="auto" w:fill="808080" w:themeFill="background1" w:themeFillShade="80"/>
          </w:tcPr>
          <w:p w:rsidR="001D082D" w:rsidRPr="00053889" w:rsidRDefault="001D082D" w:rsidP="00D06516">
            <w:pPr>
              <w:rPr>
                <w:rFonts w:ascii="Arial" w:hAnsi="Arial" w:cs="Arial"/>
                <w:b/>
                <w:color w:val="FFFFFF" w:themeColor="background1"/>
              </w:rPr>
            </w:pPr>
            <w:r w:rsidRPr="00053889">
              <w:rPr>
                <w:rFonts w:ascii="Arial" w:hAnsi="Arial" w:cs="Arial"/>
                <w:b/>
                <w:color w:val="FFFFFF" w:themeColor="background1"/>
              </w:rPr>
              <w:t>Other</w:t>
            </w:r>
          </w:p>
        </w:tc>
      </w:tr>
      <w:tr w:rsidR="001D082D" w:rsidRPr="00053889" w:rsidTr="006F2F84">
        <w:tc>
          <w:tcPr>
            <w:tcW w:w="9214" w:type="dxa"/>
          </w:tcPr>
          <w:p w:rsidR="001D082D" w:rsidRPr="00053889" w:rsidRDefault="001D082D" w:rsidP="00D06516">
            <w:pPr>
              <w:pStyle w:val="ListParagraph"/>
              <w:numPr>
                <w:ilvl w:val="0"/>
                <w:numId w:val="37"/>
              </w:numPr>
              <w:rPr>
                <w:rFonts w:ascii="Arial" w:hAnsi="Arial" w:cs="Arial"/>
              </w:rPr>
            </w:pPr>
            <w:r w:rsidRPr="00053889">
              <w:rPr>
                <w:rFonts w:ascii="Arial" w:hAnsi="Arial" w:cs="Arial"/>
              </w:rPr>
              <w:t xml:space="preserve">The post holder will be expected carry out any other duties as are within the scope, spirit and purpose of the job, commensurate with the grade. </w:t>
            </w:r>
          </w:p>
          <w:p w:rsidR="001D082D" w:rsidRPr="00053889" w:rsidRDefault="001D082D" w:rsidP="00D06516">
            <w:pPr>
              <w:pStyle w:val="ListParagraph"/>
              <w:numPr>
                <w:ilvl w:val="0"/>
                <w:numId w:val="37"/>
              </w:numPr>
              <w:rPr>
                <w:rFonts w:ascii="Arial" w:hAnsi="Arial" w:cs="Arial"/>
              </w:rPr>
            </w:pPr>
            <w:r w:rsidRPr="00053889">
              <w:rPr>
                <w:rFonts w:ascii="Arial" w:hAnsi="Arial" w:cs="Arial"/>
              </w:rPr>
              <w:t xml:space="preserve">The post holder will be expected to actively follow Telford &amp; Wrekin Council policies, including those such as Equal Opportunities, Human Resources, Information Security and Code of Conduct etc. </w:t>
            </w:r>
          </w:p>
          <w:p w:rsidR="001D082D" w:rsidRPr="00053889" w:rsidRDefault="001D082D" w:rsidP="00D06516">
            <w:pPr>
              <w:pStyle w:val="ListParagraph"/>
              <w:numPr>
                <w:ilvl w:val="0"/>
                <w:numId w:val="37"/>
              </w:numPr>
              <w:rPr>
                <w:rFonts w:ascii="Arial" w:hAnsi="Arial" w:cs="Arial"/>
              </w:rPr>
            </w:pPr>
            <w:r w:rsidRPr="00053889">
              <w:rPr>
                <w:rFonts w:ascii="Arial" w:hAnsi="Arial" w:cs="Arial"/>
              </w:rPr>
              <w:t>The post holder will be expected to maintain an awareness and observation of Fire and Health &amp; Safety Regulations.</w:t>
            </w:r>
          </w:p>
          <w:p w:rsidR="001D082D" w:rsidRPr="00053889" w:rsidRDefault="001D082D" w:rsidP="00D06516">
            <w:pPr>
              <w:pStyle w:val="ListParagraph"/>
              <w:numPr>
                <w:ilvl w:val="0"/>
                <w:numId w:val="37"/>
              </w:numPr>
              <w:jc w:val="both"/>
              <w:rPr>
                <w:rFonts w:ascii="Arial" w:hAnsi="Arial" w:cs="Arial"/>
              </w:rPr>
            </w:pPr>
            <w:r w:rsidRPr="00053889">
              <w:rPr>
                <w:rFonts w:ascii="Arial" w:hAnsi="Arial" w:cs="Arial"/>
              </w:rPr>
              <w:t>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p>
        </w:tc>
      </w:tr>
    </w:tbl>
    <w:p w:rsidR="001D082D" w:rsidRPr="00053889" w:rsidRDefault="001D082D" w:rsidP="001D082D">
      <w:pPr>
        <w:rPr>
          <w:rFonts w:ascii="Arial" w:hAnsi="Arial" w:cs="Arial"/>
          <w:color w:val="FF0000"/>
        </w:rPr>
      </w:pPr>
      <w:r w:rsidRPr="00053889">
        <w:rPr>
          <w:rFonts w:ascii="Arial" w:hAnsi="Arial" w:cs="Arial"/>
          <w:color w:val="FF0000"/>
        </w:rPr>
        <w:br w:type="page"/>
      </w:r>
    </w:p>
    <w:p w:rsidR="001D082D" w:rsidRPr="00053889" w:rsidRDefault="001D082D" w:rsidP="001D082D">
      <w:pPr>
        <w:rPr>
          <w:rFonts w:ascii="Arial" w:hAnsi="Arial" w:cs="Arial"/>
          <w:b/>
        </w:rPr>
      </w:pPr>
      <w:r w:rsidRPr="00053889">
        <w:rPr>
          <w:rFonts w:ascii="Arial" w:hAnsi="Arial" w:cs="Arial"/>
          <w:b/>
        </w:rPr>
        <w:t xml:space="preserve">Person Specification </w:t>
      </w:r>
    </w:p>
    <w:tbl>
      <w:tblPr>
        <w:tblStyle w:val="TableGrid"/>
        <w:tblW w:w="9072" w:type="dxa"/>
        <w:tblInd w:w="-5" w:type="dxa"/>
        <w:tblLook w:val="04A0" w:firstRow="1" w:lastRow="0" w:firstColumn="1" w:lastColumn="0" w:noHBand="0" w:noVBand="1"/>
      </w:tblPr>
      <w:tblGrid>
        <w:gridCol w:w="1804"/>
        <w:gridCol w:w="7268"/>
      </w:tblGrid>
      <w:tr w:rsidR="001D082D" w:rsidRPr="00053889" w:rsidTr="00053889">
        <w:tc>
          <w:tcPr>
            <w:tcW w:w="1804" w:type="dxa"/>
            <w:shd w:val="clear" w:color="auto" w:fill="808080" w:themeFill="background1" w:themeFillShade="80"/>
          </w:tcPr>
          <w:p w:rsidR="001D082D" w:rsidRPr="00053889" w:rsidRDefault="001D082D" w:rsidP="00C03918">
            <w:pPr>
              <w:rPr>
                <w:rFonts w:ascii="Arial" w:hAnsi="Arial" w:cs="Arial"/>
                <w:b/>
                <w:color w:val="FFFFFF" w:themeColor="background1"/>
              </w:rPr>
            </w:pPr>
            <w:r w:rsidRPr="00053889">
              <w:rPr>
                <w:rFonts w:ascii="Arial" w:hAnsi="Arial" w:cs="Arial"/>
                <w:b/>
                <w:color w:val="FFFFFF" w:themeColor="background1"/>
              </w:rPr>
              <w:t>Criteria</w:t>
            </w:r>
          </w:p>
        </w:tc>
        <w:tc>
          <w:tcPr>
            <w:tcW w:w="7268" w:type="dxa"/>
            <w:shd w:val="clear" w:color="auto" w:fill="808080" w:themeFill="background1" w:themeFillShade="80"/>
          </w:tcPr>
          <w:p w:rsidR="001D082D" w:rsidRPr="00053889" w:rsidRDefault="001D082D" w:rsidP="00C03918">
            <w:pPr>
              <w:rPr>
                <w:rFonts w:ascii="Arial" w:hAnsi="Arial" w:cs="Arial"/>
                <w:b/>
                <w:color w:val="FFFFFF" w:themeColor="background1"/>
              </w:rPr>
            </w:pPr>
            <w:r w:rsidRPr="00053889">
              <w:rPr>
                <w:rFonts w:ascii="Arial" w:hAnsi="Arial" w:cs="Arial"/>
                <w:b/>
                <w:color w:val="FFFFFF" w:themeColor="background1"/>
              </w:rPr>
              <w:t>Standard</w:t>
            </w:r>
          </w:p>
        </w:tc>
      </w:tr>
      <w:tr w:rsidR="001D082D" w:rsidRPr="00053889" w:rsidTr="00053889">
        <w:tc>
          <w:tcPr>
            <w:tcW w:w="1804" w:type="dxa"/>
          </w:tcPr>
          <w:p w:rsidR="001D082D" w:rsidRPr="00053889" w:rsidRDefault="001D082D" w:rsidP="00C03918">
            <w:pPr>
              <w:rPr>
                <w:rFonts w:ascii="Arial" w:hAnsi="Arial" w:cs="Arial"/>
                <w:b/>
              </w:rPr>
            </w:pPr>
            <w:r w:rsidRPr="00053889">
              <w:rPr>
                <w:rFonts w:ascii="Arial" w:hAnsi="Arial" w:cs="Arial"/>
                <w:b/>
              </w:rPr>
              <w:t>Qualifications</w:t>
            </w:r>
          </w:p>
        </w:tc>
        <w:tc>
          <w:tcPr>
            <w:tcW w:w="7268" w:type="dxa"/>
          </w:tcPr>
          <w:p w:rsidR="001D082D" w:rsidRPr="00053889" w:rsidRDefault="001D082D" w:rsidP="001D082D">
            <w:pPr>
              <w:pStyle w:val="ListParagraph"/>
              <w:numPr>
                <w:ilvl w:val="0"/>
                <w:numId w:val="2"/>
              </w:numPr>
              <w:spacing w:after="0" w:line="240" w:lineRule="auto"/>
              <w:ind w:left="360"/>
              <w:rPr>
                <w:rFonts w:ascii="Arial" w:hAnsi="Arial" w:cs="Arial"/>
              </w:rPr>
            </w:pPr>
            <w:r w:rsidRPr="00053889">
              <w:rPr>
                <w:rFonts w:ascii="Arial" w:hAnsi="Arial" w:cs="Arial"/>
              </w:rPr>
              <w:t>Degree level education</w:t>
            </w:r>
          </w:p>
          <w:p w:rsidR="00725024" w:rsidRPr="00053889" w:rsidRDefault="00725024" w:rsidP="001D082D">
            <w:pPr>
              <w:pStyle w:val="ListParagraph"/>
              <w:numPr>
                <w:ilvl w:val="0"/>
                <w:numId w:val="2"/>
              </w:numPr>
              <w:spacing w:after="0" w:line="240" w:lineRule="auto"/>
              <w:ind w:left="360"/>
              <w:rPr>
                <w:rFonts w:ascii="Arial" w:hAnsi="Arial" w:cs="Arial"/>
              </w:rPr>
            </w:pPr>
            <w:r w:rsidRPr="00053889">
              <w:rPr>
                <w:rFonts w:ascii="Arial" w:hAnsi="Arial" w:cs="Arial"/>
              </w:rPr>
              <w:t>Project management qualification or equivalent</w:t>
            </w:r>
          </w:p>
          <w:p w:rsidR="001D082D" w:rsidRPr="00053889" w:rsidRDefault="001D082D" w:rsidP="00725024">
            <w:pPr>
              <w:pStyle w:val="ListParagraph"/>
              <w:spacing w:after="0" w:line="240" w:lineRule="auto"/>
              <w:ind w:left="360"/>
              <w:rPr>
                <w:rFonts w:ascii="Arial" w:hAnsi="Arial" w:cs="Arial"/>
              </w:rPr>
            </w:pPr>
          </w:p>
        </w:tc>
      </w:tr>
      <w:tr w:rsidR="001D082D" w:rsidRPr="00053889" w:rsidTr="00053889">
        <w:tc>
          <w:tcPr>
            <w:tcW w:w="1804" w:type="dxa"/>
          </w:tcPr>
          <w:p w:rsidR="001D082D" w:rsidRPr="00053889" w:rsidRDefault="001D082D" w:rsidP="00C03918">
            <w:pPr>
              <w:rPr>
                <w:rFonts w:ascii="Arial" w:hAnsi="Arial" w:cs="Arial"/>
                <w:b/>
              </w:rPr>
            </w:pPr>
            <w:r w:rsidRPr="00053889">
              <w:rPr>
                <w:rFonts w:ascii="Arial" w:hAnsi="Arial" w:cs="Arial"/>
                <w:b/>
              </w:rPr>
              <w:t>Experience</w:t>
            </w:r>
          </w:p>
        </w:tc>
        <w:tc>
          <w:tcPr>
            <w:tcW w:w="7268" w:type="dxa"/>
          </w:tcPr>
          <w:p w:rsidR="005333D7" w:rsidRPr="00053889" w:rsidRDefault="00231A1E" w:rsidP="005333D7">
            <w:pPr>
              <w:pStyle w:val="ListParagraph"/>
              <w:numPr>
                <w:ilvl w:val="0"/>
                <w:numId w:val="1"/>
              </w:numPr>
              <w:spacing w:after="0" w:line="240" w:lineRule="auto"/>
              <w:rPr>
                <w:rFonts w:ascii="Arial" w:hAnsi="Arial" w:cs="Arial"/>
              </w:rPr>
            </w:pPr>
            <w:r w:rsidRPr="00053889">
              <w:rPr>
                <w:rFonts w:ascii="Arial" w:hAnsi="Arial" w:cs="Arial"/>
              </w:rPr>
              <w:t xml:space="preserve">Experience of applying project management principles </w:t>
            </w:r>
            <w:r w:rsidR="005333D7" w:rsidRPr="00053889">
              <w:rPr>
                <w:rFonts w:ascii="Arial" w:hAnsi="Arial" w:cs="Arial"/>
              </w:rPr>
              <w:t>and able to demonstrate success in delivering projects on time and within budget</w:t>
            </w:r>
          </w:p>
          <w:p w:rsidR="005333D7" w:rsidRPr="00053889" w:rsidRDefault="005333D7" w:rsidP="005333D7">
            <w:pPr>
              <w:pStyle w:val="ListParagraph"/>
              <w:numPr>
                <w:ilvl w:val="0"/>
                <w:numId w:val="1"/>
              </w:numPr>
              <w:spacing w:after="0" w:line="240" w:lineRule="auto"/>
              <w:rPr>
                <w:rFonts w:ascii="Arial" w:eastAsia="Calibri" w:hAnsi="Arial" w:cs="Arial"/>
              </w:rPr>
            </w:pPr>
            <w:r w:rsidRPr="00053889">
              <w:rPr>
                <w:rFonts w:ascii="Arial" w:eastAsia="Calibri" w:hAnsi="Arial" w:cs="Arial"/>
              </w:rPr>
              <w:t>A thorough knowledge of how project delivery in a rapidly changing environment must be maintained</w:t>
            </w:r>
          </w:p>
          <w:p w:rsidR="005333D7" w:rsidRPr="00053889" w:rsidRDefault="005333D7" w:rsidP="005333D7">
            <w:pPr>
              <w:pStyle w:val="ListParagraph"/>
              <w:numPr>
                <w:ilvl w:val="0"/>
                <w:numId w:val="1"/>
              </w:numPr>
              <w:spacing w:after="0" w:line="240" w:lineRule="auto"/>
              <w:rPr>
                <w:rFonts w:ascii="Arial" w:hAnsi="Arial" w:cs="Arial"/>
              </w:rPr>
            </w:pPr>
            <w:r w:rsidRPr="00053889">
              <w:rPr>
                <w:rFonts w:ascii="Arial" w:eastAsia="Calibri" w:hAnsi="Arial" w:cs="Arial"/>
              </w:rPr>
              <w:t>Experience of risk management and assessment in a complex project context</w:t>
            </w:r>
          </w:p>
          <w:p w:rsidR="005333D7" w:rsidRPr="00053889" w:rsidRDefault="005333D7" w:rsidP="005333D7">
            <w:pPr>
              <w:pStyle w:val="ListParagraph"/>
              <w:numPr>
                <w:ilvl w:val="0"/>
                <w:numId w:val="1"/>
              </w:numPr>
              <w:spacing w:after="0" w:line="240" w:lineRule="auto"/>
              <w:rPr>
                <w:rFonts w:ascii="Arial" w:eastAsia="Calibri" w:hAnsi="Arial" w:cs="Arial"/>
              </w:rPr>
            </w:pPr>
            <w:r w:rsidRPr="00053889">
              <w:rPr>
                <w:rFonts w:ascii="Arial" w:eastAsia="Calibri" w:hAnsi="Arial" w:cs="Arial"/>
              </w:rPr>
              <w:t>Ability to manage and monitor the work of external consultants and other providers</w:t>
            </w:r>
          </w:p>
          <w:p w:rsidR="005333D7" w:rsidRPr="00053889" w:rsidRDefault="005333D7" w:rsidP="005333D7">
            <w:pPr>
              <w:pStyle w:val="ListParagraph"/>
              <w:numPr>
                <w:ilvl w:val="0"/>
                <w:numId w:val="1"/>
              </w:numPr>
              <w:spacing w:after="0" w:line="240" w:lineRule="auto"/>
              <w:rPr>
                <w:rFonts w:ascii="Arial" w:hAnsi="Arial" w:cs="Arial"/>
              </w:rPr>
            </w:pPr>
            <w:r w:rsidRPr="00053889">
              <w:rPr>
                <w:rFonts w:ascii="Arial" w:eastAsia="Calibri" w:hAnsi="Arial" w:cs="Arial"/>
              </w:rPr>
              <w:t>Experience of working within a partnership environment</w:t>
            </w:r>
          </w:p>
          <w:p w:rsidR="00231A1E" w:rsidRPr="00053889" w:rsidRDefault="00231A1E" w:rsidP="005333D7">
            <w:pPr>
              <w:pStyle w:val="ListParagraph"/>
              <w:numPr>
                <w:ilvl w:val="0"/>
                <w:numId w:val="1"/>
              </w:numPr>
              <w:spacing w:after="0" w:line="240" w:lineRule="auto"/>
              <w:rPr>
                <w:rFonts w:ascii="Arial" w:hAnsi="Arial" w:cs="Arial"/>
              </w:rPr>
            </w:pPr>
            <w:r w:rsidRPr="00053889">
              <w:rPr>
                <w:rFonts w:ascii="Arial" w:hAnsi="Arial" w:cs="Arial"/>
              </w:rPr>
              <w:t xml:space="preserve">Experience of </w:t>
            </w:r>
            <w:r w:rsidR="005333D7" w:rsidRPr="00053889">
              <w:rPr>
                <w:rFonts w:ascii="Arial" w:hAnsi="Arial" w:cs="Arial"/>
              </w:rPr>
              <w:t>working with Housing providers</w:t>
            </w:r>
          </w:p>
          <w:p w:rsidR="005333D7" w:rsidRPr="00053889" w:rsidRDefault="00231A1E" w:rsidP="005333D7">
            <w:pPr>
              <w:pStyle w:val="ListParagraph"/>
              <w:numPr>
                <w:ilvl w:val="0"/>
                <w:numId w:val="1"/>
              </w:numPr>
              <w:spacing w:after="0" w:line="240" w:lineRule="auto"/>
              <w:rPr>
                <w:rFonts w:ascii="Arial" w:hAnsi="Arial" w:cs="Arial"/>
              </w:rPr>
            </w:pPr>
            <w:r w:rsidRPr="00053889">
              <w:rPr>
                <w:rFonts w:ascii="Arial" w:hAnsi="Arial" w:cs="Arial"/>
              </w:rPr>
              <w:t>E</w:t>
            </w:r>
            <w:r w:rsidR="001D082D" w:rsidRPr="00053889">
              <w:rPr>
                <w:rFonts w:ascii="Arial" w:hAnsi="Arial" w:cs="Arial"/>
              </w:rPr>
              <w:t xml:space="preserve">xperience </w:t>
            </w:r>
            <w:r w:rsidR="005333D7" w:rsidRPr="00053889">
              <w:rPr>
                <w:rFonts w:ascii="Arial" w:hAnsi="Arial" w:cs="Arial"/>
              </w:rPr>
              <w:t xml:space="preserve">of </w:t>
            </w:r>
            <w:r w:rsidR="001D082D" w:rsidRPr="00053889">
              <w:rPr>
                <w:rFonts w:ascii="Arial" w:hAnsi="Arial" w:cs="Arial"/>
              </w:rPr>
              <w:t xml:space="preserve">working in a </w:t>
            </w:r>
            <w:r w:rsidR="00310AFE" w:rsidRPr="00053889">
              <w:rPr>
                <w:rFonts w:ascii="Arial" w:hAnsi="Arial" w:cs="Arial"/>
              </w:rPr>
              <w:t xml:space="preserve">service improvement/development </w:t>
            </w:r>
            <w:r w:rsidR="001D082D" w:rsidRPr="00053889">
              <w:rPr>
                <w:rFonts w:ascii="Arial" w:hAnsi="Arial" w:cs="Arial"/>
              </w:rPr>
              <w:t xml:space="preserve">role </w:t>
            </w:r>
          </w:p>
          <w:p w:rsidR="001D082D" w:rsidRPr="00053889" w:rsidRDefault="005333D7" w:rsidP="005333D7">
            <w:pPr>
              <w:pStyle w:val="ListParagraph"/>
              <w:numPr>
                <w:ilvl w:val="0"/>
                <w:numId w:val="1"/>
              </w:numPr>
              <w:spacing w:after="0" w:line="240" w:lineRule="auto"/>
              <w:rPr>
                <w:rFonts w:ascii="Arial" w:hAnsi="Arial" w:cs="Arial"/>
              </w:rPr>
            </w:pPr>
            <w:r w:rsidRPr="00053889">
              <w:rPr>
                <w:rFonts w:ascii="Arial" w:hAnsi="Arial" w:cs="Arial"/>
              </w:rPr>
              <w:t xml:space="preserve">Experience of </w:t>
            </w:r>
            <w:r w:rsidR="00720B6A" w:rsidRPr="00053889">
              <w:rPr>
                <w:rFonts w:ascii="Arial" w:hAnsi="Arial" w:cs="Arial"/>
              </w:rPr>
              <w:t xml:space="preserve">working with vulnerable client groups </w:t>
            </w:r>
            <w:r w:rsidR="001D082D" w:rsidRPr="00053889">
              <w:rPr>
                <w:rFonts w:ascii="Arial" w:hAnsi="Arial" w:cs="Arial"/>
              </w:rPr>
              <w:t xml:space="preserve"> </w:t>
            </w:r>
          </w:p>
          <w:p w:rsidR="001D082D" w:rsidRPr="00053889" w:rsidRDefault="001D082D" w:rsidP="005333D7">
            <w:pPr>
              <w:pStyle w:val="ListParagraph"/>
              <w:numPr>
                <w:ilvl w:val="0"/>
                <w:numId w:val="1"/>
              </w:numPr>
              <w:spacing w:after="0" w:line="240" w:lineRule="auto"/>
              <w:rPr>
                <w:rFonts w:ascii="Arial" w:hAnsi="Arial" w:cs="Arial"/>
              </w:rPr>
            </w:pPr>
            <w:r w:rsidRPr="00053889">
              <w:rPr>
                <w:rFonts w:ascii="Arial" w:hAnsi="Arial" w:cs="Arial"/>
              </w:rPr>
              <w:t>A proven track record of:</w:t>
            </w:r>
          </w:p>
          <w:p w:rsidR="001D082D" w:rsidRPr="00053889" w:rsidRDefault="001D082D" w:rsidP="005333D7">
            <w:pPr>
              <w:pStyle w:val="ListParagraph"/>
              <w:numPr>
                <w:ilvl w:val="1"/>
                <w:numId w:val="1"/>
              </w:numPr>
              <w:spacing w:after="0" w:line="240" w:lineRule="auto"/>
              <w:rPr>
                <w:rFonts w:ascii="Arial" w:hAnsi="Arial" w:cs="Arial"/>
              </w:rPr>
            </w:pPr>
            <w:r w:rsidRPr="00053889">
              <w:rPr>
                <w:rFonts w:ascii="Arial" w:hAnsi="Arial" w:cs="Arial"/>
              </w:rPr>
              <w:t>Successfully supporting or coordinating complex projects</w:t>
            </w:r>
          </w:p>
          <w:p w:rsidR="001D082D" w:rsidRPr="00053889" w:rsidRDefault="001D082D" w:rsidP="005333D7">
            <w:pPr>
              <w:pStyle w:val="ListParagraph"/>
              <w:numPr>
                <w:ilvl w:val="1"/>
                <w:numId w:val="1"/>
              </w:numPr>
              <w:spacing w:after="0" w:line="240" w:lineRule="auto"/>
              <w:rPr>
                <w:rFonts w:ascii="Arial" w:hAnsi="Arial" w:cs="Arial"/>
              </w:rPr>
            </w:pPr>
            <w:r w:rsidRPr="00053889">
              <w:rPr>
                <w:rFonts w:ascii="Arial" w:hAnsi="Arial" w:cs="Arial"/>
              </w:rPr>
              <w:t>Communicating and working jointly with a wide range of professionals across partner organisations</w:t>
            </w:r>
          </w:p>
          <w:p w:rsidR="001D082D" w:rsidRPr="00053889" w:rsidRDefault="001D082D" w:rsidP="005333D7">
            <w:pPr>
              <w:pStyle w:val="ListParagraph"/>
              <w:numPr>
                <w:ilvl w:val="1"/>
                <w:numId w:val="1"/>
              </w:numPr>
              <w:spacing w:after="0" w:line="240" w:lineRule="auto"/>
              <w:rPr>
                <w:rFonts w:ascii="Arial" w:hAnsi="Arial" w:cs="Arial"/>
              </w:rPr>
            </w:pPr>
            <w:r w:rsidRPr="00053889">
              <w:rPr>
                <w:rFonts w:ascii="Arial" w:hAnsi="Arial" w:cs="Arial"/>
              </w:rPr>
              <w:t>Working to and meeting targets</w:t>
            </w:r>
          </w:p>
          <w:p w:rsidR="001D082D" w:rsidRPr="00053889" w:rsidRDefault="001D082D" w:rsidP="005333D7">
            <w:pPr>
              <w:pStyle w:val="ListParagraph"/>
              <w:numPr>
                <w:ilvl w:val="1"/>
                <w:numId w:val="1"/>
              </w:numPr>
              <w:spacing w:after="0" w:line="240" w:lineRule="auto"/>
              <w:rPr>
                <w:rFonts w:ascii="Arial" w:hAnsi="Arial" w:cs="Arial"/>
              </w:rPr>
            </w:pPr>
            <w:r w:rsidRPr="00053889">
              <w:rPr>
                <w:rFonts w:ascii="Arial" w:hAnsi="Arial" w:cs="Arial"/>
              </w:rPr>
              <w:t>Successfully supporting complex projects</w:t>
            </w:r>
          </w:p>
          <w:p w:rsidR="001D082D" w:rsidRPr="00053889" w:rsidRDefault="001D082D" w:rsidP="005333D7">
            <w:pPr>
              <w:pStyle w:val="ListParagraph"/>
              <w:numPr>
                <w:ilvl w:val="1"/>
                <w:numId w:val="1"/>
              </w:numPr>
              <w:spacing w:after="0" w:line="240" w:lineRule="auto"/>
              <w:rPr>
                <w:rFonts w:ascii="Arial" w:hAnsi="Arial" w:cs="Arial"/>
              </w:rPr>
            </w:pPr>
            <w:r w:rsidRPr="00053889">
              <w:rPr>
                <w:rFonts w:ascii="Arial" w:hAnsi="Arial" w:cs="Arial"/>
              </w:rPr>
              <w:t xml:space="preserve">Providing project support to </w:t>
            </w:r>
            <w:r w:rsidR="00720B6A" w:rsidRPr="00053889">
              <w:rPr>
                <w:rFonts w:ascii="Arial" w:hAnsi="Arial" w:cs="Arial"/>
              </w:rPr>
              <w:t xml:space="preserve">housing and/or </w:t>
            </w:r>
            <w:r w:rsidRPr="00053889">
              <w:rPr>
                <w:rFonts w:ascii="Arial" w:hAnsi="Arial" w:cs="Arial"/>
              </w:rPr>
              <w:t>health and wellbeing projects</w:t>
            </w:r>
          </w:p>
          <w:p w:rsidR="00231A1E" w:rsidRPr="00053889" w:rsidRDefault="001D082D" w:rsidP="005333D7">
            <w:pPr>
              <w:pStyle w:val="ListParagraph"/>
              <w:numPr>
                <w:ilvl w:val="1"/>
                <w:numId w:val="1"/>
              </w:numPr>
              <w:spacing w:after="0" w:line="240" w:lineRule="auto"/>
              <w:rPr>
                <w:rFonts w:ascii="Arial" w:hAnsi="Arial" w:cs="Arial"/>
              </w:rPr>
            </w:pPr>
            <w:r w:rsidRPr="00053889">
              <w:rPr>
                <w:rFonts w:ascii="Arial" w:hAnsi="Arial" w:cs="Arial"/>
              </w:rPr>
              <w:t>Communicating and working jointly with a wide range of agencies</w:t>
            </w:r>
          </w:p>
          <w:p w:rsidR="00D056A7" w:rsidRPr="00053889" w:rsidRDefault="00D056A7" w:rsidP="00231A1E">
            <w:pPr>
              <w:pStyle w:val="ListParagraph"/>
              <w:spacing w:after="0" w:line="240" w:lineRule="auto"/>
              <w:rPr>
                <w:rFonts w:ascii="Arial" w:hAnsi="Arial" w:cs="Arial"/>
              </w:rPr>
            </w:pPr>
          </w:p>
        </w:tc>
      </w:tr>
      <w:tr w:rsidR="001D082D" w:rsidRPr="00053889" w:rsidTr="00053889">
        <w:tc>
          <w:tcPr>
            <w:tcW w:w="1804" w:type="dxa"/>
          </w:tcPr>
          <w:p w:rsidR="001D082D" w:rsidRPr="00053889" w:rsidRDefault="001D082D" w:rsidP="00C03918">
            <w:pPr>
              <w:rPr>
                <w:rFonts w:ascii="Arial" w:hAnsi="Arial" w:cs="Arial"/>
                <w:b/>
              </w:rPr>
            </w:pPr>
            <w:r w:rsidRPr="00053889">
              <w:rPr>
                <w:rFonts w:ascii="Arial" w:hAnsi="Arial" w:cs="Arial"/>
                <w:b/>
              </w:rPr>
              <w:t>Knowledge</w:t>
            </w:r>
          </w:p>
        </w:tc>
        <w:tc>
          <w:tcPr>
            <w:tcW w:w="7268" w:type="dxa"/>
          </w:tcPr>
          <w:p w:rsidR="001D082D" w:rsidRPr="00053889" w:rsidRDefault="001D082D" w:rsidP="001D082D">
            <w:pPr>
              <w:pStyle w:val="ListParagraph"/>
              <w:numPr>
                <w:ilvl w:val="0"/>
                <w:numId w:val="1"/>
              </w:numPr>
              <w:spacing w:after="80" w:line="240" w:lineRule="auto"/>
              <w:ind w:left="357" w:hanging="357"/>
              <w:contextualSpacing w:val="0"/>
              <w:rPr>
                <w:rFonts w:ascii="Arial" w:hAnsi="Arial" w:cs="Arial"/>
              </w:rPr>
            </w:pPr>
            <w:r w:rsidRPr="00053889">
              <w:rPr>
                <w:rFonts w:ascii="Arial" w:hAnsi="Arial" w:cs="Arial"/>
              </w:rPr>
              <w:t xml:space="preserve">Knowledge of the local authority </w:t>
            </w:r>
            <w:r w:rsidR="00720B6A" w:rsidRPr="00053889">
              <w:rPr>
                <w:rFonts w:ascii="Arial" w:hAnsi="Arial" w:cs="Arial"/>
              </w:rPr>
              <w:t xml:space="preserve">housing </w:t>
            </w:r>
            <w:r w:rsidR="008442C3" w:rsidRPr="00053889">
              <w:rPr>
                <w:rFonts w:ascii="Arial" w:hAnsi="Arial" w:cs="Arial"/>
              </w:rPr>
              <w:t xml:space="preserve"> </w:t>
            </w:r>
            <w:r w:rsidRPr="00053889">
              <w:rPr>
                <w:rFonts w:ascii="Arial" w:hAnsi="Arial" w:cs="Arial"/>
              </w:rPr>
              <w:t xml:space="preserve"> agenda, duties and responsibilities</w:t>
            </w:r>
          </w:p>
          <w:p w:rsidR="001D082D" w:rsidRPr="00053889" w:rsidRDefault="001D082D" w:rsidP="001D082D">
            <w:pPr>
              <w:pStyle w:val="ListParagraph"/>
              <w:numPr>
                <w:ilvl w:val="0"/>
                <w:numId w:val="1"/>
              </w:numPr>
              <w:spacing w:after="80" w:line="240" w:lineRule="auto"/>
              <w:ind w:left="357" w:hanging="357"/>
              <w:contextualSpacing w:val="0"/>
              <w:rPr>
                <w:rFonts w:ascii="Arial" w:hAnsi="Arial" w:cs="Arial"/>
              </w:rPr>
            </w:pPr>
            <w:r w:rsidRPr="00053889">
              <w:rPr>
                <w:rFonts w:ascii="Arial" w:hAnsi="Arial" w:cs="Arial"/>
              </w:rPr>
              <w:t xml:space="preserve">Knowledge of the </w:t>
            </w:r>
            <w:r w:rsidR="008442C3" w:rsidRPr="00053889">
              <w:rPr>
                <w:rFonts w:ascii="Arial" w:hAnsi="Arial" w:cs="Arial"/>
              </w:rPr>
              <w:t xml:space="preserve">legislation relating to the councils obligation with regards </w:t>
            </w:r>
            <w:r w:rsidR="00720B6A" w:rsidRPr="00053889">
              <w:rPr>
                <w:rFonts w:ascii="Arial" w:hAnsi="Arial" w:cs="Arial"/>
              </w:rPr>
              <w:t xml:space="preserve">housing </w:t>
            </w:r>
          </w:p>
          <w:p w:rsidR="00231A1E" w:rsidRPr="00053889" w:rsidRDefault="00231A1E" w:rsidP="001D082D">
            <w:pPr>
              <w:pStyle w:val="ListParagraph"/>
              <w:numPr>
                <w:ilvl w:val="0"/>
                <w:numId w:val="1"/>
              </w:numPr>
              <w:spacing w:after="80" w:line="240" w:lineRule="auto"/>
              <w:ind w:left="357" w:hanging="357"/>
              <w:contextualSpacing w:val="0"/>
              <w:rPr>
                <w:rFonts w:ascii="Arial" w:hAnsi="Arial" w:cs="Arial"/>
              </w:rPr>
            </w:pPr>
            <w:r w:rsidRPr="00053889">
              <w:rPr>
                <w:rFonts w:ascii="Arial" w:hAnsi="Arial" w:cs="Arial"/>
              </w:rPr>
              <w:t>Knowledge of the local authority specialist &amp; supported housing agenda and an awareness of housing needs of vulnerable groups</w:t>
            </w:r>
          </w:p>
          <w:p w:rsidR="001D082D" w:rsidRPr="00053889" w:rsidRDefault="001D082D" w:rsidP="001D082D">
            <w:pPr>
              <w:pStyle w:val="ListParagraph"/>
              <w:numPr>
                <w:ilvl w:val="0"/>
                <w:numId w:val="1"/>
              </w:numPr>
              <w:spacing w:after="80" w:line="240" w:lineRule="auto"/>
              <w:ind w:left="357" w:hanging="357"/>
              <w:contextualSpacing w:val="0"/>
              <w:rPr>
                <w:rFonts w:ascii="Arial" w:hAnsi="Arial" w:cs="Arial"/>
              </w:rPr>
            </w:pPr>
            <w:r w:rsidRPr="00053889">
              <w:rPr>
                <w:rFonts w:ascii="Arial" w:hAnsi="Arial" w:cs="Arial"/>
              </w:rPr>
              <w:t>Knowledge of national evidence-based guidance which should underpin local projects and programmes</w:t>
            </w:r>
          </w:p>
          <w:p w:rsidR="001D082D" w:rsidRPr="00053889" w:rsidRDefault="001D082D" w:rsidP="001D082D">
            <w:pPr>
              <w:pStyle w:val="ListParagraph"/>
              <w:numPr>
                <w:ilvl w:val="0"/>
                <w:numId w:val="1"/>
              </w:numPr>
              <w:spacing w:after="80" w:line="240" w:lineRule="auto"/>
              <w:ind w:left="357" w:hanging="357"/>
              <w:contextualSpacing w:val="0"/>
              <w:rPr>
                <w:rFonts w:ascii="Arial" w:hAnsi="Arial" w:cs="Arial"/>
              </w:rPr>
            </w:pPr>
            <w:r w:rsidRPr="00053889">
              <w:rPr>
                <w:rFonts w:ascii="Arial" w:hAnsi="Arial" w:cs="Arial"/>
              </w:rPr>
              <w:t>Knowledge of the principles and practice of successful project management</w:t>
            </w:r>
          </w:p>
          <w:p w:rsidR="001D082D" w:rsidRPr="00053889" w:rsidRDefault="001D082D" w:rsidP="001D082D">
            <w:pPr>
              <w:pStyle w:val="ListParagraph"/>
              <w:numPr>
                <w:ilvl w:val="0"/>
                <w:numId w:val="1"/>
              </w:numPr>
              <w:spacing w:after="80" w:line="240" w:lineRule="auto"/>
              <w:ind w:left="357" w:hanging="357"/>
              <w:contextualSpacing w:val="0"/>
              <w:rPr>
                <w:rFonts w:ascii="Arial" w:hAnsi="Arial" w:cs="Arial"/>
              </w:rPr>
            </w:pPr>
            <w:r w:rsidRPr="00053889">
              <w:rPr>
                <w:rFonts w:ascii="Arial" w:hAnsi="Arial" w:cs="Arial"/>
              </w:rPr>
              <w:t>Understanding of and commitment to the values and ethos of the Co-operative Council</w:t>
            </w:r>
          </w:p>
        </w:tc>
      </w:tr>
      <w:tr w:rsidR="001D082D" w:rsidRPr="00053889" w:rsidTr="00053889">
        <w:tc>
          <w:tcPr>
            <w:tcW w:w="1804" w:type="dxa"/>
          </w:tcPr>
          <w:p w:rsidR="001D082D" w:rsidRPr="00053889" w:rsidRDefault="001D082D" w:rsidP="00C03918">
            <w:pPr>
              <w:rPr>
                <w:rFonts w:ascii="Arial" w:hAnsi="Arial" w:cs="Arial"/>
                <w:b/>
              </w:rPr>
            </w:pPr>
            <w:r w:rsidRPr="00053889">
              <w:rPr>
                <w:rFonts w:ascii="Arial" w:hAnsi="Arial" w:cs="Arial"/>
                <w:b/>
              </w:rPr>
              <w:t>Skills</w:t>
            </w:r>
          </w:p>
        </w:tc>
        <w:tc>
          <w:tcPr>
            <w:tcW w:w="7268" w:type="dxa"/>
          </w:tcPr>
          <w:p w:rsidR="001D082D" w:rsidRPr="00053889" w:rsidRDefault="001D082D" w:rsidP="005333D7">
            <w:pPr>
              <w:pStyle w:val="ListParagraph"/>
              <w:numPr>
                <w:ilvl w:val="0"/>
                <w:numId w:val="1"/>
              </w:numPr>
              <w:spacing w:after="80" w:line="240" w:lineRule="auto"/>
              <w:contextualSpacing w:val="0"/>
              <w:rPr>
                <w:rFonts w:ascii="Arial" w:hAnsi="Arial" w:cs="Arial"/>
              </w:rPr>
            </w:pPr>
            <w:r w:rsidRPr="00053889">
              <w:rPr>
                <w:rFonts w:ascii="Arial" w:hAnsi="Arial" w:cs="Arial"/>
              </w:rPr>
              <w:t>Skilled in communicating and negotiating with and influencing colleagues, partners and stakeholders across organisations</w:t>
            </w:r>
          </w:p>
          <w:p w:rsidR="001D082D" w:rsidRPr="00053889" w:rsidRDefault="001D082D" w:rsidP="005333D7">
            <w:pPr>
              <w:pStyle w:val="ListParagraph"/>
              <w:numPr>
                <w:ilvl w:val="0"/>
                <w:numId w:val="1"/>
              </w:numPr>
              <w:spacing w:after="80" w:line="240" w:lineRule="auto"/>
              <w:contextualSpacing w:val="0"/>
              <w:rPr>
                <w:rFonts w:ascii="Arial" w:hAnsi="Arial" w:cs="Arial"/>
              </w:rPr>
            </w:pPr>
            <w:r w:rsidRPr="00053889">
              <w:rPr>
                <w:rFonts w:ascii="Arial" w:hAnsi="Arial" w:cs="Arial"/>
              </w:rPr>
              <w:t>Ability to build</w:t>
            </w:r>
            <w:r w:rsidR="005333D7" w:rsidRPr="00053889">
              <w:rPr>
                <w:rFonts w:ascii="Arial" w:hAnsi="Arial" w:cs="Arial"/>
              </w:rPr>
              <w:t xml:space="preserve"> productive, professional and</w:t>
            </w:r>
            <w:r w:rsidRPr="00053889">
              <w:rPr>
                <w:rFonts w:ascii="Arial" w:hAnsi="Arial" w:cs="Arial"/>
              </w:rPr>
              <w:t xml:space="preserve"> effective working relationships with service providers, partner agencies and colleagues within the organisation and beyond</w:t>
            </w:r>
          </w:p>
          <w:p w:rsidR="001D082D" w:rsidRPr="00053889" w:rsidRDefault="001D082D" w:rsidP="005333D7">
            <w:pPr>
              <w:pStyle w:val="ListParagraph"/>
              <w:numPr>
                <w:ilvl w:val="0"/>
                <w:numId w:val="1"/>
              </w:numPr>
              <w:spacing w:after="80" w:line="240" w:lineRule="auto"/>
              <w:contextualSpacing w:val="0"/>
              <w:rPr>
                <w:rFonts w:ascii="Arial" w:hAnsi="Arial" w:cs="Arial"/>
              </w:rPr>
            </w:pPr>
            <w:r w:rsidRPr="00053889">
              <w:rPr>
                <w:rFonts w:ascii="Arial" w:hAnsi="Arial" w:cs="Arial"/>
              </w:rPr>
              <w:t>Strong numerical and research skills and the ability to analyse and explain data, including financial data</w:t>
            </w:r>
          </w:p>
          <w:p w:rsidR="001D082D" w:rsidRPr="00053889" w:rsidRDefault="001D082D" w:rsidP="005333D7">
            <w:pPr>
              <w:pStyle w:val="ListParagraph"/>
              <w:numPr>
                <w:ilvl w:val="0"/>
                <w:numId w:val="1"/>
              </w:numPr>
              <w:spacing w:after="80" w:line="240" w:lineRule="auto"/>
              <w:contextualSpacing w:val="0"/>
              <w:rPr>
                <w:rFonts w:ascii="Arial" w:hAnsi="Arial" w:cs="Arial"/>
              </w:rPr>
            </w:pPr>
            <w:r w:rsidRPr="00053889">
              <w:rPr>
                <w:rFonts w:ascii="Arial" w:hAnsi="Arial" w:cs="Arial"/>
              </w:rPr>
              <w:t>Excellent communication and presentation skills, both written and oral</w:t>
            </w:r>
          </w:p>
          <w:p w:rsidR="001D082D" w:rsidRPr="00053889" w:rsidRDefault="005333D7" w:rsidP="005333D7">
            <w:pPr>
              <w:pStyle w:val="ListParagraph"/>
              <w:numPr>
                <w:ilvl w:val="0"/>
                <w:numId w:val="1"/>
              </w:numPr>
              <w:spacing w:after="80" w:line="240" w:lineRule="auto"/>
              <w:contextualSpacing w:val="0"/>
              <w:rPr>
                <w:rFonts w:ascii="Arial" w:hAnsi="Arial" w:cs="Arial"/>
              </w:rPr>
            </w:pPr>
            <w:r w:rsidRPr="00053889">
              <w:rPr>
                <w:rFonts w:ascii="Arial" w:hAnsi="Arial" w:cs="Arial"/>
              </w:rPr>
              <w:t>Methodical with s</w:t>
            </w:r>
            <w:r w:rsidR="001D082D" w:rsidRPr="00053889">
              <w:rPr>
                <w:rFonts w:ascii="Arial" w:hAnsi="Arial" w:cs="Arial"/>
              </w:rPr>
              <w:t xml:space="preserve">trong </w:t>
            </w:r>
            <w:r w:rsidR="00A96099" w:rsidRPr="00053889">
              <w:rPr>
                <w:rFonts w:ascii="Arial" w:hAnsi="Arial" w:cs="Arial"/>
              </w:rPr>
              <w:t xml:space="preserve">planning, </w:t>
            </w:r>
            <w:r w:rsidR="001D082D" w:rsidRPr="00053889">
              <w:rPr>
                <w:rFonts w:ascii="Arial" w:hAnsi="Arial" w:cs="Arial"/>
              </w:rPr>
              <w:t>organisational and problem solving skills</w:t>
            </w:r>
          </w:p>
          <w:p w:rsidR="005333D7" w:rsidRPr="00053889" w:rsidRDefault="005333D7" w:rsidP="005333D7">
            <w:pPr>
              <w:pStyle w:val="ListParagraph"/>
              <w:numPr>
                <w:ilvl w:val="0"/>
                <w:numId w:val="1"/>
              </w:numPr>
              <w:spacing w:after="0" w:line="240" w:lineRule="auto"/>
              <w:rPr>
                <w:rFonts w:ascii="Arial" w:eastAsia="Calibri" w:hAnsi="Arial" w:cs="Arial"/>
              </w:rPr>
            </w:pPr>
            <w:r w:rsidRPr="00053889">
              <w:rPr>
                <w:rFonts w:ascii="Arial" w:eastAsia="Calibri" w:hAnsi="Arial" w:cs="Arial"/>
              </w:rPr>
              <w:t>Skilled in research in order to produce reports, generate project ideas and formulate responses to issues and risks</w:t>
            </w:r>
          </w:p>
          <w:p w:rsidR="005333D7" w:rsidRPr="00053889" w:rsidRDefault="005333D7" w:rsidP="005333D7">
            <w:pPr>
              <w:pStyle w:val="ListParagraph"/>
              <w:numPr>
                <w:ilvl w:val="0"/>
                <w:numId w:val="1"/>
              </w:numPr>
              <w:spacing w:after="0" w:line="240" w:lineRule="auto"/>
              <w:rPr>
                <w:rFonts w:ascii="Arial" w:eastAsia="Calibri" w:hAnsi="Arial" w:cs="Arial"/>
              </w:rPr>
            </w:pPr>
            <w:r w:rsidRPr="00053889">
              <w:rPr>
                <w:rFonts w:ascii="Arial" w:eastAsia="Calibri" w:hAnsi="Arial" w:cs="Arial"/>
              </w:rPr>
              <w:t>Able to express issues and information in a straight forward manner</w:t>
            </w:r>
          </w:p>
          <w:p w:rsidR="005333D7" w:rsidRPr="00053889" w:rsidRDefault="005333D7" w:rsidP="005333D7">
            <w:pPr>
              <w:pStyle w:val="ListParagraph"/>
              <w:numPr>
                <w:ilvl w:val="0"/>
                <w:numId w:val="1"/>
              </w:numPr>
              <w:spacing w:after="0" w:line="240" w:lineRule="auto"/>
              <w:rPr>
                <w:rFonts w:ascii="Arial" w:eastAsia="Calibri" w:hAnsi="Arial" w:cs="Arial"/>
              </w:rPr>
            </w:pPr>
            <w:r w:rsidRPr="00053889">
              <w:rPr>
                <w:rFonts w:ascii="Arial" w:eastAsia="Calibri" w:hAnsi="Arial" w:cs="Arial"/>
              </w:rPr>
              <w:t xml:space="preserve">Able to work flexibly and respond positively to rapidly changing circumstances </w:t>
            </w:r>
          </w:p>
          <w:p w:rsidR="001D082D" w:rsidRPr="00053889" w:rsidRDefault="001D082D" w:rsidP="005333D7">
            <w:pPr>
              <w:pStyle w:val="ListParagraph"/>
              <w:numPr>
                <w:ilvl w:val="0"/>
                <w:numId w:val="1"/>
              </w:numPr>
              <w:spacing w:after="80" w:line="240" w:lineRule="auto"/>
              <w:contextualSpacing w:val="0"/>
              <w:rPr>
                <w:rFonts w:ascii="Arial" w:hAnsi="Arial" w:cs="Arial"/>
              </w:rPr>
            </w:pPr>
            <w:r w:rsidRPr="00053889">
              <w:rPr>
                <w:rFonts w:ascii="Arial" w:hAnsi="Arial" w:cs="Arial"/>
              </w:rPr>
              <w:t>Ability to think laterally and develop creative and innovative solutions</w:t>
            </w:r>
          </w:p>
          <w:p w:rsidR="001D082D" w:rsidRPr="00053889" w:rsidRDefault="001D082D" w:rsidP="005333D7">
            <w:pPr>
              <w:pStyle w:val="ListParagraph"/>
              <w:numPr>
                <w:ilvl w:val="0"/>
                <w:numId w:val="1"/>
              </w:numPr>
              <w:spacing w:after="80" w:line="240" w:lineRule="auto"/>
              <w:contextualSpacing w:val="0"/>
              <w:rPr>
                <w:rFonts w:ascii="Arial" w:hAnsi="Arial" w:cs="Arial"/>
              </w:rPr>
            </w:pPr>
            <w:r w:rsidRPr="00053889">
              <w:rPr>
                <w:rFonts w:ascii="Arial" w:hAnsi="Arial" w:cs="Arial"/>
              </w:rPr>
              <w:t>Ability to negotiate, influenc</w:t>
            </w:r>
            <w:r w:rsidR="0079560B" w:rsidRPr="00053889">
              <w:rPr>
                <w:rFonts w:ascii="Arial" w:hAnsi="Arial" w:cs="Arial"/>
              </w:rPr>
              <w:t>e</w:t>
            </w:r>
            <w:r w:rsidRPr="00053889">
              <w:rPr>
                <w:rFonts w:ascii="Arial" w:hAnsi="Arial" w:cs="Arial"/>
              </w:rPr>
              <w:t xml:space="preserve"> and show high levels of sensitivity and judgement</w:t>
            </w:r>
          </w:p>
          <w:p w:rsidR="00373D5A" w:rsidRPr="00053889" w:rsidRDefault="00373D5A" w:rsidP="005333D7">
            <w:pPr>
              <w:pStyle w:val="ListParagraph"/>
              <w:numPr>
                <w:ilvl w:val="0"/>
                <w:numId w:val="1"/>
              </w:numPr>
              <w:spacing w:after="80" w:line="240" w:lineRule="auto"/>
              <w:contextualSpacing w:val="0"/>
              <w:rPr>
                <w:rFonts w:ascii="Arial" w:hAnsi="Arial" w:cs="Arial"/>
              </w:rPr>
            </w:pPr>
            <w:r w:rsidRPr="00053889">
              <w:rPr>
                <w:rFonts w:ascii="Arial" w:hAnsi="Arial" w:cs="Arial"/>
              </w:rPr>
              <w:t>Proficient in the use of IT programme and working knowledge of Microsoft Office and social media platforms</w:t>
            </w:r>
          </w:p>
          <w:p w:rsidR="00F04622" w:rsidRPr="00053889" w:rsidRDefault="00F04622" w:rsidP="005333D7">
            <w:pPr>
              <w:pStyle w:val="ListParagraph"/>
              <w:numPr>
                <w:ilvl w:val="0"/>
                <w:numId w:val="1"/>
              </w:numPr>
              <w:spacing w:after="80" w:line="240" w:lineRule="auto"/>
              <w:contextualSpacing w:val="0"/>
              <w:rPr>
                <w:rFonts w:ascii="Arial" w:hAnsi="Arial" w:cs="Arial"/>
              </w:rPr>
            </w:pPr>
            <w:r w:rsidRPr="00053889">
              <w:rPr>
                <w:rFonts w:ascii="Arial" w:hAnsi="Arial" w:cs="Arial"/>
              </w:rPr>
              <w:t>Able to priori</w:t>
            </w:r>
            <w:r w:rsidR="00A96099" w:rsidRPr="00053889">
              <w:rPr>
                <w:rFonts w:ascii="Arial" w:hAnsi="Arial" w:cs="Arial"/>
              </w:rPr>
              <w:t xml:space="preserve">tise and re-prioritise workload to meet changing work demands </w:t>
            </w:r>
          </w:p>
          <w:p w:rsidR="000041A3" w:rsidRPr="00053889" w:rsidRDefault="008442C3" w:rsidP="005333D7">
            <w:pPr>
              <w:pStyle w:val="ListParagraph"/>
              <w:numPr>
                <w:ilvl w:val="0"/>
                <w:numId w:val="1"/>
              </w:numPr>
              <w:spacing w:after="80" w:line="240" w:lineRule="auto"/>
              <w:contextualSpacing w:val="0"/>
              <w:rPr>
                <w:rFonts w:ascii="Arial" w:hAnsi="Arial" w:cs="Arial"/>
              </w:rPr>
            </w:pPr>
            <w:r w:rsidRPr="00053889">
              <w:rPr>
                <w:rFonts w:ascii="Arial" w:hAnsi="Arial" w:cs="Arial"/>
              </w:rPr>
              <w:t>Pos</w:t>
            </w:r>
            <w:r w:rsidR="00E57415" w:rsidRPr="00053889">
              <w:rPr>
                <w:rFonts w:ascii="Arial" w:hAnsi="Arial" w:cs="Arial"/>
              </w:rPr>
              <w:t>i</w:t>
            </w:r>
            <w:r w:rsidRPr="00053889">
              <w:rPr>
                <w:rFonts w:ascii="Arial" w:hAnsi="Arial" w:cs="Arial"/>
              </w:rPr>
              <w:t xml:space="preserve">tive </w:t>
            </w:r>
            <w:r w:rsidR="000041A3" w:rsidRPr="00053889">
              <w:rPr>
                <w:rFonts w:ascii="Arial" w:hAnsi="Arial" w:cs="Arial"/>
              </w:rPr>
              <w:t>Interpersonal skills</w:t>
            </w:r>
          </w:p>
        </w:tc>
      </w:tr>
      <w:tr w:rsidR="001D082D" w:rsidRPr="00053889" w:rsidTr="00053889">
        <w:tc>
          <w:tcPr>
            <w:tcW w:w="1804" w:type="dxa"/>
          </w:tcPr>
          <w:p w:rsidR="001D082D" w:rsidRPr="00053889" w:rsidRDefault="001D082D" w:rsidP="00C03918">
            <w:pPr>
              <w:rPr>
                <w:rFonts w:ascii="Arial" w:hAnsi="Arial" w:cs="Arial"/>
                <w:b/>
              </w:rPr>
            </w:pPr>
            <w:r w:rsidRPr="00053889">
              <w:rPr>
                <w:rFonts w:ascii="Arial" w:hAnsi="Arial" w:cs="Arial"/>
                <w:b/>
              </w:rPr>
              <w:t>Personal style &amp; behaviours</w:t>
            </w:r>
          </w:p>
        </w:tc>
        <w:tc>
          <w:tcPr>
            <w:tcW w:w="7268" w:type="dxa"/>
          </w:tcPr>
          <w:p w:rsidR="001D082D" w:rsidRPr="00053889" w:rsidRDefault="001D082D" w:rsidP="001D082D">
            <w:pPr>
              <w:pStyle w:val="ListParagraph"/>
              <w:numPr>
                <w:ilvl w:val="0"/>
                <w:numId w:val="1"/>
              </w:numPr>
              <w:spacing w:after="80" w:line="240" w:lineRule="auto"/>
              <w:ind w:left="357" w:hanging="357"/>
              <w:contextualSpacing w:val="0"/>
              <w:rPr>
                <w:rFonts w:ascii="Arial" w:hAnsi="Arial" w:cs="Arial"/>
              </w:rPr>
            </w:pPr>
            <w:r w:rsidRPr="00053889">
              <w:rPr>
                <w:rFonts w:ascii="Arial" w:hAnsi="Arial" w:cs="Arial"/>
              </w:rPr>
              <w:t>As a council employee you will be supported and expected to demonstrate the Council’s Core Behaviours.  Please note that these may be updated from time to time and are available on the Council’s intranet pages.</w:t>
            </w:r>
          </w:p>
          <w:p w:rsidR="001D082D" w:rsidRPr="00053889" w:rsidRDefault="001D082D" w:rsidP="001D082D">
            <w:pPr>
              <w:pStyle w:val="ListParagraph"/>
              <w:numPr>
                <w:ilvl w:val="0"/>
                <w:numId w:val="1"/>
              </w:numPr>
              <w:spacing w:after="80" w:line="240" w:lineRule="auto"/>
              <w:ind w:left="357" w:hanging="357"/>
              <w:contextualSpacing w:val="0"/>
              <w:rPr>
                <w:rFonts w:ascii="Arial" w:hAnsi="Arial" w:cs="Arial"/>
              </w:rPr>
            </w:pPr>
            <w:r w:rsidRPr="00053889">
              <w:rPr>
                <w:rFonts w:ascii="Arial" w:hAnsi="Arial" w:cs="Arial"/>
              </w:rPr>
              <w:t>Develop good relationships with others by behaving with integrity and treat people with respect</w:t>
            </w:r>
          </w:p>
          <w:p w:rsidR="001D082D" w:rsidRPr="00053889" w:rsidRDefault="001D082D" w:rsidP="001D082D">
            <w:pPr>
              <w:pStyle w:val="ListParagraph"/>
              <w:numPr>
                <w:ilvl w:val="0"/>
                <w:numId w:val="1"/>
              </w:numPr>
              <w:spacing w:after="80" w:line="240" w:lineRule="auto"/>
              <w:ind w:left="357" w:hanging="357"/>
              <w:contextualSpacing w:val="0"/>
              <w:rPr>
                <w:rFonts w:ascii="Arial" w:hAnsi="Arial" w:cs="Arial"/>
              </w:rPr>
            </w:pPr>
            <w:r w:rsidRPr="00053889">
              <w:rPr>
                <w:rFonts w:ascii="Arial" w:hAnsi="Arial" w:cs="Arial"/>
              </w:rPr>
              <w:t>Able to</w:t>
            </w:r>
            <w:r w:rsidR="00C85226" w:rsidRPr="00053889">
              <w:rPr>
                <w:rFonts w:ascii="Arial" w:hAnsi="Arial" w:cs="Arial"/>
              </w:rPr>
              <w:t xml:space="preserve"> work as part of a team and</w:t>
            </w:r>
            <w:r w:rsidRPr="00053889">
              <w:rPr>
                <w:rFonts w:ascii="Arial" w:hAnsi="Arial" w:cs="Arial"/>
              </w:rPr>
              <w:t xml:space="preserve"> use own initiative to drive forward projects despite obstacles</w:t>
            </w:r>
          </w:p>
          <w:p w:rsidR="001D082D" w:rsidRPr="00053889" w:rsidRDefault="001D082D" w:rsidP="001D082D">
            <w:pPr>
              <w:pStyle w:val="ListParagraph"/>
              <w:numPr>
                <w:ilvl w:val="0"/>
                <w:numId w:val="1"/>
              </w:numPr>
              <w:spacing w:after="80" w:line="240" w:lineRule="auto"/>
              <w:ind w:left="357" w:hanging="357"/>
              <w:contextualSpacing w:val="0"/>
              <w:rPr>
                <w:rFonts w:ascii="Arial" w:hAnsi="Arial" w:cs="Arial"/>
              </w:rPr>
            </w:pPr>
            <w:r w:rsidRPr="00053889">
              <w:rPr>
                <w:rFonts w:ascii="Arial" w:hAnsi="Arial" w:cs="Arial"/>
              </w:rPr>
              <w:t>Able to work through challenges whilst ensuring that all work is conducted with due diligence</w:t>
            </w:r>
          </w:p>
          <w:p w:rsidR="001D082D" w:rsidRPr="00053889" w:rsidRDefault="001D082D" w:rsidP="001D082D">
            <w:pPr>
              <w:pStyle w:val="ListParagraph"/>
              <w:numPr>
                <w:ilvl w:val="0"/>
                <w:numId w:val="1"/>
              </w:numPr>
              <w:spacing w:after="80" w:line="240" w:lineRule="auto"/>
              <w:ind w:left="357" w:hanging="357"/>
              <w:contextualSpacing w:val="0"/>
              <w:rPr>
                <w:rFonts w:ascii="Arial" w:hAnsi="Arial" w:cs="Arial"/>
              </w:rPr>
            </w:pPr>
            <w:r w:rsidRPr="00053889">
              <w:rPr>
                <w:rFonts w:ascii="Arial" w:hAnsi="Arial" w:cs="Arial"/>
              </w:rPr>
              <w:t>A commitment to a public service ethos, co-operative council values, local democracy and partnership working</w:t>
            </w:r>
          </w:p>
          <w:p w:rsidR="001D082D" w:rsidRPr="00053889" w:rsidRDefault="001D082D" w:rsidP="001D082D">
            <w:pPr>
              <w:pStyle w:val="ListParagraph"/>
              <w:numPr>
                <w:ilvl w:val="0"/>
                <w:numId w:val="1"/>
              </w:numPr>
              <w:spacing w:after="80" w:line="240" w:lineRule="auto"/>
              <w:ind w:left="357" w:hanging="357"/>
              <w:contextualSpacing w:val="0"/>
              <w:rPr>
                <w:rFonts w:ascii="Arial" w:hAnsi="Arial" w:cs="Arial"/>
              </w:rPr>
            </w:pPr>
            <w:r w:rsidRPr="00053889">
              <w:rPr>
                <w:rFonts w:ascii="Arial" w:hAnsi="Arial" w:cs="Arial"/>
              </w:rPr>
              <w:t>Promote diversity and equality of opportunity</w:t>
            </w:r>
          </w:p>
          <w:p w:rsidR="006A4FD3" w:rsidRPr="00053889" w:rsidRDefault="006A4FD3" w:rsidP="001D082D">
            <w:pPr>
              <w:pStyle w:val="ListParagraph"/>
              <w:numPr>
                <w:ilvl w:val="0"/>
                <w:numId w:val="1"/>
              </w:numPr>
              <w:spacing w:after="80" w:line="240" w:lineRule="auto"/>
              <w:ind w:left="357" w:hanging="357"/>
              <w:contextualSpacing w:val="0"/>
              <w:rPr>
                <w:rFonts w:ascii="Arial" w:hAnsi="Arial" w:cs="Arial"/>
              </w:rPr>
            </w:pPr>
            <w:r w:rsidRPr="00053889">
              <w:rPr>
                <w:rFonts w:ascii="Arial" w:hAnsi="Arial" w:cs="Arial"/>
              </w:rPr>
              <w:t xml:space="preserve">Adaptable, flexible to changing landscape/environment </w:t>
            </w:r>
          </w:p>
        </w:tc>
      </w:tr>
      <w:tr w:rsidR="001D082D" w:rsidRPr="00053889" w:rsidTr="00053889">
        <w:tc>
          <w:tcPr>
            <w:tcW w:w="1804" w:type="dxa"/>
          </w:tcPr>
          <w:p w:rsidR="001D082D" w:rsidRPr="00053889" w:rsidRDefault="001D082D" w:rsidP="00C03918">
            <w:pPr>
              <w:rPr>
                <w:rFonts w:ascii="Arial" w:hAnsi="Arial" w:cs="Arial"/>
                <w:b/>
              </w:rPr>
            </w:pPr>
            <w:r w:rsidRPr="00053889">
              <w:rPr>
                <w:rFonts w:ascii="Arial" w:hAnsi="Arial" w:cs="Arial"/>
                <w:b/>
              </w:rPr>
              <w:t>Fluency Duty</w:t>
            </w:r>
          </w:p>
          <w:p w:rsidR="001D082D" w:rsidRPr="00053889" w:rsidRDefault="001D082D" w:rsidP="00C03918">
            <w:pPr>
              <w:rPr>
                <w:rFonts w:ascii="Arial" w:hAnsi="Arial" w:cs="Arial"/>
              </w:rPr>
            </w:pPr>
          </w:p>
        </w:tc>
        <w:tc>
          <w:tcPr>
            <w:tcW w:w="7268" w:type="dxa"/>
          </w:tcPr>
          <w:p w:rsidR="001D082D" w:rsidRPr="00053889" w:rsidRDefault="001D082D" w:rsidP="00C03918">
            <w:pPr>
              <w:jc w:val="both"/>
              <w:rPr>
                <w:rFonts w:ascii="Arial" w:hAnsi="Arial" w:cs="Arial"/>
              </w:rPr>
            </w:pPr>
            <w:r w:rsidRPr="00053889">
              <w:rPr>
                <w:rFonts w:ascii="Arial" w:hAnsi="Arial" w:cs="Arial"/>
              </w:rPr>
              <w:t xml:space="preserve">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 </w:t>
            </w:r>
          </w:p>
          <w:p w:rsidR="001D082D" w:rsidRPr="00053889" w:rsidRDefault="001D082D" w:rsidP="00C03918">
            <w:pPr>
              <w:jc w:val="both"/>
              <w:rPr>
                <w:rFonts w:ascii="Arial" w:hAnsi="Arial" w:cs="Arial"/>
              </w:rPr>
            </w:pPr>
            <w:r w:rsidRPr="00053889">
              <w:rPr>
                <w:rFonts w:ascii="Arial" w:hAnsi="Arial" w:cs="Arial"/>
              </w:rPr>
              <w:t>This post has been assessed as requiring</w:t>
            </w:r>
            <w:r w:rsidR="008442C3" w:rsidRPr="00053889">
              <w:rPr>
                <w:rFonts w:ascii="Arial" w:hAnsi="Arial" w:cs="Arial"/>
              </w:rPr>
              <w:t xml:space="preserve"> </w:t>
            </w:r>
            <w:r w:rsidR="00601BB7" w:rsidRPr="00053889">
              <w:rPr>
                <w:rFonts w:ascii="Arial" w:hAnsi="Arial" w:cs="Arial"/>
              </w:rPr>
              <w:t>C1 level</w:t>
            </w:r>
            <w:r w:rsidRPr="00053889">
              <w:rPr>
                <w:rFonts w:ascii="Arial" w:hAnsi="Arial" w:cs="Arial"/>
              </w:rPr>
              <w:t xml:space="preserve"> under the Common European Framework of Reference for Language (CEFR). More information is available at:</w:t>
            </w:r>
            <w:r w:rsidRPr="00053889">
              <w:rPr>
                <w:rFonts w:ascii="Arial" w:hAnsi="Arial" w:cs="Arial"/>
              </w:rPr>
              <w:tab/>
            </w:r>
            <w:hyperlink r:id="rId8" w:history="1">
              <w:r w:rsidRPr="00053889">
                <w:rPr>
                  <w:rFonts w:ascii="Arial" w:hAnsi="Arial" w:cs="Arial"/>
                </w:rPr>
                <w:t>http://ecouncil/Fluency/Pages/default.aspx</w:t>
              </w:r>
            </w:hyperlink>
            <w:r w:rsidR="00373D5A" w:rsidRPr="00053889">
              <w:rPr>
                <w:rFonts w:ascii="Arial" w:hAnsi="Arial" w:cs="Arial"/>
              </w:rPr>
              <w:t xml:space="preserve"> </w:t>
            </w:r>
          </w:p>
          <w:p w:rsidR="001D082D" w:rsidRPr="00053889" w:rsidRDefault="001D082D" w:rsidP="00C03918">
            <w:pPr>
              <w:rPr>
                <w:rFonts w:ascii="Arial" w:hAnsi="Arial" w:cs="Arial"/>
              </w:rPr>
            </w:pPr>
            <w:r w:rsidRPr="00053889">
              <w:rPr>
                <w:rFonts w:ascii="Arial" w:hAnsi="Arial" w:cs="Arial"/>
              </w:rPr>
              <w:t xml:space="preserve">This role includes the ability to communicate with a variety of people, include young service users and those who are vulnerable people. The post holder must be able to understand with ease virtually everything heard or read. Due to the type of tasks required the post holder will be required to have the ability to summarise information from different spoken and written sources, reconstructing arguments and accounts in a coherent presentation. </w:t>
            </w:r>
          </w:p>
          <w:p w:rsidR="001D082D" w:rsidRPr="00053889" w:rsidRDefault="001D082D" w:rsidP="00C03918">
            <w:pPr>
              <w:rPr>
                <w:rFonts w:ascii="Arial" w:hAnsi="Arial" w:cs="Arial"/>
              </w:rPr>
            </w:pPr>
            <w:r w:rsidRPr="00053889">
              <w:rPr>
                <w:rFonts w:ascii="Arial" w:eastAsia="Times New Roman" w:hAnsi="Arial" w:cs="Arial"/>
                <w:lang w:eastAsia="en-GB"/>
              </w:rPr>
              <w:t>The post holder will be required to attend a variety of settings with various people to include members of the public and would need to express themselves spontaneously, very fluently and precisely, differentiating finer shades of meaning even in the most complex situations.</w:t>
            </w:r>
          </w:p>
        </w:tc>
      </w:tr>
      <w:tr w:rsidR="004730A2" w:rsidRPr="00053889" w:rsidTr="00053889">
        <w:tc>
          <w:tcPr>
            <w:tcW w:w="1804" w:type="dxa"/>
          </w:tcPr>
          <w:p w:rsidR="004730A2" w:rsidRPr="00053889" w:rsidRDefault="004730A2" w:rsidP="00C03918">
            <w:pPr>
              <w:rPr>
                <w:rFonts w:ascii="Arial" w:hAnsi="Arial" w:cs="Arial"/>
                <w:b/>
              </w:rPr>
            </w:pPr>
            <w:r w:rsidRPr="00053889">
              <w:rPr>
                <w:rFonts w:ascii="Arial" w:hAnsi="Arial" w:cs="Arial"/>
                <w:b/>
              </w:rPr>
              <w:t>Political Restrictions**</w:t>
            </w:r>
          </w:p>
        </w:tc>
        <w:tc>
          <w:tcPr>
            <w:tcW w:w="7268" w:type="dxa"/>
          </w:tcPr>
          <w:p w:rsidR="008C022C" w:rsidRPr="00053889" w:rsidRDefault="008C022C" w:rsidP="008C022C">
            <w:pPr>
              <w:pStyle w:val="paragraph"/>
              <w:spacing w:before="0" w:beforeAutospacing="0" w:after="0" w:afterAutospacing="0"/>
              <w:jc w:val="both"/>
              <w:textAlignment w:val="baseline"/>
              <w:rPr>
                <w:rStyle w:val="normaltextrun"/>
                <w:rFonts w:ascii="Arial" w:hAnsi="Arial" w:cs="Arial"/>
                <w:iCs/>
                <w:sz w:val="22"/>
                <w:szCs w:val="22"/>
                <w:lang w:val="en"/>
              </w:rPr>
            </w:pPr>
            <w:r w:rsidRPr="00053889">
              <w:rPr>
                <w:rStyle w:val="normaltextrun"/>
                <w:rFonts w:ascii="Arial" w:hAnsi="Arial" w:cs="Arial"/>
                <w:iCs/>
                <w:sz w:val="22"/>
                <w:szCs w:val="22"/>
                <w:lang w:val="en"/>
              </w:rPr>
              <w:t xml:space="preserve">Certain posts in the council are designated as ‘politically restricted’, which means that the post holder must not have any active political role either in or outside of work. Employees who have politically restricted posts are responsible for ensuring they do not engage in restricted activities. </w:t>
            </w:r>
          </w:p>
          <w:p w:rsidR="008C022C" w:rsidRPr="00053889" w:rsidRDefault="008C022C" w:rsidP="008C022C">
            <w:pPr>
              <w:pStyle w:val="paragraph"/>
              <w:spacing w:before="0" w:beforeAutospacing="0" w:after="0" w:afterAutospacing="0"/>
              <w:jc w:val="both"/>
              <w:textAlignment w:val="baseline"/>
              <w:rPr>
                <w:rFonts w:ascii="Arial" w:hAnsi="Arial" w:cs="Arial"/>
                <w:sz w:val="22"/>
                <w:szCs w:val="22"/>
              </w:rPr>
            </w:pPr>
          </w:p>
          <w:p w:rsidR="008C022C" w:rsidRPr="00053889" w:rsidRDefault="008C022C" w:rsidP="008C022C">
            <w:pPr>
              <w:pStyle w:val="paragraph"/>
              <w:spacing w:before="0" w:beforeAutospacing="0" w:after="0" w:afterAutospacing="0"/>
              <w:textAlignment w:val="baseline"/>
              <w:rPr>
                <w:rFonts w:ascii="Arial" w:hAnsi="Arial" w:cs="Arial"/>
                <w:sz w:val="22"/>
                <w:szCs w:val="22"/>
              </w:rPr>
            </w:pPr>
            <w:r w:rsidRPr="00053889">
              <w:rPr>
                <w:rStyle w:val="normaltextrun"/>
                <w:rFonts w:ascii="Arial" w:hAnsi="Arial" w:cs="Arial"/>
                <w:color w:val="000000"/>
                <w:sz w:val="22"/>
                <w:szCs w:val="22"/>
              </w:rPr>
              <w:t>This post is not subject to political restrictions.</w:t>
            </w:r>
            <w:r w:rsidRPr="00053889">
              <w:rPr>
                <w:rStyle w:val="eop"/>
                <w:rFonts w:ascii="Arial" w:hAnsi="Arial" w:cs="Arial"/>
                <w:color w:val="000000"/>
                <w:sz w:val="22"/>
                <w:szCs w:val="22"/>
              </w:rPr>
              <w:t> </w:t>
            </w:r>
          </w:p>
          <w:p w:rsidR="004730A2" w:rsidRPr="00053889" w:rsidRDefault="004730A2" w:rsidP="00C03918">
            <w:pPr>
              <w:jc w:val="both"/>
              <w:rPr>
                <w:rFonts w:ascii="Arial" w:hAnsi="Arial" w:cs="Arial"/>
              </w:rPr>
            </w:pPr>
          </w:p>
        </w:tc>
      </w:tr>
    </w:tbl>
    <w:p w:rsidR="001D082D" w:rsidRPr="00053889" w:rsidRDefault="001D082D" w:rsidP="001D082D">
      <w:pPr>
        <w:jc w:val="both"/>
        <w:rPr>
          <w:rFonts w:ascii="Arial" w:hAnsi="Arial" w:cs="Arial"/>
        </w:rPr>
      </w:pPr>
      <w:r w:rsidRPr="00053889">
        <w:rPr>
          <w:rFonts w:ascii="Arial" w:hAnsi="Arial" w:cs="Arial"/>
        </w:rPr>
        <w:t>……………………………………………………………………………………………………………</w:t>
      </w:r>
    </w:p>
    <w:p w:rsidR="001D082D" w:rsidRPr="00053889" w:rsidRDefault="001D082D" w:rsidP="001D082D">
      <w:pPr>
        <w:jc w:val="both"/>
        <w:rPr>
          <w:rFonts w:ascii="Arial" w:hAnsi="Arial" w:cs="Arial"/>
        </w:rPr>
      </w:pPr>
      <w:r w:rsidRPr="00053889">
        <w:rPr>
          <w:rFonts w:ascii="Arial" w:hAnsi="Arial" w:cs="Arial"/>
        </w:rPr>
        <w:t>We will ensure, so far as is reasonably practicable, that no disabled applicant is placed at a substantial disadvantage.  This person specification includes what we believe are fully justifiable essential and desirable selection criteria. Provided that the selection criteria unconnected with the disability are met, we will make ALL reasonable adjustments in order that someone with a disability can undertake the duties involved.</w:t>
      </w:r>
    </w:p>
    <w:p w:rsidR="001D082D" w:rsidRPr="00053889" w:rsidRDefault="001D082D" w:rsidP="001D082D">
      <w:pPr>
        <w:jc w:val="both"/>
        <w:rPr>
          <w:rFonts w:ascii="Arial" w:hAnsi="Arial" w:cs="Arial"/>
        </w:rPr>
      </w:pPr>
      <w:r w:rsidRPr="00053889">
        <w:rPr>
          <w:rFonts w:ascii="Arial" w:hAnsi="Arial" w:cs="Arial"/>
        </w:rPr>
        <w:t>……………………………………………………………………………………………………………</w:t>
      </w:r>
    </w:p>
    <w:tbl>
      <w:tblPr>
        <w:tblStyle w:val="TableGrid"/>
        <w:tblW w:w="0" w:type="auto"/>
        <w:tblLook w:val="04A0" w:firstRow="1" w:lastRow="0" w:firstColumn="1" w:lastColumn="0" w:noHBand="0" w:noVBand="1"/>
      </w:tblPr>
      <w:tblGrid>
        <w:gridCol w:w="6726"/>
        <w:gridCol w:w="2290"/>
      </w:tblGrid>
      <w:tr w:rsidR="001D082D" w:rsidRPr="00053889" w:rsidTr="00C03918">
        <w:tc>
          <w:tcPr>
            <w:tcW w:w="6912" w:type="dxa"/>
            <w:shd w:val="clear" w:color="auto" w:fill="808080" w:themeFill="background1" w:themeFillShade="80"/>
          </w:tcPr>
          <w:p w:rsidR="001D082D" w:rsidRPr="00053889" w:rsidRDefault="001D082D" w:rsidP="00C03918">
            <w:pPr>
              <w:jc w:val="both"/>
              <w:rPr>
                <w:rFonts w:ascii="Arial" w:hAnsi="Arial" w:cs="Arial"/>
                <w:b/>
                <w:color w:val="FFFFFF" w:themeColor="background1"/>
              </w:rPr>
            </w:pPr>
            <w:r w:rsidRPr="00053889">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rsidR="001D082D" w:rsidRPr="00053889" w:rsidRDefault="001D082D" w:rsidP="00C03918">
            <w:pPr>
              <w:jc w:val="both"/>
              <w:rPr>
                <w:rFonts w:ascii="Arial" w:hAnsi="Arial" w:cs="Arial"/>
                <w:b/>
                <w:color w:val="FFFFFF" w:themeColor="background1"/>
              </w:rPr>
            </w:pPr>
            <w:r w:rsidRPr="00053889">
              <w:rPr>
                <w:rFonts w:ascii="Arial" w:hAnsi="Arial" w:cs="Arial"/>
                <w:b/>
                <w:color w:val="FFFFFF" w:themeColor="background1"/>
              </w:rPr>
              <w:t>Ticked as required</w:t>
            </w:r>
          </w:p>
        </w:tc>
      </w:tr>
      <w:tr w:rsidR="001D082D" w:rsidRPr="00053889" w:rsidTr="00C03918">
        <w:tc>
          <w:tcPr>
            <w:tcW w:w="6912" w:type="dxa"/>
          </w:tcPr>
          <w:p w:rsidR="001D082D" w:rsidRPr="00053889" w:rsidRDefault="001D082D" w:rsidP="00C03918">
            <w:pPr>
              <w:jc w:val="both"/>
              <w:rPr>
                <w:rFonts w:ascii="Arial" w:hAnsi="Arial" w:cs="Arial"/>
              </w:rPr>
            </w:pPr>
            <w:r w:rsidRPr="00053889">
              <w:rPr>
                <w:rFonts w:ascii="Arial" w:hAnsi="Arial" w:cs="Arial"/>
              </w:rPr>
              <w:t>None</w:t>
            </w:r>
          </w:p>
        </w:tc>
        <w:tc>
          <w:tcPr>
            <w:tcW w:w="2330" w:type="dxa"/>
          </w:tcPr>
          <w:p w:rsidR="001D082D" w:rsidRPr="00053889" w:rsidRDefault="001D082D" w:rsidP="00C03918">
            <w:pPr>
              <w:jc w:val="both"/>
              <w:rPr>
                <w:rFonts w:ascii="Arial" w:hAnsi="Arial" w:cs="Arial"/>
              </w:rPr>
            </w:pPr>
          </w:p>
        </w:tc>
      </w:tr>
      <w:tr w:rsidR="001D082D" w:rsidRPr="00053889" w:rsidTr="00C03918">
        <w:tc>
          <w:tcPr>
            <w:tcW w:w="6912" w:type="dxa"/>
          </w:tcPr>
          <w:p w:rsidR="001D082D" w:rsidRPr="00053889" w:rsidRDefault="001D082D" w:rsidP="00C03918">
            <w:pPr>
              <w:jc w:val="both"/>
              <w:rPr>
                <w:rFonts w:ascii="Arial" w:hAnsi="Arial" w:cs="Arial"/>
              </w:rPr>
            </w:pPr>
            <w:r w:rsidRPr="00053889">
              <w:rPr>
                <w:rFonts w:ascii="Arial" w:hAnsi="Arial" w:cs="Arial"/>
              </w:rPr>
              <w:t>Basic Disclosure</w:t>
            </w:r>
          </w:p>
        </w:tc>
        <w:tc>
          <w:tcPr>
            <w:tcW w:w="2330" w:type="dxa"/>
          </w:tcPr>
          <w:p w:rsidR="001D082D" w:rsidRPr="00053889" w:rsidRDefault="001D082D" w:rsidP="00C03918">
            <w:pPr>
              <w:jc w:val="both"/>
              <w:rPr>
                <w:rFonts w:ascii="Arial" w:hAnsi="Arial" w:cs="Arial"/>
              </w:rPr>
            </w:pPr>
          </w:p>
        </w:tc>
      </w:tr>
      <w:tr w:rsidR="001D082D" w:rsidRPr="00053889" w:rsidTr="00C03918">
        <w:tc>
          <w:tcPr>
            <w:tcW w:w="6912" w:type="dxa"/>
          </w:tcPr>
          <w:p w:rsidR="001D082D" w:rsidRPr="00053889" w:rsidRDefault="001D082D" w:rsidP="00C03918">
            <w:pPr>
              <w:jc w:val="both"/>
              <w:rPr>
                <w:rFonts w:ascii="Arial" w:hAnsi="Arial" w:cs="Arial"/>
              </w:rPr>
            </w:pPr>
            <w:r w:rsidRPr="00053889">
              <w:rPr>
                <w:rFonts w:ascii="Arial" w:hAnsi="Arial" w:cs="Arial"/>
              </w:rPr>
              <w:t>Standard Disclosure</w:t>
            </w:r>
          </w:p>
        </w:tc>
        <w:tc>
          <w:tcPr>
            <w:tcW w:w="2330" w:type="dxa"/>
          </w:tcPr>
          <w:p w:rsidR="001D082D" w:rsidRPr="00053889" w:rsidRDefault="001D082D" w:rsidP="00C03918">
            <w:pPr>
              <w:jc w:val="both"/>
              <w:rPr>
                <w:rFonts w:ascii="Arial" w:hAnsi="Arial" w:cs="Arial"/>
              </w:rPr>
            </w:pPr>
          </w:p>
        </w:tc>
      </w:tr>
      <w:tr w:rsidR="001D082D" w:rsidRPr="00053889" w:rsidTr="00C03918">
        <w:tc>
          <w:tcPr>
            <w:tcW w:w="6912" w:type="dxa"/>
          </w:tcPr>
          <w:p w:rsidR="001D082D" w:rsidRPr="00053889" w:rsidRDefault="001D082D" w:rsidP="00C03918">
            <w:pPr>
              <w:jc w:val="both"/>
              <w:rPr>
                <w:rFonts w:ascii="Arial" w:hAnsi="Arial" w:cs="Arial"/>
              </w:rPr>
            </w:pPr>
            <w:r w:rsidRPr="00053889">
              <w:rPr>
                <w:rFonts w:ascii="Arial" w:hAnsi="Arial" w:cs="Arial"/>
              </w:rPr>
              <w:t>Enhanced Disclosure</w:t>
            </w:r>
          </w:p>
        </w:tc>
        <w:tc>
          <w:tcPr>
            <w:tcW w:w="2330" w:type="dxa"/>
          </w:tcPr>
          <w:p w:rsidR="001D082D" w:rsidRPr="00053889" w:rsidRDefault="00CA3F80" w:rsidP="00C03918">
            <w:pPr>
              <w:jc w:val="both"/>
              <w:rPr>
                <w:rFonts w:ascii="Arial" w:hAnsi="Arial" w:cs="Arial"/>
                <w:highlight w:val="yellow"/>
              </w:rPr>
            </w:pPr>
            <w:r w:rsidRPr="00053889">
              <w:rPr>
                <w:rFonts w:ascii="Arial" w:hAnsi="Arial" w:cs="Arial"/>
                <w:highlight w:val="yellow"/>
              </w:rPr>
              <w:t>X</w:t>
            </w:r>
          </w:p>
        </w:tc>
      </w:tr>
      <w:tr w:rsidR="001D082D" w:rsidRPr="00053889" w:rsidTr="00C03918">
        <w:tc>
          <w:tcPr>
            <w:tcW w:w="6912" w:type="dxa"/>
          </w:tcPr>
          <w:p w:rsidR="001D082D" w:rsidRPr="00053889" w:rsidRDefault="001D082D" w:rsidP="00C03918">
            <w:pPr>
              <w:jc w:val="both"/>
              <w:rPr>
                <w:rFonts w:ascii="Arial" w:hAnsi="Arial" w:cs="Arial"/>
              </w:rPr>
            </w:pPr>
            <w:r w:rsidRPr="00053889">
              <w:rPr>
                <w:rFonts w:ascii="Arial" w:hAnsi="Arial" w:cs="Arial"/>
              </w:rPr>
              <w:t>Working with Adults - Regulated Activity</w:t>
            </w:r>
          </w:p>
        </w:tc>
        <w:tc>
          <w:tcPr>
            <w:tcW w:w="2330" w:type="dxa"/>
          </w:tcPr>
          <w:p w:rsidR="001D082D" w:rsidRPr="00053889" w:rsidRDefault="00CA3F80" w:rsidP="00C03918">
            <w:pPr>
              <w:jc w:val="both"/>
              <w:rPr>
                <w:rFonts w:ascii="Arial" w:hAnsi="Arial" w:cs="Arial"/>
                <w:highlight w:val="yellow"/>
              </w:rPr>
            </w:pPr>
            <w:r w:rsidRPr="00053889">
              <w:rPr>
                <w:rFonts w:ascii="Arial" w:hAnsi="Arial" w:cs="Arial"/>
                <w:highlight w:val="yellow"/>
              </w:rPr>
              <w:t>X</w:t>
            </w:r>
          </w:p>
        </w:tc>
      </w:tr>
      <w:tr w:rsidR="001D082D" w:rsidRPr="00053889" w:rsidTr="00C03918">
        <w:tc>
          <w:tcPr>
            <w:tcW w:w="6912" w:type="dxa"/>
          </w:tcPr>
          <w:p w:rsidR="001D082D" w:rsidRPr="00053889" w:rsidRDefault="001D082D" w:rsidP="00C03918">
            <w:pPr>
              <w:jc w:val="both"/>
              <w:rPr>
                <w:rFonts w:ascii="Arial" w:hAnsi="Arial" w:cs="Arial"/>
              </w:rPr>
            </w:pPr>
            <w:r w:rsidRPr="00053889">
              <w:rPr>
                <w:rFonts w:ascii="Arial" w:hAnsi="Arial" w:cs="Arial"/>
              </w:rPr>
              <w:t>Working with Children  - Regulated Activity</w:t>
            </w:r>
          </w:p>
        </w:tc>
        <w:tc>
          <w:tcPr>
            <w:tcW w:w="2330" w:type="dxa"/>
          </w:tcPr>
          <w:p w:rsidR="001D082D" w:rsidRPr="00053889" w:rsidRDefault="00231A1E" w:rsidP="00C03918">
            <w:pPr>
              <w:jc w:val="both"/>
              <w:rPr>
                <w:rFonts w:ascii="Arial" w:hAnsi="Arial" w:cs="Arial"/>
                <w:highlight w:val="yellow"/>
              </w:rPr>
            </w:pPr>
            <w:r w:rsidRPr="00053889">
              <w:rPr>
                <w:rFonts w:ascii="Arial" w:hAnsi="Arial" w:cs="Arial"/>
                <w:highlight w:val="yellow"/>
              </w:rPr>
              <w:t>X</w:t>
            </w:r>
          </w:p>
        </w:tc>
      </w:tr>
    </w:tbl>
    <w:p w:rsidR="001D082D" w:rsidRPr="00053889" w:rsidRDefault="001D082D" w:rsidP="001D082D">
      <w:pPr>
        <w:jc w:val="both"/>
        <w:rPr>
          <w:rFonts w:ascii="Arial" w:hAnsi="Arial" w:cs="Arial"/>
        </w:rPr>
      </w:pPr>
    </w:p>
    <w:p w:rsidR="004730A2" w:rsidRPr="00053889" w:rsidRDefault="004730A2" w:rsidP="001D082D">
      <w:pPr>
        <w:rPr>
          <w:rFonts w:ascii="Arial" w:hAnsi="Arial" w:cs="Arial"/>
          <w:b/>
          <w:i/>
          <w:iCs/>
        </w:rPr>
      </w:pPr>
    </w:p>
    <w:p w:rsidR="00A77B5D" w:rsidRPr="00053889" w:rsidRDefault="00A77B5D">
      <w:pPr>
        <w:rPr>
          <w:rFonts w:ascii="Arial" w:hAnsi="Arial" w:cs="Arial"/>
        </w:rPr>
      </w:pPr>
    </w:p>
    <w:sectPr w:rsidR="00A77B5D" w:rsidRPr="00053889" w:rsidSect="005F18B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189" w:rsidRDefault="00403189">
      <w:pPr>
        <w:spacing w:after="0" w:line="240" w:lineRule="auto"/>
      </w:pPr>
      <w:r>
        <w:separator/>
      </w:r>
    </w:p>
  </w:endnote>
  <w:endnote w:type="continuationSeparator" w:id="0">
    <w:p w:rsidR="00403189" w:rsidRDefault="00403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057890346"/>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rsidR="00DB1893" w:rsidRPr="00DD5430" w:rsidRDefault="00614601">
            <w:pPr>
              <w:pStyle w:val="Footer"/>
              <w:jc w:val="center"/>
              <w:rPr>
                <w:rFonts w:ascii="Arial" w:hAnsi="Arial" w:cs="Arial"/>
              </w:rPr>
            </w:pPr>
            <w:r w:rsidRPr="00DD5430">
              <w:rPr>
                <w:rFonts w:ascii="Arial" w:hAnsi="Arial" w:cs="Arial"/>
              </w:rPr>
              <w:t xml:space="preserve">Page </w:t>
            </w:r>
            <w:r w:rsidRPr="00DD5430">
              <w:rPr>
                <w:rFonts w:ascii="Arial" w:hAnsi="Arial" w:cs="Arial"/>
                <w:b/>
                <w:bCs/>
              </w:rPr>
              <w:fldChar w:fldCharType="begin"/>
            </w:r>
            <w:r w:rsidRPr="00DD5430">
              <w:rPr>
                <w:rFonts w:ascii="Arial" w:hAnsi="Arial" w:cs="Arial"/>
                <w:b/>
                <w:bCs/>
              </w:rPr>
              <w:instrText xml:space="preserve"> PAGE </w:instrText>
            </w:r>
            <w:r w:rsidRPr="00DD5430">
              <w:rPr>
                <w:rFonts w:ascii="Arial" w:hAnsi="Arial" w:cs="Arial"/>
                <w:b/>
                <w:bCs/>
              </w:rPr>
              <w:fldChar w:fldCharType="separate"/>
            </w:r>
            <w:r w:rsidR="00B141F7">
              <w:rPr>
                <w:rFonts w:ascii="Arial" w:hAnsi="Arial" w:cs="Arial"/>
                <w:b/>
                <w:bCs/>
                <w:noProof/>
              </w:rPr>
              <w:t>8</w:t>
            </w:r>
            <w:r w:rsidRPr="00DD5430">
              <w:rPr>
                <w:rFonts w:ascii="Arial" w:hAnsi="Arial" w:cs="Arial"/>
                <w:b/>
                <w:bCs/>
              </w:rPr>
              <w:fldChar w:fldCharType="end"/>
            </w:r>
            <w:r w:rsidRPr="00DD5430">
              <w:rPr>
                <w:rFonts w:ascii="Arial" w:hAnsi="Arial" w:cs="Arial"/>
              </w:rPr>
              <w:t xml:space="preserve"> of </w:t>
            </w:r>
            <w:r w:rsidRPr="00DD5430">
              <w:rPr>
                <w:rFonts w:ascii="Arial" w:hAnsi="Arial" w:cs="Arial"/>
                <w:b/>
                <w:bCs/>
              </w:rPr>
              <w:fldChar w:fldCharType="begin"/>
            </w:r>
            <w:r w:rsidRPr="00DD5430">
              <w:rPr>
                <w:rFonts w:ascii="Arial" w:hAnsi="Arial" w:cs="Arial"/>
                <w:b/>
                <w:bCs/>
              </w:rPr>
              <w:instrText xml:space="preserve"> NUMPAGES  </w:instrText>
            </w:r>
            <w:r w:rsidRPr="00DD5430">
              <w:rPr>
                <w:rFonts w:ascii="Arial" w:hAnsi="Arial" w:cs="Arial"/>
                <w:b/>
                <w:bCs/>
              </w:rPr>
              <w:fldChar w:fldCharType="separate"/>
            </w:r>
            <w:r w:rsidR="00B141F7">
              <w:rPr>
                <w:rFonts w:ascii="Arial" w:hAnsi="Arial" w:cs="Arial"/>
                <w:b/>
                <w:bCs/>
                <w:noProof/>
              </w:rPr>
              <w:t>8</w:t>
            </w:r>
            <w:r w:rsidRPr="00DD5430">
              <w:rPr>
                <w:rFonts w:ascii="Arial" w:hAnsi="Arial" w:cs="Arial"/>
                <w:b/>
                <w:bCs/>
              </w:rPr>
              <w:fldChar w:fldCharType="end"/>
            </w:r>
          </w:p>
        </w:sdtContent>
      </w:sdt>
    </w:sdtContent>
  </w:sdt>
  <w:p w:rsidR="00DB1893" w:rsidRDefault="00B14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189" w:rsidRDefault="00403189">
      <w:pPr>
        <w:spacing w:after="0" w:line="240" w:lineRule="auto"/>
      </w:pPr>
      <w:r>
        <w:separator/>
      </w:r>
    </w:p>
  </w:footnote>
  <w:footnote w:type="continuationSeparator" w:id="0">
    <w:p w:rsidR="00403189" w:rsidRDefault="00403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893" w:rsidRDefault="00614601">
    <w:pPr>
      <w:pStyle w:val="Header"/>
    </w:pPr>
    <w:r>
      <w:ptab w:relativeTo="margin" w:alignment="center" w:leader="none"/>
    </w:r>
    <w:r>
      <w:ptab w:relativeTo="margin" w:alignment="right" w:leader="none"/>
    </w:r>
    <w:r>
      <w:rPr>
        <w:noProof/>
        <w:lang w:eastAsia="en-GB"/>
      </w:rPr>
      <w:drawing>
        <wp:inline distT="0" distB="0" distL="0" distR="0" wp14:anchorId="32C6297B" wp14:editId="77321984">
          <wp:extent cx="1562100" cy="628650"/>
          <wp:effectExtent l="19050" t="0" r="0" b="0"/>
          <wp:docPr id="1" name="Picture 0" descr="T&amp;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54C"/>
    <w:multiLevelType w:val="hybridMultilevel"/>
    <w:tmpl w:val="89643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AD7EB7"/>
    <w:multiLevelType w:val="hybridMultilevel"/>
    <w:tmpl w:val="E72872B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C038C"/>
    <w:multiLevelType w:val="hybridMultilevel"/>
    <w:tmpl w:val="920EA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40198F"/>
    <w:multiLevelType w:val="hybridMultilevel"/>
    <w:tmpl w:val="6AEC7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6F137C"/>
    <w:multiLevelType w:val="hybridMultilevel"/>
    <w:tmpl w:val="825CA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75D9B"/>
    <w:multiLevelType w:val="hybridMultilevel"/>
    <w:tmpl w:val="8D3E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010334"/>
    <w:multiLevelType w:val="hybridMultilevel"/>
    <w:tmpl w:val="2EFAB33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C6161"/>
    <w:multiLevelType w:val="hybridMultilevel"/>
    <w:tmpl w:val="1D3E160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8C7FDE"/>
    <w:multiLevelType w:val="hybridMultilevel"/>
    <w:tmpl w:val="597AEE44"/>
    <w:lvl w:ilvl="0" w:tplc="0BE8244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A9B6462"/>
    <w:multiLevelType w:val="hybridMultilevel"/>
    <w:tmpl w:val="C30C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2C1E5A"/>
    <w:multiLevelType w:val="hybridMultilevel"/>
    <w:tmpl w:val="0FFC9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6636AC"/>
    <w:multiLevelType w:val="hybridMultilevel"/>
    <w:tmpl w:val="21E469D6"/>
    <w:lvl w:ilvl="0" w:tplc="08090001">
      <w:start w:val="1"/>
      <w:numFmt w:val="bullet"/>
      <w:lvlText w:val=""/>
      <w:lvlJc w:val="left"/>
      <w:pPr>
        <w:ind w:left="1038" w:hanging="360"/>
      </w:pPr>
      <w:rPr>
        <w:rFonts w:ascii="Symbol" w:hAnsi="Symbol" w:hint="default"/>
      </w:rPr>
    </w:lvl>
    <w:lvl w:ilvl="1" w:tplc="08090003">
      <w:start w:val="1"/>
      <w:numFmt w:val="bullet"/>
      <w:lvlText w:val="o"/>
      <w:lvlJc w:val="left"/>
      <w:pPr>
        <w:ind w:left="1758" w:hanging="360"/>
      </w:pPr>
      <w:rPr>
        <w:rFonts w:ascii="Courier New" w:hAnsi="Courier New" w:cs="Courier New" w:hint="default"/>
      </w:rPr>
    </w:lvl>
    <w:lvl w:ilvl="2" w:tplc="0809000B">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2" w15:restartNumberingAfterBreak="0">
    <w:nsid w:val="1CE82622"/>
    <w:multiLevelType w:val="hybridMultilevel"/>
    <w:tmpl w:val="5B4011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FA6732"/>
    <w:multiLevelType w:val="hybridMultilevel"/>
    <w:tmpl w:val="77767D4E"/>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D904B81"/>
    <w:multiLevelType w:val="hybridMultilevel"/>
    <w:tmpl w:val="8F621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2B0BF7"/>
    <w:multiLevelType w:val="hybridMultilevel"/>
    <w:tmpl w:val="8E0CF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F94268"/>
    <w:multiLevelType w:val="hybridMultilevel"/>
    <w:tmpl w:val="DDAA81AC"/>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59215E3"/>
    <w:multiLevelType w:val="hybridMultilevel"/>
    <w:tmpl w:val="954030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69629B"/>
    <w:multiLevelType w:val="hybridMultilevel"/>
    <w:tmpl w:val="35BE3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55370A"/>
    <w:multiLevelType w:val="hybridMultilevel"/>
    <w:tmpl w:val="7714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3F052C"/>
    <w:multiLevelType w:val="hybridMultilevel"/>
    <w:tmpl w:val="45C4EE2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9E4B0E"/>
    <w:multiLevelType w:val="hybridMultilevel"/>
    <w:tmpl w:val="771ABD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057446"/>
    <w:multiLevelType w:val="hybridMultilevel"/>
    <w:tmpl w:val="CF1CF3AA"/>
    <w:lvl w:ilvl="0" w:tplc="0809000B">
      <w:start w:val="1"/>
      <w:numFmt w:val="bullet"/>
      <w:lvlText w:val=""/>
      <w:lvlJc w:val="left"/>
      <w:pPr>
        <w:ind w:left="747" w:hanging="360"/>
      </w:pPr>
      <w:rPr>
        <w:rFonts w:ascii="Wingdings" w:hAnsi="Wingdings" w:hint="default"/>
      </w:rPr>
    </w:lvl>
    <w:lvl w:ilvl="1" w:tplc="08090003" w:tentative="1">
      <w:start w:val="1"/>
      <w:numFmt w:val="bullet"/>
      <w:lvlText w:val="o"/>
      <w:lvlJc w:val="left"/>
      <w:pPr>
        <w:ind w:left="1467" w:hanging="360"/>
      </w:pPr>
      <w:rPr>
        <w:rFonts w:ascii="Courier New" w:hAnsi="Courier New" w:cs="Courier New" w:hint="default"/>
      </w:rPr>
    </w:lvl>
    <w:lvl w:ilvl="2" w:tplc="08090005" w:tentative="1">
      <w:start w:val="1"/>
      <w:numFmt w:val="bullet"/>
      <w:lvlText w:val=""/>
      <w:lvlJc w:val="left"/>
      <w:pPr>
        <w:ind w:left="2187" w:hanging="360"/>
      </w:pPr>
      <w:rPr>
        <w:rFonts w:ascii="Wingdings" w:hAnsi="Wingdings" w:hint="default"/>
      </w:rPr>
    </w:lvl>
    <w:lvl w:ilvl="3" w:tplc="08090001" w:tentative="1">
      <w:start w:val="1"/>
      <w:numFmt w:val="bullet"/>
      <w:lvlText w:val=""/>
      <w:lvlJc w:val="left"/>
      <w:pPr>
        <w:ind w:left="2907" w:hanging="360"/>
      </w:pPr>
      <w:rPr>
        <w:rFonts w:ascii="Symbol" w:hAnsi="Symbol" w:hint="default"/>
      </w:rPr>
    </w:lvl>
    <w:lvl w:ilvl="4" w:tplc="08090003" w:tentative="1">
      <w:start w:val="1"/>
      <w:numFmt w:val="bullet"/>
      <w:lvlText w:val="o"/>
      <w:lvlJc w:val="left"/>
      <w:pPr>
        <w:ind w:left="3627" w:hanging="360"/>
      </w:pPr>
      <w:rPr>
        <w:rFonts w:ascii="Courier New" w:hAnsi="Courier New" w:cs="Courier New" w:hint="default"/>
      </w:rPr>
    </w:lvl>
    <w:lvl w:ilvl="5" w:tplc="08090005" w:tentative="1">
      <w:start w:val="1"/>
      <w:numFmt w:val="bullet"/>
      <w:lvlText w:val=""/>
      <w:lvlJc w:val="left"/>
      <w:pPr>
        <w:ind w:left="4347" w:hanging="360"/>
      </w:pPr>
      <w:rPr>
        <w:rFonts w:ascii="Wingdings" w:hAnsi="Wingdings" w:hint="default"/>
      </w:rPr>
    </w:lvl>
    <w:lvl w:ilvl="6" w:tplc="08090001" w:tentative="1">
      <w:start w:val="1"/>
      <w:numFmt w:val="bullet"/>
      <w:lvlText w:val=""/>
      <w:lvlJc w:val="left"/>
      <w:pPr>
        <w:ind w:left="5067" w:hanging="360"/>
      </w:pPr>
      <w:rPr>
        <w:rFonts w:ascii="Symbol" w:hAnsi="Symbol" w:hint="default"/>
      </w:rPr>
    </w:lvl>
    <w:lvl w:ilvl="7" w:tplc="08090003" w:tentative="1">
      <w:start w:val="1"/>
      <w:numFmt w:val="bullet"/>
      <w:lvlText w:val="o"/>
      <w:lvlJc w:val="left"/>
      <w:pPr>
        <w:ind w:left="5787" w:hanging="360"/>
      </w:pPr>
      <w:rPr>
        <w:rFonts w:ascii="Courier New" w:hAnsi="Courier New" w:cs="Courier New" w:hint="default"/>
      </w:rPr>
    </w:lvl>
    <w:lvl w:ilvl="8" w:tplc="08090005" w:tentative="1">
      <w:start w:val="1"/>
      <w:numFmt w:val="bullet"/>
      <w:lvlText w:val=""/>
      <w:lvlJc w:val="left"/>
      <w:pPr>
        <w:ind w:left="6507" w:hanging="360"/>
      </w:pPr>
      <w:rPr>
        <w:rFonts w:ascii="Wingdings" w:hAnsi="Wingdings" w:hint="default"/>
      </w:rPr>
    </w:lvl>
  </w:abstractNum>
  <w:abstractNum w:abstractNumId="23" w15:restartNumberingAfterBreak="0">
    <w:nsid w:val="3B3D5740"/>
    <w:multiLevelType w:val="hybridMultilevel"/>
    <w:tmpl w:val="0C489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0571228"/>
    <w:multiLevelType w:val="hybridMultilevel"/>
    <w:tmpl w:val="68F4B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820422"/>
    <w:multiLevelType w:val="hybridMultilevel"/>
    <w:tmpl w:val="6B7E60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6A164FB"/>
    <w:multiLevelType w:val="hybridMultilevel"/>
    <w:tmpl w:val="63F29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7AA79E4"/>
    <w:multiLevelType w:val="hybridMultilevel"/>
    <w:tmpl w:val="610C75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DB739F"/>
    <w:multiLevelType w:val="hybridMultilevel"/>
    <w:tmpl w:val="F5B274A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C482287"/>
    <w:multiLevelType w:val="hybridMultilevel"/>
    <w:tmpl w:val="AAE82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2E90573"/>
    <w:multiLevelType w:val="hybridMultilevel"/>
    <w:tmpl w:val="1E5AB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B7657F"/>
    <w:multiLevelType w:val="hybridMultilevel"/>
    <w:tmpl w:val="04D006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CD3DEF"/>
    <w:multiLevelType w:val="hybridMultilevel"/>
    <w:tmpl w:val="5CFA487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8A1DC3"/>
    <w:multiLevelType w:val="hybridMultilevel"/>
    <w:tmpl w:val="7A9294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DA433C8"/>
    <w:multiLevelType w:val="hybridMultilevel"/>
    <w:tmpl w:val="E558FD4C"/>
    <w:lvl w:ilvl="0" w:tplc="D7C8B5C2">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E670E6"/>
    <w:multiLevelType w:val="hybridMultilevel"/>
    <w:tmpl w:val="D1C2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B252ED"/>
    <w:multiLevelType w:val="hybridMultilevel"/>
    <w:tmpl w:val="14E855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89327FB"/>
    <w:multiLevelType w:val="hybridMultilevel"/>
    <w:tmpl w:val="263073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6F7C83"/>
    <w:multiLevelType w:val="hybridMultilevel"/>
    <w:tmpl w:val="FF809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35"/>
  </w:num>
  <w:num w:numId="3">
    <w:abstractNumId w:val="14"/>
  </w:num>
  <w:num w:numId="4">
    <w:abstractNumId w:val="13"/>
  </w:num>
  <w:num w:numId="5">
    <w:abstractNumId w:val="11"/>
  </w:num>
  <w:num w:numId="6">
    <w:abstractNumId w:val="16"/>
  </w:num>
  <w:num w:numId="7">
    <w:abstractNumId w:val="7"/>
  </w:num>
  <w:num w:numId="8">
    <w:abstractNumId w:val="21"/>
  </w:num>
  <w:num w:numId="9">
    <w:abstractNumId w:val="12"/>
  </w:num>
  <w:num w:numId="10">
    <w:abstractNumId w:val="20"/>
  </w:num>
  <w:num w:numId="11">
    <w:abstractNumId w:val="1"/>
  </w:num>
  <w:num w:numId="12">
    <w:abstractNumId w:val="4"/>
  </w:num>
  <w:num w:numId="13">
    <w:abstractNumId w:val="6"/>
  </w:num>
  <w:num w:numId="14">
    <w:abstractNumId w:val="34"/>
  </w:num>
  <w:num w:numId="15">
    <w:abstractNumId w:val="28"/>
  </w:num>
  <w:num w:numId="16">
    <w:abstractNumId w:val="17"/>
  </w:num>
  <w:num w:numId="17">
    <w:abstractNumId w:val="38"/>
  </w:num>
  <w:num w:numId="18">
    <w:abstractNumId w:val="22"/>
  </w:num>
  <w:num w:numId="19">
    <w:abstractNumId w:val="24"/>
  </w:num>
  <w:num w:numId="20">
    <w:abstractNumId w:val="5"/>
  </w:num>
  <w:num w:numId="21">
    <w:abstractNumId w:val="8"/>
  </w:num>
  <w:num w:numId="22">
    <w:abstractNumId w:val="9"/>
  </w:num>
  <w:num w:numId="23">
    <w:abstractNumId w:val="39"/>
  </w:num>
  <w:num w:numId="24">
    <w:abstractNumId w:val="10"/>
  </w:num>
  <w:num w:numId="25">
    <w:abstractNumId w:val="3"/>
  </w:num>
  <w:num w:numId="26">
    <w:abstractNumId w:val="23"/>
  </w:num>
  <w:num w:numId="27">
    <w:abstractNumId w:val="0"/>
  </w:num>
  <w:num w:numId="28">
    <w:abstractNumId w:val="30"/>
  </w:num>
  <w:num w:numId="29">
    <w:abstractNumId w:val="2"/>
  </w:num>
  <w:num w:numId="30">
    <w:abstractNumId w:val="37"/>
  </w:num>
  <w:num w:numId="31">
    <w:abstractNumId w:val="31"/>
  </w:num>
  <w:num w:numId="32">
    <w:abstractNumId w:val="25"/>
  </w:num>
  <w:num w:numId="33">
    <w:abstractNumId w:val="27"/>
  </w:num>
  <w:num w:numId="34">
    <w:abstractNumId w:val="26"/>
  </w:num>
  <w:num w:numId="35">
    <w:abstractNumId w:val="18"/>
  </w:num>
  <w:num w:numId="36">
    <w:abstractNumId w:val="36"/>
  </w:num>
  <w:num w:numId="37">
    <w:abstractNumId w:val="29"/>
  </w:num>
  <w:num w:numId="38">
    <w:abstractNumId w:val="32"/>
  </w:num>
  <w:num w:numId="39">
    <w:abstractNumId w:val="19"/>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2D"/>
    <w:rsid w:val="000041A3"/>
    <w:rsid w:val="00053889"/>
    <w:rsid w:val="00055F79"/>
    <w:rsid w:val="000712F1"/>
    <w:rsid w:val="000851B7"/>
    <w:rsid w:val="00086AA8"/>
    <w:rsid w:val="000A08AD"/>
    <w:rsid w:val="000A7589"/>
    <w:rsid w:val="000D5E43"/>
    <w:rsid w:val="000F0F50"/>
    <w:rsid w:val="0012440C"/>
    <w:rsid w:val="00192CC4"/>
    <w:rsid w:val="001C5A48"/>
    <w:rsid w:val="001D082D"/>
    <w:rsid w:val="001E03AB"/>
    <w:rsid w:val="001E174D"/>
    <w:rsid w:val="00205413"/>
    <w:rsid w:val="00231A1E"/>
    <w:rsid w:val="0026704D"/>
    <w:rsid w:val="00283E3D"/>
    <w:rsid w:val="00290597"/>
    <w:rsid w:val="002C5741"/>
    <w:rsid w:val="002C7C31"/>
    <w:rsid w:val="003073AE"/>
    <w:rsid w:val="00307554"/>
    <w:rsid w:val="00310AFE"/>
    <w:rsid w:val="00326560"/>
    <w:rsid w:val="00333567"/>
    <w:rsid w:val="00355764"/>
    <w:rsid w:val="00373D5A"/>
    <w:rsid w:val="003D64CC"/>
    <w:rsid w:val="00403189"/>
    <w:rsid w:val="00417698"/>
    <w:rsid w:val="00431CF8"/>
    <w:rsid w:val="00457F0D"/>
    <w:rsid w:val="004730A2"/>
    <w:rsid w:val="00487281"/>
    <w:rsid w:val="004B5E88"/>
    <w:rsid w:val="004E11F8"/>
    <w:rsid w:val="005250B0"/>
    <w:rsid w:val="005333D7"/>
    <w:rsid w:val="0057526F"/>
    <w:rsid w:val="005867F3"/>
    <w:rsid w:val="005A2C75"/>
    <w:rsid w:val="005B1A50"/>
    <w:rsid w:val="005C44C9"/>
    <w:rsid w:val="005C5FED"/>
    <w:rsid w:val="005D6B6D"/>
    <w:rsid w:val="005E1211"/>
    <w:rsid w:val="00601BB7"/>
    <w:rsid w:val="00614601"/>
    <w:rsid w:val="0067149B"/>
    <w:rsid w:val="00672A17"/>
    <w:rsid w:val="006A4FD3"/>
    <w:rsid w:val="006C445E"/>
    <w:rsid w:val="006D3085"/>
    <w:rsid w:val="006F264F"/>
    <w:rsid w:val="006F2F84"/>
    <w:rsid w:val="00700AB6"/>
    <w:rsid w:val="007072A4"/>
    <w:rsid w:val="00720B6A"/>
    <w:rsid w:val="00725024"/>
    <w:rsid w:val="00727198"/>
    <w:rsid w:val="00730D4D"/>
    <w:rsid w:val="00745BBE"/>
    <w:rsid w:val="00753828"/>
    <w:rsid w:val="0079560B"/>
    <w:rsid w:val="007A5E8B"/>
    <w:rsid w:val="007C60F1"/>
    <w:rsid w:val="008442C3"/>
    <w:rsid w:val="008C022C"/>
    <w:rsid w:val="008D196F"/>
    <w:rsid w:val="008E0A87"/>
    <w:rsid w:val="008F0436"/>
    <w:rsid w:val="008F6444"/>
    <w:rsid w:val="00943FC5"/>
    <w:rsid w:val="009447E8"/>
    <w:rsid w:val="00954D53"/>
    <w:rsid w:val="0096775E"/>
    <w:rsid w:val="00A125CE"/>
    <w:rsid w:val="00A16CAC"/>
    <w:rsid w:val="00A54CF3"/>
    <w:rsid w:val="00A6470A"/>
    <w:rsid w:val="00A77B5D"/>
    <w:rsid w:val="00A90839"/>
    <w:rsid w:val="00A92477"/>
    <w:rsid w:val="00A96099"/>
    <w:rsid w:val="00AB2B58"/>
    <w:rsid w:val="00B141F7"/>
    <w:rsid w:val="00B639C5"/>
    <w:rsid w:val="00B744B1"/>
    <w:rsid w:val="00B82C74"/>
    <w:rsid w:val="00B82D09"/>
    <w:rsid w:val="00BA4AF1"/>
    <w:rsid w:val="00BC2831"/>
    <w:rsid w:val="00C7505B"/>
    <w:rsid w:val="00C85226"/>
    <w:rsid w:val="00C94BC2"/>
    <w:rsid w:val="00CA3F80"/>
    <w:rsid w:val="00CE51D3"/>
    <w:rsid w:val="00CF626A"/>
    <w:rsid w:val="00D056A7"/>
    <w:rsid w:val="00D06516"/>
    <w:rsid w:val="00D33E98"/>
    <w:rsid w:val="00DB6C65"/>
    <w:rsid w:val="00DC3AA3"/>
    <w:rsid w:val="00E04B0D"/>
    <w:rsid w:val="00E07C99"/>
    <w:rsid w:val="00E35CEB"/>
    <w:rsid w:val="00E57415"/>
    <w:rsid w:val="00E91478"/>
    <w:rsid w:val="00E92619"/>
    <w:rsid w:val="00EA5654"/>
    <w:rsid w:val="00ED34FE"/>
    <w:rsid w:val="00ED5013"/>
    <w:rsid w:val="00EE0871"/>
    <w:rsid w:val="00F04622"/>
    <w:rsid w:val="00F1735A"/>
    <w:rsid w:val="00F2489C"/>
    <w:rsid w:val="00F4316B"/>
    <w:rsid w:val="00F8479C"/>
    <w:rsid w:val="00FA6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97D15"/>
  <w15:chartTrackingRefBased/>
  <w15:docId w15:val="{E2474111-A7D9-4790-993F-AA69E365F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2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0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082D"/>
    <w:pPr>
      <w:ind w:left="720"/>
      <w:contextualSpacing/>
    </w:pPr>
  </w:style>
  <w:style w:type="paragraph" w:styleId="Header">
    <w:name w:val="header"/>
    <w:basedOn w:val="Normal"/>
    <w:link w:val="HeaderChar"/>
    <w:uiPriority w:val="99"/>
    <w:unhideWhenUsed/>
    <w:rsid w:val="001D08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82D"/>
  </w:style>
  <w:style w:type="paragraph" w:styleId="Footer">
    <w:name w:val="footer"/>
    <w:basedOn w:val="Normal"/>
    <w:link w:val="FooterChar"/>
    <w:uiPriority w:val="99"/>
    <w:unhideWhenUsed/>
    <w:rsid w:val="001D08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82D"/>
  </w:style>
  <w:style w:type="character" w:styleId="Hyperlink">
    <w:name w:val="Hyperlink"/>
    <w:basedOn w:val="DefaultParagraphFont"/>
    <w:rsid w:val="001D082D"/>
    <w:rPr>
      <w:color w:val="0000FF"/>
      <w:u w:val="single"/>
    </w:rPr>
  </w:style>
  <w:style w:type="character" w:styleId="CommentReference">
    <w:name w:val="annotation reference"/>
    <w:basedOn w:val="DefaultParagraphFont"/>
    <w:uiPriority w:val="99"/>
    <w:semiHidden/>
    <w:unhideWhenUsed/>
    <w:rsid w:val="001D082D"/>
    <w:rPr>
      <w:sz w:val="16"/>
      <w:szCs w:val="16"/>
    </w:rPr>
  </w:style>
  <w:style w:type="paragraph" w:styleId="CommentText">
    <w:name w:val="annotation text"/>
    <w:basedOn w:val="Normal"/>
    <w:link w:val="CommentTextChar"/>
    <w:uiPriority w:val="99"/>
    <w:unhideWhenUsed/>
    <w:rsid w:val="001D082D"/>
    <w:pPr>
      <w:spacing w:line="240" w:lineRule="auto"/>
    </w:pPr>
    <w:rPr>
      <w:sz w:val="20"/>
      <w:szCs w:val="20"/>
    </w:rPr>
  </w:style>
  <w:style w:type="character" w:customStyle="1" w:styleId="CommentTextChar">
    <w:name w:val="Comment Text Char"/>
    <w:basedOn w:val="DefaultParagraphFont"/>
    <w:link w:val="CommentText"/>
    <w:uiPriority w:val="99"/>
    <w:rsid w:val="001D082D"/>
    <w:rPr>
      <w:sz w:val="20"/>
      <w:szCs w:val="20"/>
    </w:rPr>
  </w:style>
  <w:style w:type="paragraph" w:styleId="CommentSubject">
    <w:name w:val="annotation subject"/>
    <w:basedOn w:val="CommentText"/>
    <w:next w:val="CommentText"/>
    <w:link w:val="CommentSubjectChar"/>
    <w:uiPriority w:val="99"/>
    <w:semiHidden/>
    <w:unhideWhenUsed/>
    <w:rsid w:val="001D082D"/>
    <w:rPr>
      <w:b/>
      <w:bCs/>
    </w:rPr>
  </w:style>
  <w:style w:type="character" w:customStyle="1" w:styleId="CommentSubjectChar">
    <w:name w:val="Comment Subject Char"/>
    <w:basedOn w:val="CommentTextChar"/>
    <w:link w:val="CommentSubject"/>
    <w:uiPriority w:val="99"/>
    <w:semiHidden/>
    <w:rsid w:val="001D082D"/>
    <w:rPr>
      <w:b/>
      <w:bCs/>
      <w:sz w:val="20"/>
      <w:szCs w:val="20"/>
    </w:rPr>
  </w:style>
  <w:style w:type="paragraph" w:styleId="BalloonText">
    <w:name w:val="Balloon Text"/>
    <w:basedOn w:val="Normal"/>
    <w:link w:val="BalloonTextChar"/>
    <w:uiPriority w:val="99"/>
    <w:semiHidden/>
    <w:unhideWhenUsed/>
    <w:rsid w:val="001D08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82D"/>
    <w:rPr>
      <w:rFonts w:ascii="Segoe UI" w:hAnsi="Segoe UI" w:cs="Segoe UI"/>
      <w:sz w:val="18"/>
      <w:szCs w:val="18"/>
    </w:rPr>
  </w:style>
  <w:style w:type="paragraph" w:customStyle="1" w:styleId="paragraph">
    <w:name w:val="paragraph"/>
    <w:basedOn w:val="Normal"/>
    <w:rsid w:val="004730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730A2"/>
  </w:style>
  <w:style w:type="character" w:customStyle="1" w:styleId="eop">
    <w:name w:val="eop"/>
    <w:basedOn w:val="DefaultParagraphFont"/>
    <w:rsid w:val="00473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54402">
      <w:bodyDiv w:val="1"/>
      <w:marLeft w:val="0"/>
      <w:marRight w:val="0"/>
      <w:marTop w:val="0"/>
      <w:marBottom w:val="0"/>
      <w:divBdr>
        <w:top w:val="none" w:sz="0" w:space="0" w:color="auto"/>
        <w:left w:val="none" w:sz="0" w:space="0" w:color="auto"/>
        <w:bottom w:val="none" w:sz="0" w:space="0" w:color="auto"/>
        <w:right w:val="none" w:sz="0" w:space="0" w:color="auto"/>
      </w:divBdr>
      <w:divsChild>
        <w:div w:id="1437553155">
          <w:marLeft w:val="0"/>
          <w:marRight w:val="0"/>
          <w:marTop w:val="0"/>
          <w:marBottom w:val="0"/>
          <w:divBdr>
            <w:top w:val="none" w:sz="0" w:space="0" w:color="auto"/>
            <w:left w:val="none" w:sz="0" w:space="0" w:color="auto"/>
            <w:bottom w:val="none" w:sz="0" w:space="0" w:color="auto"/>
            <w:right w:val="none" w:sz="0" w:space="0" w:color="auto"/>
          </w:divBdr>
        </w:div>
        <w:div w:id="1601841288">
          <w:marLeft w:val="0"/>
          <w:marRight w:val="0"/>
          <w:marTop w:val="0"/>
          <w:marBottom w:val="0"/>
          <w:divBdr>
            <w:top w:val="none" w:sz="0" w:space="0" w:color="auto"/>
            <w:left w:val="none" w:sz="0" w:space="0" w:color="auto"/>
            <w:bottom w:val="none" w:sz="0" w:space="0" w:color="auto"/>
            <w:right w:val="none" w:sz="0" w:space="0" w:color="auto"/>
          </w:divBdr>
        </w:div>
        <w:div w:id="134027871">
          <w:marLeft w:val="0"/>
          <w:marRight w:val="0"/>
          <w:marTop w:val="0"/>
          <w:marBottom w:val="0"/>
          <w:divBdr>
            <w:top w:val="none" w:sz="0" w:space="0" w:color="auto"/>
            <w:left w:val="none" w:sz="0" w:space="0" w:color="auto"/>
            <w:bottom w:val="none" w:sz="0" w:space="0" w:color="auto"/>
            <w:right w:val="none" w:sz="0" w:space="0" w:color="auto"/>
          </w:divBdr>
        </w:div>
        <w:div w:id="892959220">
          <w:marLeft w:val="0"/>
          <w:marRight w:val="0"/>
          <w:marTop w:val="0"/>
          <w:marBottom w:val="0"/>
          <w:divBdr>
            <w:top w:val="none" w:sz="0" w:space="0" w:color="auto"/>
            <w:left w:val="none" w:sz="0" w:space="0" w:color="auto"/>
            <w:bottom w:val="none" w:sz="0" w:space="0" w:color="auto"/>
            <w:right w:val="none" w:sz="0" w:space="0" w:color="auto"/>
          </w:divBdr>
        </w:div>
        <w:div w:id="794178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uncil/Fluency/Pages/defaul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EBDC7-49A6-43B9-884D-D6E8FAE1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2821</Words>
  <Characters>16083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18867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Norwood, Stacey</dc:creator>
  <cp:keywords/>
  <dc:description/>
  <cp:lastModifiedBy>Phull, Ravi</cp:lastModifiedBy>
  <cp:revision>3</cp:revision>
  <dcterms:created xsi:type="dcterms:W3CDTF">2021-12-17T12:28:00Z</dcterms:created>
  <dcterms:modified xsi:type="dcterms:W3CDTF">2021-12-17T12:29:00Z</dcterms:modified>
</cp:coreProperties>
</file>