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tblpY="2536"/>
        <w:tblW w:w="9606" w:type="dxa"/>
        <w:tblLook w:val="04A0" w:firstRow="1" w:lastRow="0" w:firstColumn="1" w:lastColumn="0" w:noHBand="0" w:noVBand="1"/>
      </w:tblPr>
      <w:tblGrid>
        <w:gridCol w:w="1951"/>
        <w:gridCol w:w="5670"/>
        <w:gridCol w:w="1985"/>
      </w:tblGrid>
      <w:tr w:rsidR="00A75CEA" w14:paraId="1933A088" w14:textId="77777777" w:rsidTr="007937EC">
        <w:tc>
          <w:tcPr>
            <w:tcW w:w="1951" w:type="dxa"/>
            <w:shd w:val="clear" w:color="auto" w:fill="0070C0"/>
          </w:tcPr>
          <w:p w14:paraId="2B55F0C7" w14:textId="77777777" w:rsidR="00A75CEA" w:rsidRDefault="00A75CEA" w:rsidP="007937EC"/>
        </w:tc>
        <w:tc>
          <w:tcPr>
            <w:tcW w:w="5670" w:type="dxa"/>
            <w:shd w:val="clear" w:color="auto" w:fill="0070C0"/>
          </w:tcPr>
          <w:p w14:paraId="1B02CC66" w14:textId="5D4B2005" w:rsidR="00A75CEA" w:rsidRPr="00112AC5" w:rsidRDefault="00A75CEA" w:rsidP="007937E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12AC5">
              <w:rPr>
                <w:b/>
                <w:bCs/>
                <w:color w:val="FFFFFF" w:themeColor="background1"/>
                <w:sz w:val="32"/>
                <w:szCs w:val="32"/>
              </w:rPr>
              <w:t>Essential</w:t>
            </w:r>
          </w:p>
        </w:tc>
        <w:tc>
          <w:tcPr>
            <w:tcW w:w="1985" w:type="dxa"/>
            <w:shd w:val="clear" w:color="auto" w:fill="0070C0"/>
          </w:tcPr>
          <w:p w14:paraId="5568312E" w14:textId="6D98D91E" w:rsidR="00A75CEA" w:rsidRPr="00112AC5" w:rsidRDefault="00A75CEA" w:rsidP="007937E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12AC5">
              <w:rPr>
                <w:b/>
                <w:bCs/>
                <w:color w:val="FFFFFF" w:themeColor="background1"/>
                <w:sz w:val="32"/>
                <w:szCs w:val="32"/>
              </w:rPr>
              <w:t>Desirable</w:t>
            </w:r>
          </w:p>
        </w:tc>
      </w:tr>
      <w:tr w:rsidR="00A75CEA" w14:paraId="4E811CCF" w14:textId="77777777" w:rsidTr="007937EC">
        <w:tc>
          <w:tcPr>
            <w:tcW w:w="1951" w:type="dxa"/>
            <w:shd w:val="clear" w:color="auto" w:fill="0070C0"/>
          </w:tcPr>
          <w:p w14:paraId="6CA24DAE" w14:textId="77777777" w:rsidR="00A75CEA" w:rsidRPr="004C2569" w:rsidRDefault="00A75CEA" w:rsidP="007937EC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C2569">
              <w:rPr>
                <w:b/>
                <w:bCs/>
                <w:color w:val="FFFFFF" w:themeColor="background1"/>
                <w:sz w:val="28"/>
                <w:szCs w:val="28"/>
              </w:rPr>
              <w:t>Qualifications</w:t>
            </w:r>
          </w:p>
        </w:tc>
        <w:tc>
          <w:tcPr>
            <w:tcW w:w="5670" w:type="dxa"/>
          </w:tcPr>
          <w:p w14:paraId="487886F9" w14:textId="187A315C" w:rsidR="00B671AF" w:rsidRDefault="00B671AF" w:rsidP="007937EC">
            <w:pPr>
              <w:pStyle w:val="ListParagraph"/>
              <w:numPr>
                <w:ilvl w:val="0"/>
                <w:numId w:val="3"/>
              </w:numPr>
            </w:pPr>
            <w:r>
              <w:t>Qualified Teacher status</w:t>
            </w:r>
          </w:p>
          <w:p w14:paraId="52DED898" w14:textId="77777777" w:rsidR="00B671AF" w:rsidRDefault="00B671AF" w:rsidP="007937EC">
            <w:pPr>
              <w:pStyle w:val="ListParagraph"/>
              <w:numPr>
                <w:ilvl w:val="0"/>
                <w:numId w:val="3"/>
              </w:numPr>
            </w:pPr>
            <w:r>
              <w:t>Education to degree level or higher</w:t>
            </w:r>
          </w:p>
          <w:p w14:paraId="209D6701" w14:textId="4A282CC3" w:rsidR="00A75CEA" w:rsidRDefault="00B671AF" w:rsidP="007937EC">
            <w:pPr>
              <w:pStyle w:val="ListParagraph"/>
              <w:numPr>
                <w:ilvl w:val="0"/>
                <w:numId w:val="3"/>
              </w:numPr>
            </w:pPr>
            <w:r>
              <w:t>Evidence of continued professional development</w:t>
            </w:r>
          </w:p>
        </w:tc>
        <w:tc>
          <w:tcPr>
            <w:tcW w:w="1985" w:type="dxa"/>
          </w:tcPr>
          <w:p w14:paraId="017DB478" w14:textId="1549729F" w:rsidR="00A75CEA" w:rsidRDefault="00A75CEA" w:rsidP="007937EC">
            <w:pPr>
              <w:pStyle w:val="ListParagraph"/>
              <w:ind w:left="360"/>
            </w:pPr>
          </w:p>
        </w:tc>
      </w:tr>
      <w:tr w:rsidR="00A75CEA" w14:paraId="19A1BDAF" w14:textId="77777777" w:rsidTr="007937EC">
        <w:tc>
          <w:tcPr>
            <w:tcW w:w="1951" w:type="dxa"/>
            <w:shd w:val="clear" w:color="auto" w:fill="0070C0"/>
          </w:tcPr>
          <w:p w14:paraId="4A3B1A66" w14:textId="77777777" w:rsidR="00A75CEA" w:rsidRPr="004C2569" w:rsidRDefault="00A75CEA" w:rsidP="007937EC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C2569">
              <w:rPr>
                <w:b/>
                <w:bCs/>
                <w:color w:val="FFFFFF" w:themeColor="background1"/>
                <w:sz w:val="28"/>
                <w:szCs w:val="28"/>
              </w:rPr>
              <w:t>Safeguarding</w:t>
            </w:r>
          </w:p>
        </w:tc>
        <w:tc>
          <w:tcPr>
            <w:tcW w:w="5670" w:type="dxa"/>
          </w:tcPr>
          <w:p w14:paraId="5870A141" w14:textId="77777777" w:rsidR="00A75CEA" w:rsidRDefault="00A75CEA" w:rsidP="007937EC">
            <w:pPr>
              <w:pStyle w:val="ListParagraph"/>
              <w:numPr>
                <w:ilvl w:val="0"/>
                <w:numId w:val="1"/>
              </w:numPr>
            </w:pPr>
            <w:r>
              <w:t>Commitment to the protection and safeguarding of children.</w:t>
            </w:r>
          </w:p>
          <w:p w14:paraId="73E73186" w14:textId="77777777" w:rsidR="00A75CEA" w:rsidRDefault="00A75CEA" w:rsidP="007937EC">
            <w:pPr>
              <w:pStyle w:val="ListParagraph"/>
              <w:numPr>
                <w:ilvl w:val="0"/>
                <w:numId w:val="1"/>
              </w:numPr>
            </w:pPr>
            <w:r>
              <w:t>Up-to-date knowledge of relevant safeguarding legislation and the ability to promote a culture of safeguarding across the school community.</w:t>
            </w:r>
          </w:p>
        </w:tc>
        <w:tc>
          <w:tcPr>
            <w:tcW w:w="1985" w:type="dxa"/>
          </w:tcPr>
          <w:p w14:paraId="0763C5A3" w14:textId="77777777" w:rsidR="00A75CEA" w:rsidRDefault="00A75CEA" w:rsidP="007937EC"/>
        </w:tc>
      </w:tr>
      <w:tr w:rsidR="00A75CEA" w14:paraId="6862BC52" w14:textId="77777777" w:rsidTr="007937EC">
        <w:tc>
          <w:tcPr>
            <w:tcW w:w="1951" w:type="dxa"/>
            <w:shd w:val="clear" w:color="auto" w:fill="0070C0"/>
          </w:tcPr>
          <w:p w14:paraId="6CF69047" w14:textId="77777777" w:rsidR="00A75CEA" w:rsidRPr="004C2569" w:rsidRDefault="00A75CEA" w:rsidP="007937EC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C2569">
              <w:rPr>
                <w:b/>
                <w:bCs/>
                <w:color w:val="FFFFFF" w:themeColor="background1"/>
                <w:sz w:val="28"/>
                <w:szCs w:val="28"/>
              </w:rPr>
              <w:t>Experience</w:t>
            </w:r>
          </w:p>
        </w:tc>
        <w:tc>
          <w:tcPr>
            <w:tcW w:w="5670" w:type="dxa"/>
          </w:tcPr>
          <w:p w14:paraId="7BF64AFD" w14:textId="4BD9EFD9" w:rsidR="00A75CEA" w:rsidRDefault="00921BEA" w:rsidP="007937EC">
            <w:pPr>
              <w:pStyle w:val="ListParagraph"/>
              <w:numPr>
                <w:ilvl w:val="0"/>
                <w:numId w:val="4"/>
              </w:numPr>
              <w:spacing w:after="160" w:line="259" w:lineRule="auto"/>
            </w:pPr>
            <w:r>
              <w:t>E</w:t>
            </w:r>
            <w:r w:rsidR="00AA38A8" w:rsidRPr="00AA38A8">
              <w:t xml:space="preserve">xperience of teaching in KS1 or KS2 </w:t>
            </w:r>
          </w:p>
        </w:tc>
        <w:tc>
          <w:tcPr>
            <w:tcW w:w="1985" w:type="dxa"/>
          </w:tcPr>
          <w:p w14:paraId="32A7BF4D" w14:textId="4BAD4688" w:rsidR="00A75CEA" w:rsidRDefault="001062A9" w:rsidP="007937EC">
            <w:pPr>
              <w:pStyle w:val="ListParagraph"/>
              <w:numPr>
                <w:ilvl w:val="0"/>
                <w:numId w:val="4"/>
              </w:numPr>
            </w:pPr>
            <w:r w:rsidRPr="001062A9">
              <w:t>Experience of curriculum leadership in one or more areas</w:t>
            </w:r>
          </w:p>
        </w:tc>
      </w:tr>
      <w:tr w:rsidR="00A75CEA" w14:paraId="0A2175E9" w14:textId="77777777" w:rsidTr="007937EC">
        <w:tc>
          <w:tcPr>
            <w:tcW w:w="1951" w:type="dxa"/>
            <w:shd w:val="clear" w:color="auto" w:fill="0070C0"/>
          </w:tcPr>
          <w:p w14:paraId="118A8700" w14:textId="77777777" w:rsidR="00A75CEA" w:rsidRPr="004C2569" w:rsidRDefault="00A75CEA" w:rsidP="007937EC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C2569">
              <w:rPr>
                <w:b/>
                <w:bCs/>
                <w:color w:val="FFFFFF" w:themeColor="background1"/>
                <w:sz w:val="28"/>
                <w:szCs w:val="28"/>
              </w:rPr>
              <w:t>Teaching and Learning</w:t>
            </w:r>
          </w:p>
        </w:tc>
        <w:tc>
          <w:tcPr>
            <w:tcW w:w="5670" w:type="dxa"/>
          </w:tcPr>
          <w:p w14:paraId="0A69B9AF" w14:textId="77777777" w:rsidR="00A75CEA" w:rsidRDefault="00A75CEA" w:rsidP="007937EC">
            <w:pPr>
              <w:pStyle w:val="ListParagraph"/>
              <w:numPr>
                <w:ilvl w:val="0"/>
                <w:numId w:val="6"/>
              </w:numPr>
            </w:pPr>
            <w:r>
              <w:t xml:space="preserve">Clear understanding of what good quality teaching and learning looks like and strategies to develop this </w:t>
            </w:r>
          </w:p>
          <w:p w14:paraId="15052846" w14:textId="77777777" w:rsidR="00A75CEA" w:rsidRDefault="00A75CEA" w:rsidP="007937EC">
            <w:pPr>
              <w:pStyle w:val="ListParagraph"/>
              <w:numPr>
                <w:ilvl w:val="0"/>
                <w:numId w:val="6"/>
              </w:numPr>
            </w:pPr>
            <w:r>
              <w:t>Secure understanding of the requirements of the national curriculum</w:t>
            </w:r>
          </w:p>
          <w:p w14:paraId="01E6B3AA" w14:textId="77777777" w:rsidR="00A75CEA" w:rsidRDefault="00A75CEA" w:rsidP="007937EC">
            <w:pPr>
              <w:pStyle w:val="ListParagraph"/>
              <w:numPr>
                <w:ilvl w:val="0"/>
                <w:numId w:val="6"/>
              </w:numPr>
            </w:pPr>
            <w:r>
              <w:t>Knowledge and understanding of a range of successful teaching and learning strategies to meet the needs of all pupils</w:t>
            </w:r>
          </w:p>
          <w:p w14:paraId="0A873702" w14:textId="77777777" w:rsidR="00A75CEA" w:rsidRDefault="00A75CEA" w:rsidP="007937EC">
            <w:pPr>
              <w:pStyle w:val="ListParagraph"/>
              <w:numPr>
                <w:ilvl w:val="0"/>
                <w:numId w:val="6"/>
              </w:numPr>
            </w:pPr>
            <w:r>
              <w:t xml:space="preserve">Secure understanding of assessment strategies and the use of assessment to inform the next stages of learning </w:t>
            </w:r>
          </w:p>
          <w:p w14:paraId="007E40F0" w14:textId="77777777" w:rsidR="00A75CEA" w:rsidRDefault="00A75CEA" w:rsidP="007937EC">
            <w:pPr>
              <w:pStyle w:val="ListParagraph"/>
              <w:numPr>
                <w:ilvl w:val="0"/>
                <w:numId w:val="6"/>
              </w:numPr>
            </w:pPr>
            <w:r>
              <w:t>Clear understanding of the characteristics of successful behaviour management</w:t>
            </w:r>
          </w:p>
        </w:tc>
        <w:tc>
          <w:tcPr>
            <w:tcW w:w="1985" w:type="dxa"/>
          </w:tcPr>
          <w:p w14:paraId="068DD498" w14:textId="77777777" w:rsidR="00A75CEA" w:rsidRDefault="004C2569" w:rsidP="007937EC">
            <w:pPr>
              <w:pStyle w:val="ListParagraph"/>
              <w:numPr>
                <w:ilvl w:val="0"/>
                <w:numId w:val="6"/>
              </w:numPr>
            </w:pPr>
            <w:r>
              <w:t>Experience in identifying and supporting vulnerable groups effectively</w:t>
            </w:r>
          </w:p>
        </w:tc>
      </w:tr>
      <w:tr w:rsidR="004C2569" w14:paraId="6B85CD4E" w14:textId="77777777" w:rsidTr="007937EC">
        <w:tc>
          <w:tcPr>
            <w:tcW w:w="1951" w:type="dxa"/>
            <w:shd w:val="clear" w:color="auto" w:fill="0070C0"/>
          </w:tcPr>
          <w:p w14:paraId="40B51901" w14:textId="77777777" w:rsidR="004C2569" w:rsidRPr="004C2569" w:rsidRDefault="004C2569" w:rsidP="007937EC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C2569">
              <w:rPr>
                <w:b/>
                <w:bCs/>
                <w:color w:val="FFFFFF" w:themeColor="background1"/>
                <w:sz w:val="28"/>
                <w:szCs w:val="28"/>
              </w:rPr>
              <w:t>Knowledge and Skills</w:t>
            </w:r>
          </w:p>
        </w:tc>
        <w:tc>
          <w:tcPr>
            <w:tcW w:w="5670" w:type="dxa"/>
          </w:tcPr>
          <w:p w14:paraId="7E8D187C" w14:textId="77777777" w:rsidR="004C2569" w:rsidRDefault="004C2569" w:rsidP="007937EC">
            <w:pPr>
              <w:pStyle w:val="ListParagraph"/>
              <w:numPr>
                <w:ilvl w:val="0"/>
                <w:numId w:val="6"/>
              </w:numPr>
            </w:pPr>
            <w:r>
              <w:t xml:space="preserve">Ability to communicate effectively, orally and in writing to a range of </w:t>
            </w:r>
            <w:proofErr w:type="gramStart"/>
            <w:r>
              <w:t>audiences;</w:t>
            </w:r>
            <w:proofErr w:type="gramEnd"/>
            <w:r>
              <w:t xml:space="preserve"> e.g. staff, pupils, governors, parents. </w:t>
            </w:r>
          </w:p>
          <w:p w14:paraId="05F15BDD" w14:textId="77777777" w:rsidR="004C2569" w:rsidRDefault="004C2569" w:rsidP="007937EC">
            <w:pPr>
              <w:pStyle w:val="ListParagraph"/>
              <w:numPr>
                <w:ilvl w:val="0"/>
                <w:numId w:val="6"/>
              </w:numPr>
            </w:pPr>
            <w:r>
              <w:t xml:space="preserve">Knowledge of ways in which links with external agencies can be used to extend learning opportunities for pupils. </w:t>
            </w:r>
          </w:p>
          <w:p w14:paraId="175DE8DB" w14:textId="77777777" w:rsidR="004C2569" w:rsidRDefault="004C2569" w:rsidP="007937EC">
            <w:pPr>
              <w:pStyle w:val="ListParagraph"/>
              <w:numPr>
                <w:ilvl w:val="0"/>
                <w:numId w:val="6"/>
              </w:numPr>
            </w:pPr>
            <w:r>
              <w:t xml:space="preserve">Excellent personal organisational skills. </w:t>
            </w:r>
          </w:p>
          <w:p w14:paraId="08BADC8C" w14:textId="77777777" w:rsidR="004C2569" w:rsidRDefault="004C2569" w:rsidP="007937EC">
            <w:pPr>
              <w:pStyle w:val="ListParagraph"/>
              <w:numPr>
                <w:ilvl w:val="0"/>
                <w:numId w:val="6"/>
              </w:numPr>
            </w:pPr>
            <w:r>
              <w:t>Ability to prioritise workload and work to specific deadlines</w:t>
            </w:r>
          </w:p>
        </w:tc>
        <w:tc>
          <w:tcPr>
            <w:tcW w:w="1985" w:type="dxa"/>
          </w:tcPr>
          <w:p w14:paraId="03ABA92D" w14:textId="77777777" w:rsidR="004C2569" w:rsidRDefault="004C2569" w:rsidP="007937EC">
            <w:pPr>
              <w:pStyle w:val="ListParagraph"/>
              <w:numPr>
                <w:ilvl w:val="0"/>
                <w:numId w:val="6"/>
              </w:numPr>
            </w:pPr>
            <w:r>
              <w:t>Ability to use data management systems.</w:t>
            </w:r>
          </w:p>
        </w:tc>
      </w:tr>
      <w:tr w:rsidR="004C2569" w14:paraId="7B5BBE3F" w14:textId="77777777" w:rsidTr="007937EC">
        <w:tc>
          <w:tcPr>
            <w:tcW w:w="1951" w:type="dxa"/>
            <w:shd w:val="clear" w:color="auto" w:fill="0070C0"/>
          </w:tcPr>
          <w:p w14:paraId="07221EC1" w14:textId="77777777" w:rsidR="004C2569" w:rsidRPr="004C2569" w:rsidRDefault="004C2569" w:rsidP="007937EC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C2569">
              <w:rPr>
                <w:b/>
                <w:bCs/>
                <w:color w:val="FFFFFF" w:themeColor="background1"/>
                <w:sz w:val="28"/>
                <w:szCs w:val="28"/>
              </w:rPr>
              <w:t>Personal Attributes</w:t>
            </w:r>
          </w:p>
        </w:tc>
        <w:tc>
          <w:tcPr>
            <w:tcW w:w="5670" w:type="dxa"/>
          </w:tcPr>
          <w:p w14:paraId="43027781" w14:textId="77777777" w:rsidR="004C2569" w:rsidRDefault="004C2569" w:rsidP="007937EC">
            <w:pPr>
              <w:pStyle w:val="ListParagraph"/>
              <w:numPr>
                <w:ilvl w:val="0"/>
                <w:numId w:val="6"/>
              </w:numPr>
            </w:pPr>
            <w:r>
              <w:t xml:space="preserve">Understanding of and commitment to nurture and inclusion, and their impact upon learning. </w:t>
            </w:r>
          </w:p>
          <w:p w14:paraId="50AF5BD7" w14:textId="77777777" w:rsidR="004C2569" w:rsidRDefault="004C2569" w:rsidP="007937EC">
            <w:pPr>
              <w:pStyle w:val="ListParagraph"/>
              <w:numPr>
                <w:ilvl w:val="0"/>
                <w:numId w:val="6"/>
              </w:numPr>
            </w:pPr>
            <w:r>
              <w:t xml:space="preserve">High expectations for all pupils. </w:t>
            </w:r>
          </w:p>
          <w:p w14:paraId="726327FC" w14:textId="77777777" w:rsidR="004C2569" w:rsidRDefault="004C2569" w:rsidP="007937EC">
            <w:pPr>
              <w:pStyle w:val="ListParagraph"/>
              <w:numPr>
                <w:ilvl w:val="0"/>
                <w:numId w:val="6"/>
              </w:numPr>
            </w:pPr>
            <w:r>
              <w:t xml:space="preserve">Ability to inspire, challenge, motivate and empower others. </w:t>
            </w:r>
          </w:p>
          <w:p w14:paraId="6101E96D" w14:textId="77777777" w:rsidR="004C2569" w:rsidRDefault="004C2569" w:rsidP="007937EC">
            <w:pPr>
              <w:pStyle w:val="ListParagraph"/>
              <w:numPr>
                <w:ilvl w:val="0"/>
                <w:numId w:val="6"/>
              </w:numPr>
            </w:pPr>
            <w:r>
              <w:t xml:space="preserve">Belief in and ability to foster a fair, open and supportive culture. </w:t>
            </w:r>
          </w:p>
          <w:p w14:paraId="2164F69B" w14:textId="77777777" w:rsidR="004C2569" w:rsidRDefault="004C2569" w:rsidP="007937EC">
            <w:pPr>
              <w:pStyle w:val="ListParagraph"/>
              <w:numPr>
                <w:ilvl w:val="0"/>
                <w:numId w:val="6"/>
              </w:numPr>
            </w:pPr>
            <w:r>
              <w:t>Self-motivation and a commitment to continued professional development.</w:t>
            </w:r>
          </w:p>
          <w:p w14:paraId="39556363" w14:textId="77777777" w:rsidR="004C2569" w:rsidRDefault="004C2569" w:rsidP="007937EC">
            <w:pPr>
              <w:pStyle w:val="ListParagraph"/>
              <w:numPr>
                <w:ilvl w:val="0"/>
                <w:numId w:val="6"/>
              </w:numPr>
            </w:pPr>
            <w:r>
              <w:t>A ‘can do attitude’ and an ability to solve issues as and when they arise</w:t>
            </w:r>
          </w:p>
        </w:tc>
        <w:tc>
          <w:tcPr>
            <w:tcW w:w="1985" w:type="dxa"/>
          </w:tcPr>
          <w:p w14:paraId="1BD2A6F5" w14:textId="77777777" w:rsidR="004C2569" w:rsidRDefault="004C2569" w:rsidP="007937EC">
            <w:pPr>
              <w:pStyle w:val="ListParagraph"/>
              <w:numPr>
                <w:ilvl w:val="0"/>
                <w:numId w:val="6"/>
              </w:numPr>
            </w:pPr>
            <w:r>
              <w:t>Experience of working with other stakeholders and/or members of the community e.g. Friends/PTA association.</w:t>
            </w:r>
          </w:p>
        </w:tc>
      </w:tr>
    </w:tbl>
    <w:p w14:paraId="0D6099D7" w14:textId="7AE7EE95" w:rsidR="007937EC" w:rsidRDefault="007937EC" w:rsidP="00112AC5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7951AB">
        <w:rPr>
          <w:rFonts w:cstheme="minorHAnsi"/>
          <w:noProof/>
        </w:rPr>
        <w:drawing>
          <wp:anchor distT="0" distB="0" distL="114300" distR="114300" simplePos="0" relativeHeight="251657728" behindDoc="0" locked="0" layoutInCell="1" allowOverlap="1" wp14:anchorId="1C98FAAF" wp14:editId="20E159ED">
            <wp:simplePos x="0" y="0"/>
            <wp:positionH relativeFrom="margin">
              <wp:posOffset>1762125</wp:posOffset>
            </wp:positionH>
            <wp:positionV relativeFrom="margin">
              <wp:posOffset>-446405</wp:posOffset>
            </wp:positionV>
            <wp:extent cx="2200275" cy="713175"/>
            <wp:effectExtent l="0" t="0" r="0" b="0"/>
            <wp:wrapNone/>
            <wp:docPr id="202389656" name="Picture 1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89656" name="Picture 1" descr="A logo for a schoo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71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E4134" w14:textId="4B6BA00D" w:rsidR="00112AC5" w:rsidRPr="00112AC5" w:rsidRDefault="009D1A67" w:rsidP="00112AC5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112AC5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112AC5" w:rsidRPr="00112AC5">
        <w:rPr>
          <w:rFonts w:cstheme="minorHAnsi"/>
          <w:b/>
          <w:bCs/>
          <w:sz w:val="28"/>
          <w:szCs w:val="28"/>
          <w:u w:val="single"/>
        </w:rPr>
        <w:t>Job Specification</w:t>
      </w:r>
      <w:r w:rsidR="006361F4">
        <w:rPr>
          <w:rFonts w:cstheme="minorHAnsi"/>
          <w:b/>
          <w:bCs/>
          <w:sz w:val="28"/>
          <w:szCs w:val="28"/>
          <w:u w:val="single"/>
        </w:rPr>
        <w:t xml:space="preserve"> – Class Teacher </w:t>
      </w:r>
    </w:p>
    <w:sectPr w:rsidR="00112AC5" w:rsidRPr="00112AC5" w:rsidSect="00832DD9">
      <w:pgSz w:w="11906" w:h="16838"/>
      <w:pgMar w:top="1440" w:right="1440" w:bottom="1440" w:left="1440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25A"/>
    <w:multiLevelType w:val="hybridMultilevel"/>
    <w:tmpl w:val="DFE886A4"/>
    <w:lvl w:ilvl="0" w:tplc="41B2D6F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03014C"/>
    <w:multiLevelType w:val="hybridMultilevel"/>
    <w:tmpl w:val="48BCCF4E"/>
    <w:lvl w:ilvl="0" w:tplc="41B2D6F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B6A48"/>
    <w:multiLevelType w:val="hybridMultilevel"/>
    <w:tmpl w:val="BDAE4D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7D75AB"/>
    <w:multiLevelType w:val="hybridMultilevel"/>
    <w:tmpl w:val="00EA9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377C5"/>
    <w:multiLevelType w:val="hybridMultilevel"/>
    <w:tmpl w:val="E68E69A6"/>
    <w:lvl w:ilvl="0" w:tplc="41B2D6F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D3E69"/>
    <w:multiLevelType w:val="hybridMultilevel"/>
    <w:tmpl w:val="C85271EC"/>
    <w:lvl w:ilvl="0" w:tplc="41B2D6F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684268">
    <w:abstractNumId w:val="2"/>
  </w:num>
  <w:num w:numId="2" w16cid:durableId="1871062647">
    <w:abstractNumId w:val="3"/>
  </w:num>
  <w:num w:numId="3" w16cid:durableId="1748187270">
    <w:abstractNumId w:val="0"/>
  </w:num>
  <w:num w:numId="4" w16cid:durableId="111872040">
    <w:abstractNumId w:val="1"/>
  </w:num>
  <w:num w:numId="5" w16cid:durableId="113328431">
    <w:abstractNumId w:val="4"/>
  </w:num>
  <w:num w:numId="6" w16cid:durableId="1704868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CEA"/>
    <w:rsid w:val="00031A97"/>
    <w:rsid w:val="001062A9"/>
    <w:rsid w:val="00112AC5"/>
    <w:rsid w:val="00142BB9"/>
    <w:rsid w:val="00164B14"/>
    <w:rsid w:val="001D1023"/>
    <w:rsid w:val="002F2592"/>
    <w:rsid w:val="00354518"/>
    <w:rsid w:val="004C2569"/>
    <w:rsid w:val="006361F4"/>
    <w:rsid w:val="00733D52"/>
    <w:rsid w:val="00783D91"/>
    <w:rsid w:val="007937EC"/>
    <w:rsid w:val="00832DD9"/>
    <w:rsid w:val="00903E5C"/>
    <w:rsid w:val="00921BEA"/>
    <w:rsid w:val="009D1A67"/>
    <w:rsid w:val="00A75CEA"/>
    <w:rsid w:val="00AA38A8"/>
    <w:rsid w:val="00B21C4F"/>
    <w:rsid w:val="00B249E5"/>
    <w:rsid w:val="00B671AF"/>
    <w:rsid w:val="00D23B7F"/>
    <w:rsid w:val="00D6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DBA7B"/>
  <w15:chartTrackingRefBased/>
  <w15:docId w15:val="{0B4E00EA-4379-4F49-87EE-6D6205C6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5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5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bef1ff-c8ed-41ca-9b17-0c5f4ae5aa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C4CE2C545544AB29AAF3EA1D67A6D" ma:contentTypeVersion="19" ma:contentTypeDescription="Create a new document." ma:contentTypeScope="" ma:versionID="225c4eea5bbe9b25bd25874031bf2615">
  <xsd:schema xmlns:xsd="http://www.w3.org/2001/XMLSchema" xmlns:xs="http://www.w3.org/2001/XMLSchema" xmlns:p="http://schemas.microsoft.com/office/2006/metadata/properties" xmlns:ns3="6fbef1ff-c8ed-41ca-9b17-0c5f4ae5aa6f" xmlns:ns4="f8985817-559b-4dc4-a544-bdbaac4aa96f" targetNamespace="http://schemas.microsoft.com/office/2006/metadata/properties" ma:root="true" ma:fieldsID="cda045597e42048d4b38f62ec7cf4eed" ns3:_="" ns4:_="">
    <xsd:import namespace="6fbef1ff-c8ed-41ca-9b17-0c5f4ae5aa6f"/>
    <xsd:import namespace="f8985817-559b-4dc4-a544-bdbaac4aa9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ef1ff-c8ed-41ca-9b17-0c5f4ae5a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85817-559b-4dc4-a544-bdbaac4aa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0C6A1-CF64-484F-9562-B323DC693E10}">
  <ds:schemaRefs>
    <ds:schemaRef ds:uri="f8985817-559b-4dc4-a544-bdbaac4aa96f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6fbef1ff-c8ed-41ca-9b17-0c5f4ae5aa6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D011115-AE6B-4AE5-B809-AF7208BE5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12925-E370-40E8-A24E-F4545E7BA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ef1ff-c8ed-41ca-9b17-0c5f4ae5aa6f"/>
    <ds:schemaRef ds:uri="f8985817-559b-4dc4-a544-bdbaac4aa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and Wrekin IDT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Gharu, Hannah</dc:creator>
  <cp:keywords/>
  <dc:description/>
  <cp:lastModifiedBy>Gharu, Hannah</cp:lastModifiedBy>
  <cp:revision>2</cp:revision>
  <dcterms:created xsi:type="dcterms:W3CDTF">2026-03-06T13:37:00Z</dcterms:created>
  <dcterms:modified xsi:type="dcterms:W3CDTF">2026-03-06T13:37:00Z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00682694-f19a-4cfc-af8e-fe0e8f8fcbf6</vt:lpwstr>
  </property>
  <property fmtid="{D5CDD505-2E9C-101B-9397-08002B2CF9AE}" pid="3" name="ContentTypeId">
    <vt:lpwstr>0x010100FFCC4CE2C545544AB29AAF3EA1D67A6D</vt:lpwstr>
  </property>
</Properties>
</file>