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466436710"/>
        <w:docPartObj>
          <w:docPartGallery w:val="Cover Pages"/>
          <w:docPartUnique/>
        </w:docPartObj>
      </w:sdtPr>
      <w:sdtEndPr>
        <w:rPr>
          <w:rFonts w:ascii="Arial" w:hAnsi="Arial" w:cs="Arial"/>
          <w:sz w:val="20"/>
          <w:szCs w:val="24"/>
        </w:rPr>
      </w:sdtEndPr>
      <w:sdtContent>
        <w:p w14:paraId="1599496F" w14:textId="2A0F0DF7" w:rsidR="00843F42" w:rsidRDefault="0062091B">
          <w:r>
            <w:rPr>
              <w:rFonts w:ascii="Arial" w:hAnsi="Arial" w:cs="Arial"/>
              <w:noProof/>
              <w:sz w:val="20"/>
              <w:szCs w:val="24"/>
              <w:lang w:eastAsia="en-GB"/>
            </w:rPr>
            <w:drawing>
              <wp:anchor distT="0" distB="0" distL="114300" distR="114300" simplePos="0" relativeHeight="251658243" behindDoc="1" locked="0" layoutInCell="1" allowOverlap="1" wp14:anchorId="3F9BD74F" wp14:editId="5E169DBE">
                <wp:simplePos x="0" y="0"/>
                <wp:positionH relativeFrom="column">
                  <wp:posOffset>-425480</wp:posOffset>
                </wp:positionH>
                <wp:positionV relativeFrom="paragraph">
                  <wp:posOffset>355</wp:posOffset>
                </wp:positionV>
                <wp:extent cx="3970655" cy="1219200"/>
                <wp:effectExtent l="0" t="0" r="0" b="0"/>
                <wp:wrapTight wrapText="bothSides">
                  <wp:wrapPolygon edited="0">
                    <wp:start x="2591" y="338"/>
                    <wp:lineTo x="1865" y="2025"/>
                    <wp:lineTo x="933" y="5400"/>
                    <wp:lineTo x="829" y="11813"/>
                    <wp:lineTo x="415" y="14850"/>
                    <wp:lineTo x="518" y="15525"/>
                    <wp:lineTo x="2176" y="17213"/>
                    <wp:lineTo x="2176" y="17550"/>
                    <wp:lineTo x="4249" y="21263"/>
                    <wp:lineTo x="5389" y="21263"/>
                    <wp:lineTo x="5700" y="20925"/>
                    <wp:lineTo x="6736" y="17888"/>
                    <wp:lineTo x="15234" y="17213"/>
                    <wp:lineTo x="20933" y="15188"/>
                    <wp:lineTo x="20830" y="11813"/>
                    <wp:lineTo x="21451" y="8438"/>
                    <wp:lineTo x="20830" y="8100"/>
                    <wp:lineTo x="8394" y="6413"/>
                    <wp:lineTo x="4249" y="338"/>
                    <wp:lineTo x="2591" y="338"/>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70655" cy="1219200"/>
                        </a:xfrm>
                        <a:prstGeom prst="rect">
                          <a:avLst/>
                        </a:prstGeom>
                        <a:noFill/>
                      </pic:spPr>
                    </pic:pic>
                  </a:graphicData>
                </a:graphic>
                <wp14:sizeRelH relativeFrom="margin">
                  <wp14:pctWidth>0</wp14:pctWidth>
                </wp14:sizeRelH>
                <wp14:sizeRelV relativeFrom="margin">
                  <wp14:pctHeight>0</wp14:pctHeight>
                </wp14:sizeRelV>
              </wp:anchor>
            </w:drawing>
          </w:r>
          <w:r w:rsidR="00843F42">
            <w:rPr>
              <w:noProof/>
              <w:lang w:eastAsia="en-GB"/>
            </w:rPr>
            <mc:AlternateContent>
              <mc:Choice Requires="wpg">
                <w:drawing>
                  <wp:anchor distT="0" distB="0" distL="114300" distR="114300" simplePos="0" relativeHeight="251658240" behindDoc="0" locked="0" layoutInCell="1" allowOverlap="1" wp14:anchorId="032857A4" wp14:editId="3DB6D338">
                    <wp:simplePos x="0" y="0"/>
                    <wp:positionH relativeFrom="page">
                      <wp:align>right</wp:align>
                    </wp:positionH>
                    <wp:positionV relativeFrom="page">
                      <wp:align>top</wp:align>
                    </wp:positionV>
                    <wp:extent cx="3113670" cy="10058400"/>
                    <wp:effectExtent l="0" t="0" r="0" b="0"/>
                    <wp:wrapNone/>
                    <wp:docPr id="453" name="Grou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24C700CB" w14:textId="77777777" w:rsidR="00843F42" w:rsidRDefault="00843F42">
                                  <w:pPr>
                                    <w:pStyle w:val="NoSpacing"/>
                                    <w:rPr>
                                      <w:color w:val="FFFFFF" w:themeColor="background1"/>
                                      <w:sz w:val="96"/>
                                      <w:szCs w:val="96"/>
                                    </w:rPr>
                                  </w:pPr>
                                </w:p>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3107E0C9" w14:textId="77777777" w:rsidR="00843F42" w:rsidRDefault="00843F42">
                                  <w:pPr>
                                    <w:pStyle w:val="NoSpacing"/>
                                    <w:spacing w:line="360" w:lineRule="auto"/>
                                    <w:rPr>
                                      <w:color w:val="FFFFFF" w:themeColor="background1"/>
                                    </w:rPr>
                                  </w:pPr>
                                  <w:r>
                                    <w:rPr>
                                      <w:color w:val="FFFFFF" w:themeColor="background1"/>
                                    </w:rPr>
                                    <w:t>Julie Bravo</w:t>
                                  </w:r>
                                </w:p>
                                <w:sdt>
                                  <w:sdtPr>
                                    <w:rPr>
                                      <w:color w:val="FFFFFF" w:themeColor="background1"/>
                                    </w:rPr>
                                    <w:alias w:val="Company"/>
                                    <w:id w:val="1760174317"/>
                                    <w:dataBinding w:prefixMappings="xmlns:ns0='http://schemas.openxmlformats.org/officeDocument/2006/extended-properties'" w:xpath="/ns0:Properties[1]/ns0:Company[1]" w:storeItemID="{6668398D-A668-4E3E-A5EB-62B293D839F1}"/>
                                    <w:text/>
                                  </w:sdtPr>
                                  <w:sdtContent>
                                    <w:p w14:paraId="164758B6" w14:textId="77777777" w:rsidR="00843F42" w:rsidRDefault="00843F42">
                                      <w:pPr>
                                        <w:pStyle w:val="NoSpacing"/>
                                        <w:spacing w:line="360" w:lineRule="auto"/>
                                        <w:rPr>
                                          <w:color w:val="FFFFFF" w:themeColor="background1"/>
                                        </w:rPr>
                                      </w:pPr>
                                      <w:r>
                                        <w:rPr>
                                          <w:color w:val="FFFFFF" w:themeColor="background1"/>
                                        </w:rPr>
                                        <w:t>Queensway Academy</w:t>
                                      </w:r>
                                    </w:p>
                                  </w:sdtContent>
                                </w:sdt>
                                <w:p w14:paraId="4A230D5B" w14:textId="77777777" w:rsidR="00843F42" w:rsidRDefault="00843F42">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032857A4" id="Group 453" o:spid="_x0000_s1026" style="position:absolute;margin-left:193.95pt;margin-top:0;width:245.15pt;height:11in;z-index:251658240;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" fillcolor="#a8d08d [1945]" stroked="f" strokecolor="white" strokeweight="1pt">
                      <v:fill r:id="rId12"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p w14:paraId="24C700CB" w14:textId="77777777" w:rsidR="00843F42" w:rsidRDefault="00843F42">
                            <w:pPr>
                              <w:pStyle w:val="NoSpacing"/>
                              <w:rPr>
                                <w:color w:val="FFFFFF" w:themeColor="background1"/>
                                <w:sz w:val="96"/>
                                <w:szCs w:val="96"/>
                              </w:rPr>
                            </w:pPr>
                          </w:p>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14:paraId="3107E0C9" w14:textId="77777777" w:rsidR="00843F42" w:rsidRDefault="00843F42">
                            <w:pPr>
                              <w:pStyle w:val="NoSpacing"/>
                              <w:spacing w:line="360" w:lineRule="auto"/>
                              <w:rPr>
                                <w:color w:val="FFFFFF" w:themeColor="background1"/>
                              </w:rPr>
                            </w:pPr>
                            <w:r>
                              <w:rPr>
                                <w:color w:val="FFFFFF" w:themeColor="background1"/>
                              </w:rPr>
                              <w:t>Julie Bravo</w:t>
                            </w:r>
                          </w:p>
                          <w:sdt>
                            <w:sdtPr>
                              <w:rPr>
                                <w:color w:val="FFFFFF" w:themeColor="background1"/>
                              </w:rPr>
                              <w:alias w:val="Company"/>
                              <w:id w:val="1760174317"/>
                              <w:dataBinding w:prefixMappings="xmlns:ns0='http://schemas.openxmlformats.org/officeDocument/2006/extended-properties'" w:xpath="/ns0:Properties[1]/ns0:Company[1]" w:storeItemID="{6668398D-A668-4E3E-A5EB-62B293D839F1}"/>
                              <w:text/>
                            </w:sdtPr>
                            <w:sdtContent>
                              <w:p w14:paraId="164758B6" w14:textId="77777777" w:rsidR="00843F42" w:rsidRDefault="00843F42">
                                <w:pPr>
                                  <w:pStyle w:val="NoSpacing"/>
                                  <w:spacing w:line="360" w:lineRule="auto"/>
                                  <w:rPr>
                                    <w:color w:val="FFFFFF" w:themeColor="background1"/>
                                  </w:rPr>
                                </w:pPr>
                                <w:r>
                                  <w:rPr>
                                    <w:color w:val="FFFFFF" w:themeColor="background1"/>
                                  </w:rPr>
                                  <w:t>Queensway Academy</w:t>
                                </w:r>
                              </w:p>
                            </w:sdtContent>
                          </w:sdt>
                          <w:p w14:paraId="4A230D5B" w14:textId="77777777" w:rsidR="00843F42" w:rsidRDefault="00843F42">
                            <w:pPr>
                              <w:pStyle w:val="NoSpacing"/>
                              <w:spacing w:line="360" w:lineRule="auto"/>
                              <w:rPr>
                                <w:color w:val="FFFFFF" w:themeColor="background1"/>
                              </w:rPr>
                            </w:pPr>
                          </w:p>
                        </w:txbxContent>
                      </v:textbox>
                    </v:rect>
                    <w10:wrap anchorx="page" anchory="page"/>
                  </v:group>
                </w:pict>
              </mc:Fallback>
            </mc:AlternateContent>
          </w:r>
        </w:p>
        <w:p w14:paraId="34A2D987" w14:textId="507D8FBF" w:rsidR="00843F42" w:rsidRDefault="00560050">
          <w:pPr>
            <w:rPr>
              <w:rFonts w:ascii="Arial" w:hAnsi="Arial" w:cs="Arial"/>
              <w:sz w:val="20"/>
              <w:szCs w:val="24"/>
            </w:rPr>
          </w:pPr>
          <w:r>
            <w:rPr>
              <w:rFonts w:ascii="Arial" w:hAnsi="Arial" w:cs="Arial"/>
              <w:noProof/>
              <w:sz w:val="20"/>
              <w:szCs w:val="20"/>
            </w:rPr>
            <w:drawing>
              <wp:inline distT="0" distB="0" distL="0" distR="0" wp14:anchorId="7C006E78" wp14:editId="379AFADD">
                <wp:extent cx="3274695" cy="1839595"/>
                <wp:effectExtent l="0" t="0" r="1905" b="8255"/>
                <wp:docPr id="12" name="Picture 12" descr="A picture containing building, outdoor,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building, outdoor, sky&#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74695" cy="1839595"/>
                        </a:xfrm>
                        <a:prstGeom prst="rect">
                          <a:avLst/>
                        </a:prstGeom>
                        <a:noFill/>
                        <a:ln>
                          <a:noFill/>
                        </a:ln>
                      </pic:spPr>
                    </pic:pic>
                  </a:graphicData>
                </a:graphic>
              </wp:inline>
            </w:drawing>
          </w:r>
          <w:r>
            <w:rPr>
              <w:rFonts w:ascii="Segoe UI" w:hAnsi="Segoe UI" w:cs="Segoe UI"/>
              <w:color w:val="666666"/>
              <w:sz w:val="18"/>
              <w:szCs w:val="18"/>
              <w:shd w:val="clear" w:color="auto" w:fill="FFFFFF"/>
            </w:rPr>
            <w:br/>
          </w:r>
          <w:r w:rsidR="00D97241">
            <w:rPr>
              <w:noProof/>
              <w:lang w:eastAsia="en-GB"/>
            </w:rPr>
            <mc:AlternateContent>
              <mc:Choice Requires="wps">
                <w:drawing>
                  <wp:anchor distT="0" distB="0" distL="114300" distR="114300" simplePos="0" relativeHeight="251658241" behindDoc="0" locked="0" layoutInCell="0" allowOverlap="1" wp14:anchorId="29D1DE5E" wp14:editId="1F9CFF04">
                    <wp:simplePos x="0" y="0"/>
                    <wp:positionH relativeFrom="page">
                      <wp:align>right</wp:align>
                    </wp:positionH>
                    <wp:positionV relativeFrom="page">
                      <wp:posOffset>2476529</wp:posOffset>
                    </wp:positionV>
                    <wp:extent cx="6288420" cy="1237453"/>
                    <wp:effectExtent l="0" t="0" r="17145" b="2032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8420" cy="1237453"/>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28F1B5BF" w14:textId="70922B7F" w:rsidR="00843F42" w:rsidRDefault="00275BE1" w:rsidP="00D97241">
                                    <w:pPr>
                                      <w:pStyle w:val="NoSpacing"/>
                                      <w:rPr>
                                        <w:color w:val="FFFFFF" w:themeColor="background1"/>
                                        <w:sz w:val="72"/>
                                        <w:szCs w:val="72"/>
                                      </w:rPr>
                                    </w:pPr>
                                    <w:r>
                                      <w:rPr>
                                        <w:color w:val="FFFFFF" w:themeColor="background1"/>
                                        <w:sz w:val="72"/>
                                        <w:szCs w:val="72"/>
                                      </w:rPr>
                                      <w:t>Behaviour Support Mentor</w:t>
                                    </w:r>
                                    <w:r w:rsidR="00B54CE9">
                                      <w:rPr>
                                        <w:color w:val="FFFFFF" w:themeColor="background1"/>
                                        <w:sz w:val="72"/>
                                        <w:szCs w:val="72"/>
                                      </w:rPr>
                                      <w:t>/Counsellor</w:t>
                                    </w:r>
                                  </w:p>
                                </w:sdtContent>
                              </w:sdt>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D1DE5E" id="Rectangle 16" o:spid="_x0000_s1031" style="position:absolute;margin-left:443.95pt;margin-top:195pt;width:495.15pt;height:97.45pt;z-index:251658241;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" o:allowincell="f" fillcolor="black [3213]" strokecolor="black [3213]" strokeweight="1.5pt">
                    <v:textbox inset="14.4pt,,14.4pt">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28F1B5BF" w14:textId="70922B7F" w:rsidR="00843F42" w:rsidRDefault="00275BE1" w:rsidP="00D97241">
                              <w:pPr>
                                <w:pStyle w:val="NoSpacing"/>
                                <w:rPr>
                                  <w:color w:val="FFFFFF" w:themeColor="background1"/>
                                  <w:sz w:val="72"/>
                                  <w:szCs w:val="72"/>
                                </w:rPr>
                              </w:pPr>
                              <w:r>
                                <w:rPr>
                                  <w:color w:val="FFFFFF" w:themeColor="background1"/>
                                  <w:sz w:val="72"/>
                                  <w:szCs w:val="72"/>
                                </w:rPr>
                                <w:t>Behaviour Support Mentor</w:t>
                              </w:r>
                              <w:r w:rsidR="00B54CE9">
                                <w:rPr>
                                  <w:color w:val="FFFFFF" w:themeColor="background1"/>
                                  <w:sz w:val="72"/>
                                  <w:szCs w:val="72"/>
                                </w:rPr>
                                <w:t>/Counsellor</w:t>
                              </w:r>
                            </w:p>
                          </w:sdtContent>
                        </w:sdt>
                      </w:txbxContent>
                    </v:textbox>
                    <w10:wrap anchorx="page" anchory="page"/>
                  </v:rect>
                </w:pict>
              </mc:Fallback>
            </mc:AlternateContent>
          </w:r>
          <w:r w:rsidR="00D97241" w:rsidRPr="00843F42">
            <w:rPr>
              <w:noProof/>
              <w:lang w:eastAsia="en-GB"/>
            </w:rPr>
            <w:drawing>
              <wp:anchor distT="0" distB="0" distL="114300" distR="114300" simplePos="0" relativeHeight="251658242" behindDoc="1" locked="0" layoutInCell="1" allowOverlap="1" wp14:anchorId="76A0D29B" wp14:editId="3E869979">
                <wp:simplePos x="0" y="0"/>
                <wp:positionH relativeFrom="margin">
                  <wp:align>left</wp:align>
                </wp:positionH>
                <wp:positionV relativeFrom="paragraph">
                  <wp:posOffset>3009324</wp:posOffset>
                </wp:positionV>
                <wp:extent cx="3275330" cy="1841500"/>
                <wp:effectExtent l="0" t="0" r="1270" b="6350"/>
                <wp:wrapTight wrapText="bothSides">
                  <wp:wrapPolygon edited="0">
                    <wp:start x="0" y="0"/>
                    <wp:lineTo x="0" y="21451"/>
                    <wp:lineTo x="21483" y="21451"/>
                    <wp:lineTo x="2148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75330" cy="1841500"/>
                        </a:xfrm>
                        <a:prstGeom prst="rect">
                          <a:avLst/>
                        </a:prstGeom>
                      </pic:spPr>
                    </pic:pic>
                  </a:graphicData>
                </a:graphic>
                <wp14:sizeRelH relativeFrom="margin">
                  <wp14:pctWidth>0</wp14:pctWidth>
                </wp14:sizeRelH>
                <wp14:sizeRelV relativeFrom="margin">
                  <wp14:pctHeight>0</wp14:pctHeight>
                </wp14:sizeRelV>
              </wp:anchor>
            </w:drawing>
          </w:r>
          <w:r w:rsidR="00843F42">
            <w:rPr>
              <w:rFonts w:ascii="Arial" w:hAnsi="Arial" w:cs="Arial"/>
              <w:sz w:val="20"/>
              <w:szCs w:val="20"/>
            </w:rPr>
            <w:br w:type="page"/>
          </w:r>
        </w:p>
      </w:sdtContent>
    </w:sdt>
    <w:p w14:paraId="667FDE57" w14:textId="77777777" w:rsidR="005268C4" w:rsidRDefault="005268C4" w:rsidP="00B977D8">
      <w:pPr>
        <w:spacing w:after="0"/>
        <w:jc w:val="center"/>
        <w:rPr>
          <w:rFonts w:ascii="Arial" w:hAnsi="Arial" w:cs="Arial"/>
          <w:b/>
          <w:bCs/>
          <w:sz w:val="24"/>
          <w:szCs w:val="24"/>
        </w:rPr>
      </w:pPr>
      <w:r>
        <w:rPr>
          <w:noProof/>
          <w:lang w:eastAsia="en-GB"/>
        </w:rPr>
        <w:lastRenderedPageBreak/>
        <w:drawing>
          <wp:inline distT="0" distB="0" distL="0" distR="0" wp14:anchorId="6681D855" wp14:editId="374B648E">
            <wp:extent cx="2938145"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38280" cy="742984"/>
                    </a:xfrm>
                    <a:prstGeom prst="rect">
                      <a:avLst/>
                    </a:prstGeom>
                  </pic:spPr>
                </pic:pic>
              </a:graphicData>
            </a:graphic>
          </wp:inline>
        </w:drawing>
      </w:r>
    </w:p>
    <w:p w14:paraId="53315628" w14:textId="77777777" w:rsidR="00AD5543" w:rsidRPr="00F5100E" w:rsidRDefault="00B22A95" w:rsidP="00B977D8">
      <w:pPr>
        <w:spacing w:after="0"/>
        <w:jc w:val="center"/>
        <w:rPr>
          <w:rFonts w:ascii="Arial" w:hAnsi="Arial" w:cs="Arial"/>
          <w:b/>
          <w:bCs/>
          <w:sz w:val="24"/>
          <w:szCs w:val="24"/>
        </w:rPr>
      </w:pPr>
      <w:r w:rsidRPr="00F5100E">
        <w:rPr>
          <w:rFonts w:ascii="Arial" w:hAnsi="Arial" w:cs="Arial"/>
          <w:b/>
          <w:bCs/>
          <w:sz w:val="24"/>
          <w:szCs w:val="24"/>
        </w:rPr>
        <w:t>QUEENSWAY SCHOOL</w:t>
      </w:r>
    </w:p>
    <w:p w14:paraId="0408C3F1" w14:textId="4C28A195" w:rsidR="00212139" w:rsidRDefault="00CD5382" w:rsidP="00AE1E5C">
      <w:pPr>
        <w:spacing w:after="0"/>
        <w:jc w:val="center"/>
        <w:rPr>
          <w:rFonts w:ascii="Arial" w:hAnsi="Arial" w:cs="Arial"/>
          <w:b/>
          <w:sz w:val="24"/>
          <w:szCs w:val="24"/>
        </w:rPr>
      </w:pPr>
      <w:r>
        <w:rPr>
          <w:rFonts w:ascii="Arial" w:hAnsi="Arial" w:cs="Arial"/>
          <w:b/>
          <w:sz w:val="24"/>
          <w:szCs w:val="24"/>
        </w:rPr>
        <w:t>Behaviour</w:t>
      </w:r>
      <w:r w:rsidR="00275BE1">
        <w:rPr>
          <w:rFonts w:ascii="Arial" w:hAnsi="Arial" w:cs="Arial"/>
          <w:b/>
          <w:sz w:val="24"/>
          <w:szCs w:val="24"/>
        </w:rPr>
        <w:t xml:space="preserve"> Support Mentor</w:t>
      </w:r>
      <w:r w:rsidR="00206B97">
        <w:rPr>
          <w:rFonts w:ascii="Arial" w:hAnsi="Arial" w:cs="Arial"/>
          <w:b/>
          <w:sz w:val="24"/>
          <w:szCs w:val="24"/>
        </w:rPr>
        <w:t>/Counsellor</w:t>
      </w:r>
    </w:p>
    <w:p w14:paraId="5F1D5521" w14:textId="5EA02B90" w:rsidR="00C6314F" w:rsidRPr="00C6314F" w:rsidRDefault="00C6314F" w:rsidP="00AD181D">
      <w:pPr>
        <w:spacing w:after="0"/>
        <w:jc w:val="center"/>
        <w:rPr>
          <w:rFonts w:ascii="Arial" w:hAnsi="Arial" w:cs="Arial"/>
          <w:b/>
          <w:bCs/>
          <w:sz w:val="24"/>
          <w:szCs w:val="24"/>
        </w:rPr>
      </w:pPr>
      <w:r w:rsidRPr="00C6314F">
        <w:rPr>
          <w:rFonts w:ascii="Arial" w:hAnsi="Arial" w:cs="Arial"/>
          <w:b/>
          <w:bCs/>
          <w:sz w:val="24"/>
          <w:szCs w:val="24"/>
        </w:rPr>
        <w:t>Hours: 37 hours/week Term time + 4 weeks</w:t>
      </w:r>
    </w:p>
    <w:p w14:paraId="5EEE5BAC" w14:textId="203B325D" w:rsidR="00CA7AF9" w:rsidRDefault="00C6314F" w:rsidP="00C44D42">
      <w:pPr>
        <w:spacing w:after="0"/>
        <w:jc w:val="center"/>
        <w:rPr>
          <w:rFonts w:ascii="Arial" w:hAnsi="Arial" w:cs="Arial"/>
          <w:b/>
          <w:bCs/>
          <w:sz w:val="24"/>
          <w:szCs w:val="24"/>
        </w:rPr>
      </w:pPr>
      <w:r w:rsidRPr="00C6314F">
        <w:rPr>
          <w:rFonts w:ascii="Arial" w:hAnsi="Arial" w:cs="Arial"/>
          <w:b/>
          <w:bCs/>
          <w:sz w:val="24"/>
          <w:szCs w:val="24"/>
        </w:rPr>
        <w:t xml:space="preserve">Scale: </w:t>
      </w:r>
      <w:r w:rsidR="000E737F">
        <w:rPr>
          <w:rFonts w:ascii="Arial" w:hAnsi="Arial" w:cs="Arial"/>
          <w:b/>
          <w:bCs/>
          <w:sz w:val="24"/>
          <w:szCs w:val="24"/>
        </w:rPr>
        <w:t>4</w:t>
      </w:r>
      <w:r w:rsidRPr="00C6314F">
        <w:rPr>
          <w:rFonts w:ascii="Arial" w:hAnsi="Arial" w:cs="Arial"/>
          <w:b/>
          <w:bCs/>
          <w:sz w:val="24"/>
          <w:szCs w:val="24"/>
        </w:rPr>
        <w:t xml:space="preserve"> </w:t>
      </w:r>
      <w:r w:rsidR="00316188">
        <w:rPr>
          <w:rFonts w:ascii="Arial" w:hAnsi="Arial" w:cs="Arial"/>
          <w:b/>
          <w:bCs/>
          <w:sz w:val="24"/>
          <w:szCs w:val="24"/>
        </w:rPr>
        <w:t>(</w:t>
      </w:r>
      <w:r w:rsidR="00CA7AF9">
        <w:rPr>
          <w:rFonts w:ascii="Arial" w:hAnsi="Arial" w:cs="Arial"/>
          <w:b/>
          <w:bCs/>
          <w:sz w:val="24"/>
          <w:szCs w:val="24"/>
        </w:rPr>
        <w:t>SCP 7 to 11</w:t>
      </w:r>
      <w:r w:rsidR="00316188">
        <w:rPr>
          <w:rFonts w:ascii="Arial" w:hAnsi="Arial" w:cs="Arial"/>
          <w:b/>
          <w:bCs/>
          <w:sz w:val="24"/>
          <w:szCs w:val="24"/>
        </w:rPr>
        <w:t>)</w:t>
      </w:r>
    </w:p>
    <w:p w14:paraId="26B0738E" w14:textId="77777777" w:rsidR="0044569A" w:rsidRDefault="00E61E91" w:rsidP="0044569A">
      <w:pPr>
        <w:spacing w:after="0"/>
        <w:jc w:val="center"/>
        <w:rPr>
          <w:rFonts w:ascii="Arial" w:hAnsi="Arial" w:cs="Arial"/>
          <w:b/>
          <w:bCs/>
          <w:sz w:val="24"/>
          <w:szCs w:val="24"/>
        </w:rPr>
      </w:pPr>
      <w:r>
        <w:rPr>
          <w:rFonts w:ascii="Arial" w:hAnsi="Arial" w:cs="Arial"/>
          <w:b/>
          <w:bCs/>
          <w:sz w:val="24"/>
          <w:szCs w:val="24"/>
        </w:rPr>
        <w:t>Actual Salary:</w:t>
      </w:r>
      <w:r w:rsidR="00CA7AF9">
        <w:rPr>
          <w:rFonts w:ascii="Arial" w:hAnsi="Arial" w:cs="Arial"/>
          <w:b/>
          <w:bCs/>
          <w:sz w:val="24"/>
          <w:szCs w:val="24"/>
        </w:rPr>
        <w:t xml:space="preserve"> </w:t>
      </w:r>
      <w:r w:rsidR="00C6314F" w:rsidRPr="00C6314F">
        <w:rPr>
          <w:rFonts w:ascii="Arial" w:hAnsi="Arial" w:cs="Arial"/>
          <w:b/>
          <w:bCs/>
          <w:sz w:val="24"/>
          <w:szCs w:val="24"/>
        </w:rPr>
        <w:t>(</w:t>
      </w:r>
      <w:r w:rsidR="000E3824">
        <w:rPr>
          <w:rFonts w:ascii="Arial" w:hAnsi="Arial" w:cs="Arial"/>
          <w:b/>
          <w:bCs/>
          <w:sz w:val="24"/>
          <w:szCs w:val="24"/>
        </w:rPr>
        <w:t>£</w:t>
      </w:r>
      <w:r>
        <w:rPr>
          <w:rFonts w:ascii="Arial" w:hAnsi="Arial" w:cs="Arial"/>
          <w:b/>
          <w:bCs/>
          <w:sz w:val="24"/>
          <w:szCs w:val="24"/>
        </w:rPr>
        <w:t>23,596 - £</w:t>
      </w:r>
      <w:r w:rsidR="007D0CAB">
        <w:rPr>
          <w:rFonts w:ascii="Arial" w:hAnsi="Arial" w:cs="Arial"/>
          <w:b/>
          <w:bCs/>
          <w:sz w:val="24"/>
          <w:szCs w:val="24"/>
        </w:rPr>
        <w:t>25,150</w:t>
      </w:r>
      <w:r w:rsidR="006F2F52">
        <w:rPr>
          <w:rFonts w:ascii="Arial" w:hAnsi="Arial" w:cs="Arial"/>
          <w:b/>
          <w:bCs/>
          <w:sz w:val="24"/>
          <w:szCs w:val="24"/>
        </w:rPr>
        <w:t>)</w:t>
      </w:r>
      <w:r w:rsidR="0044569A" w:rsidRPr="0044569A">
        <w:rPr>
          <w:rFonts w:ascii="Arial" w:hAnsi="Arial" w:cs="Arial"/>
          <w:b/>
          <w:bCs/>
          <w:sz w:val="24"/>
          <w:szCs w:val="24"/>
        </w:rPr>
        <w:t xml:space="preserve"> </w:t>
      </w:r>
    </w:p>
    <w:p w14:paraId="5A3543D5" w14:textId="30464839" w:rsidR="00316188" w:rsidRDefault="00316188" w:rsidP="00C44D42">
      <w:pPr>
        <w:spacing w:after="0"/>
        <w:jc w:val="center"/>
        <w:rPr>
          <w:rFonts w:ascii="Arial" w:hAnsi="Arial" w:cs="Arial"/>
          <w:b/>
          <w:bCs/>
          <w:sz w:val="24"/>
          <w:szCs w:val="24"/>
        </w:rPr>
      </w:pPr>
      <w:r>
        <w:rPr>
          <w:rFonts w:ascii="Arial" w:hAnsi="Arial" w:cs="Arial"/>
          <w:b/>
          <w:bCs/>
          <w:sz w:val="24"/>
          <w:szCs w:val="24"/>
        </w:rPr>
        <w:t>Location: North and South Campuses</w:t>
      </w:r>
    </w:p>
    <w:p w14:paraId="617927B1" w14:textId="753D3E85" w:rsidR="00AD181D" w:rsidRPr="00F5100E" w:rsidRDefault="002B21C6" w:rsidP="00C44D42">
      <w:pPr>
        <w:spacing w:after="0"/>
        <w:jc w:val="center"/>
        <w:rPr>
          <w:rFonts w:ascii="Arial" w:hAnsi="Arial" w:cs="Arial"/>
          <w:b/>
          <w:bCs/>
          <w:sz w:val="24"/>
          <w:szCs w:val="24"/>
        </w:rPr>
      </w:pPr>
      <w:r>
        <w:rPr>
          <w:rFonts w:ascii="Arial" w:hAnsi="Arial" w:cs="Arial"/>
          <w:b/>
          <w:bCs/>
          <w:sz w:val="24"/>
          <w:szCs w:val="24"/>
        </w:rPr>
        <w:t>Permanent</w:t>
      </w:r>
    </w:p>
    <w:p w14:paraId="57862E90" w14:textId="77777777" w:rsidR="00C51E23" w:rsidRDefault="00C51E23" w:rsidP="00B22A95">
      <w:pPr>
        <w:spacing w:after="0"/>
        <w:rPr>
          <w:rFonts w:ascii="Arial" w:hAnsi="Arial" w:cs="Arial"/>
          <w:sz w:val="24"/>
          <w:szCs w:val="24"/>
        </w:rPr>
      </w:pPr>
    </w:p>
    <w:p w14:paraId="0BE0B45A" w14:textId="272BCE0F" w:rsidR="00135168" w:rsidRPr="008C3F64" w:rsidRDefault="428E37BD" w:rsidP="00AD181D">
      <w:pPr>
        <w:pStyle w:val="PlainText"/>
        <w:jc w:val="both"/>
        <w:rPr>
          <w:rFonts w:ascii="Arial" w:eastAsia="Arial" w:hAnsi="Arial" w:cs="Arial"/>
          <w:szCs w:val="22"/>
        </w:rPr>
      </w:pPr>
      <w:r w:rsidRPr="008C3F64">
        <w:rPr>
          <w:rFonts w:ascii="Arial" w:eastAsia="Arial" w:hAnsi="Arial" w:cs="Arial"/>
          <w:szCs w:val="22"/>
        </w:rPr>
        <w:t>We are seeking to appoint an innovative and inspiring</w:t>
      </w:r>
      <w:r w:rsidR="009D4B13" w:rsidRPr="008C3F64">
        <w:rPr>
          <w:rFonts w:ascii="Arial" w:eastAsia="Arial" w:hAnsi="Arial" w:cs="Arial"/>
          <w:szCs w:val="22"/>
        </w:rPr>
        <w:t xml:space="preserve"> </w:t>
      </w:r>
      <w:r w:rsidR="006542FF" w:rsidRPr="008C3F64">
        <w:rPr>
          <w:rFonts w:ascii="Arial" w:eastAsia="Arial" w:hAnsi="Arial" w:cs="Arial"/>
          <w:szCs w:val="22"/>
        </w:rPr>
        <w:t>Behaviour Support Mentor</w:t>
      </w:r>
      <w:r w:rsidR="00C92EC5">
        <w:rPr>
          <w:rFonts w:ascii="Arial" w:eastAsia="Arial" w:hAnsi="Arial" w:cs="Arial"/>
          <w:szCs w:val="22"/>
        </w:rPr>
        <w:t xml:space="preserve"> and Counsellor</w:t>
      </w:r>
      <w:r w:rsidR="006542FF" w:rsidRPr="008C3F64">
        <w:rPr>
          <w:rFonts w:ascii="Arial" w:eastAsia="Arial" w:hAnsi="Arial" w:cs="Arial"/>
          <w:szCs w:val="22"/>
        </w:rPr>
        <w:t xml:space="preserve"> </w:t>
      </w:r>
      <w:r w:rsidR="009951F5" w:rsidRPr="008C3F64">
        <w:rPr>
          <w:rFonts w:ascii="Arial" w:eastAsia="Arial" w:hAnsi="Arial" w:cs="Arial"/>
          <w:szCs w:val="22"/>
        </w:rPr>
        <w:t xml:space="preserve">who will play a key role in </w:t>
      </w:r>
      <w:r w:rsidR="00EB6678" w:rsidRPr="008C3F64">
        <w:rPr>
          <w:rFonts w:ascii="Arial" w:eastAsia="Arial" w:hAnsi="Arial" w:cs="Arial"/>
          <w:szCs w:val="22"/>
        </w:rPr>
        <w:t xml:space="preserve">the </w:t>
      </w:r>
      <w:r w:rsidR="009951F5" w:rsidRPr="008C3F64">
        <w:rPr>
          <w:rFonts w:ascii="Arial" w:eastAsia="Arial" w:hAnsi="Arial" w:cs="Arial"/>
          <w:szCs w:val="22"/>
        </w:rPr>
        <w:t>development of our Queensway Connect,</w:t>
      </w:r>
      <w:r w:rsidR="00A23FC0" w:rsidRPr="008C3F64">
        <w:rPr>
          <w:rFonts w:ascii="Arial" w:eastAsia="Arial" w:hAnsi="Arial" w:cs="Arial"/>
          <w:szCs w:val="22"/>
        </w:rPr>
        <w:t xml:space="preserve"> therapeutic </w:t>
      </w:r>
      <w:r w:rsidR="00FB6B3D" w:rsidRPr="008C3F64">
        <w:rPr>
          <w:rFonts w:ascii="Arial" w:eastAsia="Arial" w:hAnsi="Arial" w:cs="Arial"/>
          <w:szCs w:val="22"/>
        </w:rPr>
        <w:t>response</w:t>
      </w:r>
      <w:r w:rsidR="00C92EC5">
        <w:rPr>
          <w:rFonts w:ascii="Arial" w:eastAsia="Arial" w:hAnsi="Arial" w:cs="Arial"/>
          <w:szCs w:val="22"/>
        </w:rPr>
        <w:t xml:space="preserve"> </w:t>
      </w:r>
      <w:r w:rsidR="00FB6B3D" w:rsidRPr="008C3F64">
        <w:rPr>
          <w:rFonts w:ascii="Arial" w:eastAsia="Arial" w:hAnsi="Arial" w:cs="Arial"/>
          <w:szCs w:val="22"/>
        </w:rPr>
        <w:t>team</w:t>
      </w:r>
      <w:r w:rsidR="00E37743" w:rsidRPr="008C3F64">
        <w:rPr>
          <w:rFonts w:ascii="Arial" w:eastAsia="Arial" w:hAnsi="Arial" w:cs="Arial"/>
          <w:szCs w:val="22"/>
        </w:rPr>
        <w:t>. This</w:t>
      </w:r>
      <w:r w:rsidRPr="008C3F64">
        <w:rPr>
          <w:rFonts w:ascii="Arial" w:eastAsia="Arial" w:hAnsi="Arial" w:cs="Arial"/>
          <w:szCs w:val="22"/>
        </w:rPr>
        <w:t xml:space="preserve"> is a fantastic opportunity</w:t>
      </w:r>
      <w:r w:rsidR="001E4BF8" w:rsidRPr="008C3F64">
        <w:rPr>
          <w:rFonts w:ascii="Arial" w:eastAsia="Arial" w:hAnsi="Arial" w:cs="Arial"/>
          <w:szCs w:val="22"/>
        </w:rPr>
        <w:t xml:space="preserve"> to</w:t>
      </w:r>
      <w:r w:rsidRPr="008C3F64">
        <w:rPr>
          <w:rFonts w:ascii="Arial" w:eastAsia="Arial" w:hAnsi="Arial" w:cs="Arial"/>
          <w:szCs w:val="22"/>
        </w:rPr>
        <w:t xml:space="preserve"> </w:t>
      </w:r>
      <w:r w:rsidR="00F02577" w:rsidRPr="008C3F64">
        <w:rPr>
          <w:rFonts w:ascii="Arial" w:eastAsia="Arial" w:hAnsi="Arial" w:cs="Arial"/>
          <w:szCs w:val="22"/>
        </w:rPr>
        <w:t xml:space="preserve">be part of a </w:t>
      </w:r>
      <w:r w:rsidR="00AC4FAD" w:rsidRPr="008C3F64">
        <w:rPr>
          <w:rFonts w:ascii="Arial" w:eastAsia="Arial" w:hAnsi="Arial" w:cs="Arial"/>
          <w:szCs w:val="22"/>
        </w:rPr>
        <w:t xml:space="preserve">specialist </w:t>
      </w:r>
      <w:r w:rsidR="001E4BF8" w:rsidRPr="008C3F64">
        <w:rPr>
          <w:rFonts w:ascii="Arial" w:eastAsia="Arial" w:hAnsi="Arial" w:cs="Arial"/>
          <w:szCs w:val="22"/>
        </w:rPr>
        <w:t>team</w:t>
      </w:r>
      <w:r w:rsidR="00953B73" w:rsidRPr="008C3F64">
        <w:rPr>
          <w:rFonts w:ascii="Arial" w:eastAsia="Arial" w:hAnsi="Arial" w:cs="Arial"/>
          <w:szCs w:val="22"/>
        </w:rPr>
        <w:t xml:space="preserve"> </w:t>
      </w:r>
      <w:r w:rsidR="00EF65D8" w:rsidRPr="008C3F64">
        <w:rPr>
          <w:rFonts w:ascii="Arial" w:eastAsia="Arial" w:hAnsi="Arial" w:cs="Arial"/>
          <w:szCs w:val="22"/>
        </w:rPr>
        <w:t>that</w:t>
      </w:r>
      <w:r w:rsidR="00953B73" w:rsidRPr="008C3F64">
        <w:rPr>
          <w:rFonts w:ascii="Arial" w:eastAsia="Arial" w:hAnsi="Arial" w:cs="Arial"/>
          <w:szCs w:val="22"/>
        </w:rPr>
        <w:t xml:space="preserve"> will offer</w:t>
      </w:r>
      <w:r w:rsidR="00A60B2E" w:rsidRPr="008C3F64">
        <w:rPr>
          <w:rFonts w:ascii="Arial" w:eastAsia="Arial" w:hAnsi="Arial" w:cs="Arial"/>
          <w:szCs w:val="22"/>
        </w:rPr>
        <w:t xml:space="preserve"> holistic support to our children and young people to enable them to access education</w:t>
      </w:r>
      <w:r w:rsidR="0050175F" w:rsidRPr="008C3F64">
        <w:rPr>
          <w:rFonts w:ascii="Arial" w:eastAsia="Arial" w:hAnsi="Arial" w:cs="Arial"/>
          <w:szCs w:val="22"/>
        </w:rPr>
        <w:t xml:space="preserve"> through</w:t>
      </w:r>
      <w:r w:rsidR="002751E4" w:rsidRPr="008C3F64">
        <w:rPr>
          <w:rFonts w:ascii="Arial" w:eastAsia="Arial" w:hAnsi="Arial" w:cs="Arial"/>
          <w:szCs w:val="22"/>
        </w:rPr>
        <w:t xml:space="preserve"> early help and tailored interventions to support</w:t>
      </w:r>
      <w:r w:rsidR="00C31F90" w:rsidRPr="008C3F64">
        <w:rPr>
          <w:rFonts w:ascii="Arial" w:eastAsia="Arial" w:hAnsi="Arial" w:cs="Arial"/>
          <w:szCs w:val="22"/>
        </w:rPr>
        <w:t xml:space="preserve"> emotional health and well-being</w:t>
      </w:r>
      <w:r w:rsidR="002751E4" w:rsidRPr="008C3F64">
        <w:rPr>
          <w:rFonts w:ascii="Arial" w:eastAsia="Arial" w:hAnsi="Arial" w:cs="Arial"/>
          <w:szCs w:val="22"/>
        </w:rPr>
        <w:t>, build resilience</w:t>
      </w:r>
      <w:r w:rsidR="00C31F90" w:rsidRPr="008C3F64">
        <w:rPr>
          <w:rFonts w:ascii="Arial" w:eastAsia="Arial" w:hAnsi="Arial" w:cs="Arial"/>
          <w:szCs w:val="22"/>
        </w:rPr>
        <w:t xml:space="preserve"> </w:t>
      </w:r>
      <w:r w:rsidR="00A10A0D" w:rsidRPr="008C3F64">
        <w:rPr>
          <w:rFonts w:ascii="Arial" w:eastAsia="Arial" w:hAnsi="Arial" w:cs="Arial"/>
          <w:szCs w:val="22"/>
        </w:rPr>
        <w:t xml:space="preserve">and </w:t>
      </w:r>
      <w:r w:rsidR="00C31F90" w:rsidRPr="008C3F64">
        <w:rPr>
          <w:rFonts w:ascii="Arial" w:eastAsia="Arial" w:hAnsi="Arial" w:cs="Arial"/>
          <w:szCs w:val="22"/>
        </w:rPr>
        <w:t>to help them cope with the</w:t>
      </w:r>
      <w:r w:rsidR="00A10A0D" w:rsidRPr="008C3F64">
        <w:rPr>
          <w:rFonts w:ascii="Arial" w:eastAsia="Arial" w:hAnsi="Arial" w:cs="Arial"/>
          <w:szCs w:val="22"/>
        </w:rPr>
        <w:t xml:space="preserve"> daily</w:t>
      </w:r>
      <w:r w:rsidR="00C31F90" w:rsidRPr="008C3F64">
        <w:rPr>
          <w:rFonts w:ascii="Arial" w:eastAsia="Arial" w:hAnsi="Arial" w:cs="Arial"/>
          <w:szCs w:val="22"/>
        </w:rPr>
        <w:t xml:space="preserve"> difficulties they face.</w:t>
      </w:r>
      <w:r w:rsidR="00001DF3" w:rsidRPr="008C3F64">
        <w:rPr>
          <w:rFonts w:ascii="Arial" w:eastAsia="Arial" w:hAnsi="Arial" w:cs="Arial"/>
          <w:szCs w:val="22"/>
        </w:rPr>
        <w:t xml:space="preserve"> </w:t>
      </w:r>
      <w:r w:rsidR="007C7B87" w:rsidRPr="008C3F64">
        <w:rPr>
          <w:rFonts w:ascii="Arial" w:eastAsia="Arial" w:hAnsi="Arial" w:cs="Arial"/>
          <w:szCs w:val="22"/>
        </w:rPr>
        <w:t>This is an exciting time to be part of Queensway Specialist School</w:t>
      </w:r>
      <w:r w:rsidR="00F10ACE" w:rsidRPr="008C3F64">
        <w:rPr>
          <w:rFonts w:ascii="Arial" w:eastAsia="Arial" w:hAnsi="Arial" w:cs="Arial"/>
          <w:szCs w:val="22"/>
        </w:rPr>
        <w:t xml:space="preserve"> as</w:t>
      </w:r>
      <w:r w:rsidR="00776CCF" w:rsidRPr="008C3F64">
        <w:rPr>
          <w:rFonts w:ascii="Arial" w:eastAsia="Arial" w:hAnsi="Arial" w:cs="Arial"/>
          <w:szCs w:val="22"/>
        </w:rPr>
        <w:t xml:space="preserve"> we most </w:t>
      </w:r>
      <w:r w:rsidR="00E9698F" w:rsidRPr="008C3F64">
        <w:rPr>
          <w:rFonts w:ascii="Arial" w:eastAsia="Arial" w:hAnsi="Arial" w:cs="Arial"/>
          <w:szCs w:val="22"/>
        </w:rPr>
        <w:t>recently</w:t>
      </w:r>
      <w:r w:rsidR="00776CCF" w:rsidRPr="008C3F64">
        <w:rPr>
          <w:rFonts w:ascii="Arial" w:eastAsia="Arial" w:hAnsi="Arial" w:cs="Arial"/>
          <w:szCs w:val="22"/>
        </w:rPr>
        <w:t xml:space="preserve"> secured a </w:t>
      </w:r>
      <w:r w:rsidR="00C7769B" w:rsidRPr="008C3F64">
        <w:rPr>
          <w:rFonts w:ascii="Arial" w:eastAsia="Arial" w:hAnsi="Arial" w:cs="Arial"/>
          <w:szCs w:val="22"/>
        </w:rPr>
        <w:t>‘</w:t>
      </w:r>
      <w:r w:rsidR="00776CCF" w:rsidRPr="008C3F64">
        <w:rPr>
          <w:rFonts w:ascii="Arial" w:eastAsia="Arial" w:hAnsi="Arial" w:cs="Arial"/>
          <w:szCs w:val="22"/>
        </w:rPr>
        <w:t>Good</w:t>
      </w:r>
      <w:r w:rsidR="00C7769B" w:rsidRPr="008C3F64">
        <w:rPr>
          <w:rFonts w:ascii="Arial" w:eastAsia="Arial" w:hAnsi="Arial" w:cs="Arial"/>
          <w:szCs w:val="22"/>
        </w:rPr>
        <w:t>’</w:t>
      </w:r>
      <w:r w:rsidR="00E9698F" w:rsidRPr="008C3F64">
        <w:rPr>
          <w:rFonts w:ascii="Arial" w:eastAsia="Arial" w:hAnsi="Arial" w:cs="Arial"/>
          <w:szCs w:val="22"/>
        </w:rPr>
        <w:t xml:space="preserve"> Ofsted judgment under the new framework, in our June 2022 inspection</w:t>
      </w:r>
      <w:r w:rsidR="00BD2AA1" w:rsidRPr="008C3F64">
        <w:rPr>
          <w:rFonts w:ascii="Arial" w:eastAsia="Arial" w:hAnsi="Arial" w:cs="Arial"/>
          <w:szCs w:val="22"/>
        </w:rPr>
        <w:t xml:space="preserve">. </w:t>
      </w:r>
      <w:r w:rsidR="00F10ACE" w:rsidRPr="008C3F64">
        <w:rPr>
          <w:rFonts w:ascii="Arial" w:eastAsia="Arial" w:hAnsi="Arial" w:cs="Arial"/>
          <w:szCs w:val="22"/>
        </w:rPr>
        <w:t>Now, w</w:t>
      </w:r>
      <w:r w:rsidR="007C7B87" w:rsidRPr="008C3F64">
        <w:rPr>
          <w:rFonts w:ascii="Arial" w:eastAsia="Arial" w:hAnsi="Arial" w:cs="Arial"/>
          <w:szCs w:val="22"/>
        </w:rPr>
        <w:t>e</w:t>
      </w:r>
      <w:r w:rsidR="005D3001" w:rsidRPr="008C3F64">
        <w:rPr>
          <w:rFonts w:ascii="Arial" w:eastAsia="Arial" w:hAnsi="Arial" w:cs="Arial"/>
          <w:szCs w:val="22"/>
        </w:rPr>
        <w:t xml:space="preserve"> </w:t>
      </w:r>
      <w:r w:rsidR="00F10ACE" w:rsidRPr="008C3F64">
        <w:rPr>
          <w:rFonts w:ascii="Arial" w:eastAsia="Arial" w:hAnsi="Arial" w:cs="Arial"/>
          <w:szCs w:val="22"/>
        </w:rPr>
        <w:t>continue</w:t>
      </w:r>
      <w:r w:rsidR="005D3001" w:rsidRPr="008C3F64">
        <w:rPr>
          <w:rFonts w:ascii="Arial" w:eastAsia="Arial" w:hAnsi="Arial" w:cs="Arial"/>
          <w:szCs w:val="22"/>
        </w:rPr>
        <w:t xml:space="preserve"> our journey to become a </w:t>
      </w:r>
      <w:r w:rsidR="009917B2" w:rsidRPr="008C3F64">
        <w:rPr>
          <w:rFonts w:ascii="Arial" w:eastAsia="Arial" w:hAnsi="Arial" w:cs="Arial"/>
          <w:szCs w:val="22"/>
        </w:rPr>
        <w:t>‘</w:t>
      </w:r>
      <w:r w:rsidR="005D3001" w:rsidRPr="008C3F64">
        <w:rPr>
          <w:rFonts w:ascii="Arial" w:eastAsia="Arial" w:hAnsi="Arial" w:cs="Arial"/>
          <w:szCs w:val="22"/>
        </w:rPr>
        <w:t>leading light</w:t>
      </w:r>
      <w:r w:rsidR="009917B2" w:rsidRPr="008C3F64">
        <w:rPr>
          <w:rFonts w:ascii="Arial" w:eastAsia="Arial" w:hAnsi="Arial" w:cs="Arial"/>
          <w:szCs w:val="22"/>
        </w:rPr>
        <w:t>’</w:t>
      </w:r>
      <w:r w:rsidR="005D3001" w:rsidRPr="008C3F64">
        <w:rPr>
          <w:rFonts w:ascii="Arial" w:eastAsia="Arial" w:hAnsi="Arial" w:cs="Arial"/>
          <w:szCs w:val="22"/>
        </w:rPr>
        <w:t xml:space="preserve"> in special</w:t>
      </w:r>
      <w:r w:rsidR="009917B2" w:rsidRPr="008C3F64">
        <w:rPr>
          <w:rFonts w:ascii="Arial" w:eastAsia="Arial" w:hAnsi="Arial" w:cs="Arial"/>
          <w:szCs w:val="22"/>
        </w:rPr>
        <w:t>ist</w:t>
      </w:r>
      <w:r w:rsidR="005D3001" w:rsidRPr="008C3F64">
        <w:rPr>
          <w:rFonts w:ascii="Arial" w:eastAsia="Arial" w:hAnsi="Arial" w:cs="Arial"/>
          <w:szCs w:val="22"/>
        </w:rPr>
        <w:t xml:space="preserve"> </w:t>
      </w:r>
      <w:r w:rsidR="009917B2" w:rsidRPr="008C3F64">
        <w:rPr>
          <w:rFonts w:ascii="Arial" w:eastAsia="Arial" w:hAnsi="Arial" w:cs="Arial"/>
          <w:szCs w:val="22"/>
        </w:rPr>
        <w:t xml:space="preserve">provision </w:t>
      </w:r>
      <w:r w:rsidR="00BD2AA1" w:rsidRPr="008C3F64">
        <w:rPr>
          <w:rFonts w:ascii="Arial" w:eastAsia="Arial" w:hAnsi="Arial" w:cs="Arial"/>
          <w:szCs w:val="22"/>
        </w:rPr>
        <w:t>as we go</w:t>
      </w:r>
      <w:r w:rsidR="00135168" w:rsidRPr="008C3F64">
        <w:rPr>
          <w:rFonts w:ascii="Arial" w:eastAsia="Arial" w:hAnsi="Arial" w:cs="Arial"/>
          <w:szCs w:val="22"/>
        </w:rPr>
        <w:t xml:space="preserve"> from Good to </w:t>
      </w:r>
      <w:r w:rsidR="00C7769B" w:rsidRPr="008C3F64">
        <w:rPr>
          <w:rFonts w:ascii="Arial" w:eastAsia="Arial" w:hAnsi="Arial" w:cs="Arial"/>
          <w:szCs w:val="22"/>
        </w:rPr>
        <w:t>Great</w:t>
      </w:r>
      <w:r w:rsidR="00135168" w:rsidRPr="008C3F64">
        <w:rPr>
          <w:rFonts w:ascii="Arial" w:eastAsia="Arial" w:hAnsi="Arial" w:cs="Arial"/>
          <w:szCs w:val="22"/>
        </w:rPr>
        <w:t>!</w:t>
      </w:r>
    </w:p>
    <w:p w14:paraId="2CB483CA" w14:textId="77777777" w:rsidR="00CF4597" w:rsidRPr="008C3F64" w:rsidRDefault="00CF4597" w:rsidP="00AD181D">
      <w:pPr>
        <w:pStyle w:val="PlainText"/>
        <w:jc w:val="both"/>
        <w:rPr>
          <w:rFonts w:ascii="Arial" w:eastAsia="Arial" w:hAnsi="Arial" w:cs="Arial"/>
          <w:szCs w:val="22"/>
        </w:rPr>
      </w:pPr>
    </w:p>
    <w:p w14:paraId="2430B387" w14:textId="05A0F4C9" w:rsidR="00CF4597" w:rsidRPr="008C3F64" w:rsidRDefault="00CF4597" w:rsidP="00AD181D">
      <w:pPr>
        <w:pStyle w:val="PlainText"/>
        <w:jc w:val="both"/>
        <w:rPr>
          <w:rFonts w:ascii="Arial" w:hAnsi="Arial" w:cs="Arial"/>
          <w:szCs w:val="22"/>
        </w:rPr>
      </w:pPr>
      <w:r w:rsidRPr="008C3F64">
        <w:rPr>
          <w:rFonts w:ascii="Arial" w:eastAsia="Arial" w:hAnsi="Arial" w:cs="Arial"/>
          <w:szCs w:val="22"/>
        </w:rPr>
        <w:t xml:space="preserve">This post </w:t>
      </w:r>
      <w:r w:rsidR="00420885" w:rsidRPr="008C3F64">
        <w:rPr>
          <w:rFonts w:ascii="Arial" w:hAnsi="Arial" w:cs="Arial"/>
          <w:szCs w:val="22"/>
        </w:rPr>
        <w:t>is an exciting opportunity for a dynamic, ambitious and energetic individual.</w:t>
      </w:r>
      <w:r w:rsidR="00480755" w:rsidRPr="008C3F64">
        <w:rPr>
          <w:rFonts w:ascii="Arial" w:eastAsia="Arial" w:hAnsi="Arial" w:cs="Arial"/>
          <w:szCs w:val="22"/>
        </w:rPr>
        <w:t xml:space="preserve"> It is</w:t>
      </w:r>
      <w:r w:rsidRPr="008C3F64">
        <w:rPr>
          <w:rFonts w:ascii="Arial" w:eastAsia="Arial" w:hAnsi="Arial" w:cs="Arial"/>
          <w:szCs w:val="22"/>
        </w:rPr>
        <w:t xml:space="preserve"> suitable for </w:t>
      </w:r>
      <w:r w:rsidR="000877D8" w:rsidRPr="008C3F64">
        <w:rPr>
          <w:rFonts w:ascii="Arial" w:eastAsia="Arial" w:hAnsi="Arial" w:cs="Arial"/>
          <w:szCs w:val="22"/>
        </w:rPr>
        <w:t>someone with</w:t>
      </w:r>
      <w:r w:rsidR="001A2F22" w:rsidRPr="008C3F64">
        <w:rPr>
          <w:rFonts w:ascii="Arial" w:eastAsia="Arial" w:hAnsi="Arial" w:cs="Arial"/>
          <w:szCs w:val="22"/>
        </w:rPr>
        <w:t xml:space="preserve"> experience of working with hard-to</w:t>
      </w:r>
      <w:r w:rsidR="00B8011C" w:rsidRPr="008C3F64">
        <w:rPr>
          <w:rFonts w:ascii="Arial" w:eastAsia="Arial" w:hAnsi="Arial" w:cs="Arial"/>
          <w:szCs w:val="22"/>
        </w:rPr>
        <w:t>-</w:t>
      </w:r>
      <w:r w:rsidR="001A2F22" w:rsidRPr="008C3F64">
        <w:rPr>
          <w:rFonts w:ascii="Arial" w:eastAsia="Arial" w:hAnsi="Arial" w:cs="Arial"/>
          <w:szCs w:val="22"/>
        </w:rPr>
        <w:t>reach children</w:t>
      </w:r>
      <w:r w:rsidRPr="008C3F64">
        <w:rPr>
          <w:rFonts w:ascii="Arial" w:eastAsia="Arial" w:hAnsi="Arial" w:cs="Arial"/>
          <w:szCs w:val="22"/>
        </w:rPr>
        <w:t xml:space="preserve"> and</w:t>
      </w:r>
      <w:r w:rsidR="00B8011C" w:rsidRPr="008C3F64">
        <w:rPr>
          <w:rFonts w:ascii="Arial" w:eastAsia="Arial" w:hAnsi="Arial" w:cs="Arial"/>
          <w:szCs w:val="22"/>
        </w:rPr>
        <w:t xml:space="preserve"> delivering tailored support p</w:t>
      </w:r>
      <w:r w:rsidR="005E2FA8" w:rsidRPr="008C3F64">
        <w:rPr>
          <w:rFonts w:ascii="Arial" w:eastAsia="Arial" w:hAnsi="Arial" w:cs="Arial"/>
          <w:szCs w:val="22"/>
        </w:rPr>
        <w:t>rogrammes.</w:t>
      </w:r>
      <w:r w:rsidRPr="008C3F64">
        <w:rPr>
          <w:rFonts w:ascii="Arial" w:hAnsi="Arial" w:cs="Arial"/>
          <w:szCs w:val="22"/>
        </w:rPr>
        <w:t xml:space="preserve"> You will </w:t>
      </w:r>
      <w:r w:rsidRPr="008C3F64">
        <w:rPr>
          <w:rFonts w:ascii="Arial" w:hAnsi="Arial" w:cs="Arial"/>
          <w:szCs w:val="22"/>
          <w:lang w:val="en"/>
        </w:rPr>
        <w:t xml:space="preserve">have the opportunity to </w:t>
      </w:r>
      <w:r w:rsidR="00C65DA2" w:rsidRPr="008C3F64">
        <w:rPr>
          <w:rFonts w:ascii="Arial" w:hAnsi="Arial" w:cs="Arial"/>
          <w:szCs w:val="22"/>
          <w:lang w:val="en"/>
        </w:rPr>
        <w:t xml:space="preserve">build and maintain strong and productive home-school liaison </w:t>
      </w:r>
      <w:r w:rsidR="003F26E4" w:rsidRPr="008C3F64">
        <w:rPr>
          <w:rFonts w:ascii="Arial" w:hAnsi="Arial" w:cs="Arial"/>
          <w:szCs w:val="22"/>
          <w:lang w:val="en"/>
        </w:rPr>
        <w:t>supporting families to ensure children are given the best possible chance of succeeding both in and out of school.</w:t>
      </w:r>
      <w:r w:rsidR="00352523" w:rsidRPr="008C3F64">
        <w:rPr>
          <w:rFonts w:ascii="Arial" w:hAnsi="Arial" w:cs="Arial"/>
          <w:szCs w:val="22"/>
          <w:lang w:val="en"/>
        </w:rPr>
        <w:t xml:space="preserve"> You will </w:t>
      </w:r>
      <w:r w:rsidR="00967526" w:rsidRPr="008C3F64">
        <w:rPr>
          <w:rFonts w:ascii="Arial" w:hAnsi="Arial" w:cs="Arial"/>
          <w:szCs w:val="22"/>
          <w:lang w:val="en"/>
        </w:rPr>
        <w:t>offer support to students around building resilience</w:t>
      </w:r>
      <w:r w:rsidR="00352523" w:rsidRPr="008C3F64">
        <w:rPr>
          <w:rFonts w:ascii="Arial" w:hAnsi="Arial" w:cs="Arial"/>
          <w:szCs w:val="22"/>
          <w:lang w:val="en"/>
        </w:rPr>
        <w:t xml:space="preserve"> and emotional </w:t>
      </w:r>
      <w:r w:rsidR="008253D6" w:rsidRPr="008C3F64">
        <w:rPr>
          <w:rFonts w:ascii="Arial" w:hAnsi="Arial" w:cs="Arial"/>
          <w:szCs w:val="22"/>
          <w:lang w:val="en"/>
        </w:rPr>
        <w:t xml:space="preserve">intelligence, </w:t>
      </w:r>
      <w:r w:rsidR="00967526" w:rsidRPr="008C3F64">
        <w:rPr>
          <w:rFonts w:ascii="Arial" w:hAnsi="Arial" w:cs="Arial"/>
          <w:szCs w:val="22"/>
          <w:lang w:val="en"/>
        </w:rPr>
        <w:t>e</w:t>
      </w:r>
      <w:r w:rsidR="003E41B5" w:rsidRPr="008C3F64">
        <w:rPr>
          <w:rFonts w:ascii="Arial" w:hAnsi="Arial" w:cs="Arial"/>
          <w:szCs w:val="22"/>
          <w:lang w:val="en"/>
        </w:rPr>
        <w:t>q</w:t>
      </w:r>
      <w:r w:rsidR="00967526" w:rsidRPr="008C3F64">
        <w:rPr>
          <w:rFonts w:ascii="Arial" w:hAnsi="Arial" w:cs="Arial"/>
          <w:szCs w:val="22"/>
          <w:lang w:val="en"/>
        </w:rPr>
        <w:t xml:space="preserve">uipping them with </w:t>
      </w:r>
      <w:r w:rsidR="008253D6" w:rsidRPr="008C3F64">
        <w:rPr>
          <w:rFonts w:ascii="Arial" w:hAnsi="Arial" w:cs="Arial"/>
          <w:szCs w:val="22"/>
          <w:lang w:val="en"/>
        </w:rPr>
        <w:t>the tools they need to</w:t>
      </w:r>
      <w:r w:rsidR="00640057" w:rsidRPr="008C3F64">
        <w:rPr>
          <w:rFonts w:ascii="Arial" w:hAnsi="Arial" w:cs="Arial"/>
          <w:szCs w:val="22"/>
          <w:lang w:val="en"/>
        </w:rPr>
        <w:t xml:space="preserve"> </w:t>
      </w:r>
      <w:r w:rsidR="008253D6" w:rsidRPr="008C3F64">
        <w:rPr>
          <w:rFonts w:ascii="Arial" w:hAnsi="Arial" w:cs="Arial"/>
          <w:szCs w:val="22"/>
          <w:lang w:val="en"/>
        </w:rPr>
        <w:t xml:space="preserve">access </w:t>
      </w:r>
      <w:r w:rsidR="00640057" w:rsidRPr="008C3F64">
        <w:rPr>
          <w:rFonts w:ascii="Arial" w:hAnsi="Arial" w:cs="Arial"/>
          <w:szCs w:val="22"/>
          <w:lang w:val="en"/>
        </w:rPr>
        <w:t>education.</w:t>
      </w:r>
    </w:p>
    <w:p w14:paraId="7B63FF08" w14:textId="77777777" w:rsidR="00E2208A" w:rsidRPr="008C3F64" w:rsidRDefault="00E2208A" w:rsidP="00E2208A">
      <w:pPr>
        <w:spacing w:after="0"/>
        <w:jc w:val="both"/>
        <w:rPr>
          <w:rFonts w:ascii="Arial" w:hAnsi="Arial" w:cs="Arial"/>
        </w:rPr>
      </w:pPr>
    </w:p>
    <w:p w14:paraId="429D9C00" w14:textId="77777777" w:rsidR="000F08B5" w:rsidRPr="008C3F64" w:rsidRDefault="000F08B5" w:rsidP="000F08B5">
      <w:pPr>
        <w:spacing w:after="0"/>
        <w:rPr>
          <w:rFonts w:ascii="Arial" w:hAnsi="Arial" w:cs="Arial"/>
          <w:b/>
          <w:bCs/>
        </w:rPr>
      </w:pPr>
      <w:bookmarkStart w:id="0" w:name="_Hlk121992322"/>
      <w:r w:rsidRPr="008C3F64">
        <w:rPr>
          <w:rFonts w:ascii="Arial" w:hAnsi="Arial" w:cs="Arial"/>
          <w:b/>
          <w:bCs/>
        </w:rPr>
        <w:t>Queensway School</w:t>
      </w:r>
    </w:p>
    <w:p w14:paraId="33768C95" w14:textId="77777777" w:rsidR="000F08B5" w:rsidRPr="008C3F64" w:rsidRDefault="000F08B5" w:rsidP="000F08B5">
      <w:pPr>
        <w:spacing w:after="0"/>
        <w:jc w:val="both"/>
        <w:rPr>
          <w:rFonts w:ascii="Arial" w:hAnsi="Arial" w:cs="Arial"/>
        </w:rPr>
      </w:pPr>
    </w:p>
    <w:p w14:paraId="65FC0F23" w14:textId="40C6C8D2" w:rsidR="000F08B5" w:rsidRPr="008C3F64" w:rsidRDefault="000F08B5" w:rsidP="000F08B5">
      <w:pPr>
        <w:spacing w:after="0"/>
        <w:jc w:val="both"/>
        <w:rPr>
          <w:rFonts w:ascii="Arial" w:hAnsi="Arial" w:cs="Arial"/>
        </w:rPr>
      </w:pPr>
      <w:r w:rsidRPr="008C3F64">
        <w:rPr>
          <w:rFonts w:ascii="Arial" w:hAnsi="Arial" w:cs="Arial"/>
        </w:rPr>
        <w:t>Queensway was established as an academy in March 2018 when it became part of the Learning Community Trust. It was the result of a merger of an autistic provision which had been linked to HLC Secondary and a SEMH school that required a sponsor and a new start.</w:t>
      </w:r>
    </w:p>
    <w:p w14:paraId="11DD97D8" w14:textId="77777777" w:rsidR="000F08B5" w:rsidRPr="008C3F64" w:rsidRDefault="000F08B5" w:rsidP="000F08B5">
      <w:pPr>
        <w:spacing w:after="0"/>
        <w:jc w:val="both"/>
        <w:rPr>
          <w:rFonts w:ascii="Arial" w:hAnsi="Arial" w:cs="Arial"/>
        </w:rPr>
      </w:pPr>
    </w:p>
    <w:p w14:paraId="7D17030C" w14:textId="77777777" w:rsidR="000F08B5" w:rsidRPr="008C3F64" w:rsidRDefault="000F08B5" w:rsidP="000F08B5">
      <w:pPr>
        <w:spacing w:after="0"/>
        <w:jc w:val="both"/>
        <w:rPr>
          <w:rFonts w:ascii="Arial" w:hAnsi="Arial" w:cs="Arial"/>
        </w:rPr>
      </w:pPr>
      <w:r w:rsidRPr="008C3F64">
        <w:rPr>
          <w:rFonts w:ascii="Arial" w:hAnsi="Arial" w:cs="Arial"/>
        </w:rPr>
        <w:t>Queensway is across two sites – the North site in Hadley is a school for children with a diagnosis of Autism.  The school has a PAN of 60 but due to demand for places always has additional students. It is a modern purpose, self-contained building on a lovely site with sensory and quiet rooms as well as a Sports Hall and good outdoor spaces. Queensway North has achieved Autism Accreditation from the National Autistic Society and our skills and strategies are worthy of their award.  The school itself then ‘leads’ on Autism training both with the Local Authority and some external organisations.</w:t>
      </w:r>
    </w:p>
    <w:p w14:paraId="76DCCB6F" w14:textId="77777777" w:rsidR="000F08B5" w:rsidRPr="008C3F64" w:rsidRDefault="000F08B5" w:rsidP="000F08B5">
      <w:pPr>
        <w:spacing w:after="0"/>
        <w:rPr>
          <w:rFonts w:ascii="Arial" w:hAnsi="Arial" w:cs="Arial"/>
        </w:rPr>
      </w:pPr>
    </w:p>
    <w:p w14:paraId="7E8916C2" w14:textId="77777777" w:rsidR="00227612" w:rsidRDefault="00227612" w:rsidP="00227612">
      <w:pPr>
        <w:jc w:val="both"/>
        <w:rPr>
          <w:rFonts w:ascii="Arial" w:hAnsi="Arial" w:cs="Arial"/>
        </w:rPr>
      </w:pPr>
      <w:r w:rsidRPr="001D48BE">
        <w:rPr>
          <w:rFonts w:ascii="Arial" w:hAnsi="Arial" w:cs="Arial"/>
        </w:rPr>
        <w:t>The south site, in Dawley, has quiet rooms, teaching spaces and an excellent purpose-built skills centre for practical work which is where our new provision for motor vehicle is to be placed. Queensway South caters mainly for KS3 and KS4 students but on occasion we offer placements to KS2 students where appropriate. The PAN at South is 54 but is also consistently oversubscribed.</w:t>
      </w:r>
    </w:p>
    <w:p w14:paraId="6C3AFD58" w14:textId="77777777" w:rsidR="00227612" w:rsidRDefault="00227612" w:rsidP="00227612">
      <w:pPr>
        <w:jc w:val="both"/>
        <w:rPr>
          <w:rFonts w:ascii="Arial" w:hAnsi="Arial" w:cs="Arial"/>
        </w:rPr>
      </w:pPr>
    </w:p>
    <w:p w14:paraId="2E161653" w14:textId="77777777" w:rsidR="00227612" w:rsidRDefault="00227612" w:rsidP="00227612">
      <w:pPr>
        <w:jc w:val="both"/>
        <w:rPr>
          <w:rFonts w:ascii="Arial" w:hAnsi="Arial" w:cs="Arial"/>
        </w:rPr>
      </w:pPr>
    </w:p>
    <w:p w14:paraId="21263817" w14:textId="77777777" w:rsidR="000F08B5" w:rsidRPr="008C3F64" w:rsidRDefault="000F08B5" w:rsidP="000F08B5">
      <w:pPr>
        <w:spacing w:after="0"/>
        <w:jc w:val="both"/>
        <w:rPr>
          <w:rFonts w:ascii="Arial" w:hAnsi="Arial" w:cs="Arial"/>
        </w:rPr>
      </w:pPr>
    </w:p>
    <w:p w14:paraId="42343573" w14:textId="77777777" w:rsidR="00DF11D6" w:rsidRPr="001D48BE" w:rsidRDefault="00DF11D6" w:rsidP="00DF11D6">
      <w:pPr>
        <w:jc w:val="both"/>
        <w:rPr>
          <w:rFonts w:ascii="Arial" w:hAnsi="Arial" w:cs="Arial"/>
        </w:rPr>
      </w:pPr>
      <w:r w:rsidRPr="001D48BE">
        <w:rPr>
          <w:rFonts w:ascii="Arial" w:hAnsi="Arial" w:cs="Arial"/>
        </w:rPr>
        <w:t>Both sites offer an extensive curriculum which includes English, Mathematics, Science, Design Technology, Art and Physical Education, Humanities, Creative iMedia, Product Design, Forest Schools, Land Based Studies, Motor Vehicle, Hair and Beauty, Duke of Edinburgh Performing Arts, Health and Social Care and Photography. We have newly introduced Independent Living and Life Skills. Social skills/education permeates through the curriculum on both sites preparing our students for life as young adults.</w:t>
      </w:r>
    </w:p>
    <w:p w14:paraId="7BBC4F2C" w14:textId="77777777" w:rsidR="00DF11D6" w:rsidRPr="001D48BE" w:rsidRDefault="00DF11D6" w:rsidP="00DF11D6">
      <w:pPr>
        <w:jc w:val="both"/>
        <w:rPr>
          <w:rFonts w:ascii="Arial" w:hAnsi="Arial" w:cs="Arial"/>
        </w:rPr>
      </w:pPr>
      <w:r w:rsidRPr="001D48BE">
        <w:rPr>
          <w:rFonts w:ascii="Arial" w:hAnsi="Arial" w:cs="Arial"/>
        </w:rPr>
        <w:t xml:space="preserve">All students are encouraged to take a range of examinations which best meet their needs from the differentiated curriculum which is individually designed by the experienced staff team. The outcomes have improved year on year and in 2022 over 90% of students gained five or more GCSEs at Grade 1-9 including English and Maths which was a significant achievement. </w:t>
      </w:r>
    </w:p>
    <w:p w14:paraId="7817805F" w14:textId="77777777" w:rsidR="00DF11D6" w:rsidRPr="001D48BE" w:rsidRDefault="00DF11D6" w:rsidP="00DF11D6">
      <w:pPr>
        <w:jc w:val="both"/>
        <w:rPr>
          <w:rFonts w:ascii="Arial" w:hAnsi="Arial" w:cs="Arial"/>
        </w:rPr>
      </w:pPr>
      <w:r w:rsidRPr="001D48BE">
        <w:rPr>
          <w:rFonts w:ascii="Arial" w:hAnsi="Arial" w:cs="Arial"/>
        </w:rPr>
        <w:t>Both sites have their individual teaching teams, support staff and highly experienced Pastoral leads who also lead on safeguarding. We are fully staffed but are exploring different staffing models to best support the children.</w:t>
      </w:r>
    </w:p>
    <w:p w14:paraId="20FD1759" w14:textId="77777777" w:rsidR="00DF11D6" w:rsidRPr="001D48BE" w:rsidRDefault="00DF11D6" w:rsidP="00DF11D6">
      <w:pPr>
        <w:jc w:val="both"/>
        <w:rPr>
          <w:rFonts w:ascii="Arial" w:hAnsi="Arial" w:cs="Arial"/>
        </w:rPr>
      </w:pPr>
      <w:r w:rsidRPr="001D48BE">
        <w:rPr>
          <w:rFonts w:ascii="Arial" w:hAnsi="Arial" w:cs="Arial"/>
        </w:rPr>
        <w:t xml:space="preserve">Queensway prides itself on its close working relationships with parents and good communications between home and school happen on a daily basis. </w:t>
      </w:r>
    </w:p>
    <w:p w14:paraId="3C66B6D3" w14:textId="77777777" w:rsidR="00DF11D6" w:rsidRPr="001D48BE" w:rsidRDefault="00DF11D6" w:rsidP="00DF11D6">
      <w:pPr>
        <w:pStyle w:val="NoSpacing"/>
        <w:jc w:val="both"/>
        <w:rPr>
          <w:rFonts w:ascii="Arial" w:hAnsi="Arial" w:cs="Arial"/>
        </w:rPr>
      </w:pPr>
      <w:r w:rsidRPr="001D48BE">
        <w:rPr>
          <w:rFonts w:ascii="Arial" w:hAnsi="Arial" w:cs="Arial"/>
        </w:rPr>
        <w:t>You will join a Trust steeped in a culture of wanting the very best for our children and that is very ambitious for its schools. As a school, you will be joining a community that will do anything to make their children’s lives successful whilst preparing them for the next steps in their lives.</w:t>
      </w:r>
    </w:p>
    <w:p w14:paraId="4B80A374" w14:textId="77777777" w:rsidR="00DF11D6" w:rsidRPr="001D48BE" w:rsidRDefault="00DF11D6" w:rsidP="00DF11D6">
      <w:pPr>
        <w:pStyle w:val="NoSpacing"/>
        <w:jc w:val="both"/>
        <w:rPr>
          <w:rFonts w:ascii="Arial" w:hAnsi="Arial" w:cs="Arial"/>
        </w:rPr>
      </w:pPr>
    </w:p>
    <w:p w14:paraId="210B7B13" w14:textId="77777777" w:rsidR="00DF11D6" w:rsidRPr="001D48BE" w:rsidRDefault="00DF11D6" w:rsidP="00DF11D6">
      <w:pPr>
        <w:pStyle w:val="NoSpacing"/>
        <w:jc w:val="both"/>
        <w:rPr>
          <w:rFonts w:ascii="Arial" w:hAnsi="Arial" w:cs="Arial"/>
        </w:rPr>
      </w:pPr>
      <w:r w:rsidRPr="001D48BE">
        <w:rPr>
          <w:rFonts w:ascii="Arial" w:hAnsi="Arial" w:cs="Arial"/>
        </w:rPr>
        <w:t xml:space="preserve">For more information, have a look at our website </w:t>
      </w:r>
      <w:hyperlink r:id="rId16" w:history="1">
        <w:r w:rsidRPr="001D48BE">
          <w:rPr>
            <w:rStyle w:val="Hyperlink"/>
            <w:rFonts w:ascii="Arial" w:hAnsi="Arial" w:cs="Arial"/>
          </w:rPr>
          <w:t>www.queensway.school</w:t>
        </w:r>
      </w:hyperlink>
    </w:p>
    <w:p w14:paraId="67D57BE9" w14:textId="77777777" w:rsidR="00CD278B" w:rsidRPr="008C3F64" w:rsidRDefault="00CD278B" w:rsidP="000F08B5">
      <w:pPr>
        <w:pStyle w:val="NoSpacing"/>
        <w:jc w:val="both"/>
        <w:rPr>
          <w:rFonts w:ascii="Arial" w:hAnsi="Arial" w:cs="Arial"/>
        </w:rPr>
      </w:pPr>
    </w:p>
    <w:p w14:paraId="74840C09" w14:textId="77777777" w:rsidR="00140CD8" w:rsidRDefault="00140CD8" w:rsidP="00140CD8">
      <w:pPr>
        <w:jc w:val="both"/>
        <w:rPr>
          <w:rFonts w:ascii="Arial" w:hAnsi="Arial" w:cs="Arial"/>
          <w:b/>
          <w:bCs/>
        </w:rPr>
      </w:pPr>
      <w:r w:rsidRPr="001D48BE">
        <w:rPr>
          <w:rFonts w:ascii="Arial" w:hAnsi="Arial" w:cs="Arial"/>
          <w:b/>
          <w:bCs/>
        </w:rPr>
        <w:t xml:space="preserve">Learning Community Trust </w:t>
      </w:r>
    </w:p>
    <w:p w14:paraId="7B4029B5" w14:textId="77777777" w:rsidR="00140CD8" w:rsidRPr="001D48BE" w:rsidRDefault="00140CD8" w:rsidP="00140CD8">
      <w:pPr>
        <w:jc w:val="both"/>
        <w:rPr>
          <w:rFonts w:ascii="Arial" w:hAnsi="Arial" w:cs="Arial"/>
        </w:rPr>
      </w:pPr>
      <w:r w:rsidRPr="001D48BE">
        <w:rPr>
          <w:rFonts w:ascii="Arial" w:hAnsi="Arial" w:cs="Arial"/>
        </w:rPr>
        <w:t xml:space="preserve">We are very proud to be a part of the LCT. The expertise and skills the staff have across the trust is invaluable in sharing best practice and our experience in working with children and young people with SEND is greatly valued in our mainstream schools. We are the only provision in Telford and Wrekin for students with these needs, all our young people have an EHC plan and we work with the LA over admissions. </w:t>
      </w:r>
    </w:p>
    <w:p w14:paraId="25213E10" w14:textId="77777777" w:rsidR="00140CD8" w:rsidRPr="001D48BE" w:rsidRDefault="00140CD8" w:rsidP="00140CD8">
      <w:pPr>
        <w:jc w:val="both"/>
        <w:rPr>
          <w:rFonts w:ascii="Arial" w:hAnsi="Arial" w:cs="Arial"/>
        </w:rPr>
      </w:pPr>
      <w:r w:rsidRPr="001D48BE">
        <w:rPr>
          <w:rFonts w:ascii="Arial" w:hAnsi="Arial" w:cs="Arial"/>
        </w:rPr>
        <w:t>The LCT mission is very simple; we are driven to be an outstanding MAT for our community with a clear vision to provide the best possible education for all the children and young people in our Trust, helping them to be successful in all they do both now and in the future.</w:t>
      </w:r>
    </w:p>
    <w:p w14:paraId="0756C415" w14:textId="77777777" w:rsidR="00140CD8" w:rsidRDefault="00140CD8" w:rsidP="00140CD8">
      <w:pPr>
        <w:jc w:val="both"/>
        <w:rPr>
          <w:rFonts w:ascii="Arial" w:hAnsi="Arial" w:cs="Arial"/>
        </w:rPr>
      </w:pPr>
      <w:r w:rsidRPr="001D48BE">
        <w:rPr>
          <w:rFonts w:ascii="Arial" w:hAnsi="Arial" w:cs="Arial"/>
        </w:rPr>
        <w:t>The Learning Community Trust was established in June 2017 following agreement with the DfE/RSC to establish a MAT in this community. Not only were we approved as a MAT but we are also an academy sponsor.</w:t>
      </w:r>
    </w:p>
    <w:p w14:paraId="57B4584A" w14:textId="77777777" w:rsidR="00140CD8" w:rsidRDefault="00140CD8" w:rsidP="00140CD8">
      <w:pPr>
        <w:jc w:val="both"/>
        <w:rPr>
          <w:rFonts w:ascii="Arial" w:hAnsi="Arial" w:cs="Arial"/>
        </w:rPr>
      </w:pPr>
      <w:r w:rsidRPr="001D48BE">
        <w:rPr>
          <w:rFonts w:ascii="Arial" w:hAnsi="Arial" w:cs="Arial"/>
        </w:rPr>
        <w:t>We keep our aims at the forefront of all we do, they represent our values as well as our intentions:</w:t>
      </w:r>
    </w:p>
    <w:p w14:paraId="2CE0324A" w14:textId="77777777" w:rsidR="00140CD8" w:rsidRPr="001D48BE" w:rsidRDefault="00140CD8" w:rsidP="00140CD8">
      <w:pPr>
        <w:pStyle w:val="NoSpacing"/>
        <w:numPr>
          <w:ilvl w:val="0"/>
          <w:numId w:val="28"/>
        </w:numPr>
        <w:jc w:val="both"/>
        <w:rPr>
          <w:rFonts w:ascii="Arial" w:hAnsi="Arial" w:cs="Arial"/>
        </w:rPr>
      </w:pPr>
      <w:r w:rsidRPr="001D48BE">
        <w:rPr>
          <w:rFonts w:ascii="Arial" w:hAnsi="Arial" w:cs="Arial"/>
        </w:rPr>
        <w:t xml:space="preserve">To focus, across our schools, on </w:t>
      </w:r>
      <w:r w:rsidRPr="001D48BE">
        <w:rPr>
          <w:rFonts w:ascii="Arial" w:hAnsi="Arial" w:cs="Arial"/>
          <w:b/>
        </w:rPr>
        <w:t>excellence</w:t>
      </w:r>
      <w:r w:rsidRPr="001D48BE">
        <w:rPr>
          <w:rFonts w:ascii="Arial" w:hAnsi="Arial" w:cs="Arial"/>
        </w:rPr>
        <w:t xml:space="preserve"> by achieving the best possible educational outcomes for our children and students by engaging and inspiring them, building their resilience and preparing them for work and adult life.</w:t>
      </w:r>
    </w:p>
    <w:p w14:paraId="2FF61793" w14:textId="77777777" w:rsidR="00140CD8" w:rsidRPr="001D48BE" w:rsidRDefault="00140CD8" w:rsidP="00140CD8">
      <w:pPr>
        <w:pStyle w:val="NoSpacing"/>
        <w:numPr>
          <w:ilvl w:val="0"/>
          <w:numId w:val="28"/>
        </w:numPr>
        <w:jc w:val="both"/>
        <w:rPr>
          <w:rFonts w:ascii="Arial" w:hAnsi="Arial" w:cs="Arial"/>
        </w:rPr>
      </w:pPr>
      <w:r w:rsidRPr="001D48BE">
        <w:rPr>
          <w:rFonts w:ascii="Arial" w:hAnsi="Arial" w:cs="Arial"/>
        </w:rPr>
        <w:t xml:space="preserve">To drive a </w:t>
      </w:r>
      <w:r w:rsidRPr="001D48BE">
        <w:rPr>
          <w:rFonts w:ascii="Arial" w:hAnsi="Arial" w:cs="Arial"/>
          <w:b/>
        </w:rPr>
        <w:t>collaborative culture</w:t>
      </w:r>
      <w:r w:rsidRPr="001D48BE">
        <w:rPr>
          <w:rFonts w:ascii="Arial" w:hAnsi="Arial" w:cs="Arial"/>
        </w:rPr>
        <w:t xml:space="preserve"> across our schools which drives and supports improvement and develops all our staff as leading professionals</w:t>
      </w:r>
    </w:p>
    <w:p w14:paraId="0EF34250" w14:textId="77777777" w:rsidR="00140CD8" w:rsidRPr="001D48BE" w:rsidRDefault="00140CD8" w:rsidP="00140CD8">
      <w:pPr>
        <w:pStyle w:val="NoSpacing"/>
        <w:numPr>
          <w:ilvl w:val="0"/>
          <w:numId w:val="28"/>
        </w:numPr>
        <w:jc w:val="both"/>
        <w:rPr>
          <w:rFonts w:ascii="Arial" w:hAnsi="Arial" w:cs="Arial"/>
        </w:rPr>
      </w:pPr>
      <w:r w:rsidRPr="001D48BE">
        <w:rPr>
          <w:rFonts w:ascii="Arial" w:hAnsi="Arial" w:cs="Arial"/>
        </w:rPr>
        <w:t xml:space="preserve">To provide the highest levels of </w:t>
      </w:r>
      <w:r w:rsidRPr="001D48BE">
        <w:rPr>
          <w:rFonts w:ascii="Arial" w:hAnsi="Arial" w:cs="Arial"/>
          <w:b/>
        </w:rPr>
        <w:t>care and support</w:t>
      </w:r>
      <w:r w:rsidRPr="001D48BE">
        <w:rPr>
          <w:rFonts w:ascii="Arial" w:hAnsi="Arial" w:cs="Arial"/>
        </w:rPr>
        <w:t xml:space="preserve"> for our children so they can succeed, including those that are the most disadvantaged, vulnerable or with special needs in our community</w:t>
      </w:r>
    </w:p>
    <w:p w14:paraId="2543BDB9" w14:textId="1CD514E2" w:rsidR="00140CD8" w:rsidRPr="001D48BE" w:rsidRDefault="00140CD8" w:rsidP="00140CD8">
      <w:pPr>
        <w:pStyle w:val="NoSpacing"/>
        <w:numPr>
          <w:ilvl w:val="0"/>
          <w:numId w:val="28"/>
        </w:numPr>
        <w:jc w:val="both"/>
        <w:rPr>
          <w:rFonts w:ascii="Arial" w:hAnsi="Arial" w:cs="Arial"/>
        </w:rPr>
      </w:pPr>
      <w:r w:rsidRPr="001D48BE">
        <w:rPr>
          <w:rFonts w:ascii="Arial" w:hAnsi="Arial" w:cs="Arial"/>
        </w:rPr>
        <w:lastRenderedPageBreak/>
        <w:t xml:space="preserve">To ensure our schools are at the heart of the community they serve and are truly </w:t>
      </w:r>
      <w:r w:rsidRPr="001D48BE">
        <w:rPr>
          <w:rFonts w:ascii="Arial" w:hAnsi="Arial" w:cs="Arial"/>
          <w:b/>
        </w:rPr>
        <w:t>inclusive</w:t>
      </w:r>
      <w:r w:rsidRPr="001D48BE">
        <w:rPr>
          <w:rFonts w:ascii="Arial" w:hAnsi="Arial" w:cs="Arial"/>
        </w:rPr>
        <w:t xml:space="preserve"> organisations with equality for </w:t>
      </w:r>
      <w:r>
        <w:rPr>
          <w:rFonts w:ascii="Arial" w:hAnsi="Arial" w:cs="Arial"/>
        </w:rPr>
        <w:t xml:space="preserve">everyone </w:t>
      </w:r>
      <w:r w:rsidRPr="001D48BE">
        <w:rPr>
          <w:rFonts w:ascii="Arial" w:hAnsi="Arial" w:cs="Arial"/>
        </w:rPr>
        <w:t>across our community</w:t>
      </w:r>
    </w:p>
    <w:p w14:paraId="32D220B3" w14:textId="77777777" w:rsidR="00140CD8" w:rsidRPr="001D48BE" w:rsidRDefault="00140CD8" w:rsidP="00140CD8">
      <w:pPr>
        <w:pStyle w:val="NoSpacing"/>
        <w:numPr>
          <w:ilvl w:val="0"/>
          <w:numId w:val="28"/>
        </w:numPr>
        <w:jc w:val="both"/>
        <w:rPr>
          <w:rFonts w:ascii="Arial" w:hAnsi="Arial" w:cs="Arial"/>
        </w:rPr>
      </w:pPr>
      <w:r w:rsidRPr="001D48BE">
        <w:rPr>
          <w:rFonts w:ascii="Arial" w:hAnsi="Arial" w:cs="Arial"/>
        </w:rPr>
        <w:t xml:space="preserve">To engage positively with our families and wider </w:t>
      </w:r>
      <w:r w:rsidRPr="001D48BE">
        <w:rPr>
          <w:rFonts w:ascii="Arial" w:hAnsi="Arial" w:cs="Arial"/>
          <w:b/>
        </w:rPr>
        <w:t>community</w:t>
      </w:r>
      <w:r w:rsidRPr="001D48BE">
        <w:rPr>
          <w:rFonts w:ascii="Arial" w:hAnsi="Arial" w:cs="Arial"/>
        </w:rPr>
        <w:t>, building partnerships and programmes that develop opportunities beyond the school sector.</w:t>
      </w:r>
    </w:p>
    <w:p w14:paraId="41C99434" w14:textId="77777777" w:rsidR="00140CD8" w:rsidRDefault="00140CD8" w:rsidP="00140CD8">
      <w:pPr>
        <w:pStyle w:val="NoSpacing"/>
        <w:jc w:val="both"/>
        <w:rPr>
          <w:rFonts w:ascii="Arial" w:hAnsi="Arial" w:cs="Arial"/>
        </w:rPr>
      </w:pPr>
    </w:p>
    <w:p w14:paraId="6D476DD3" w14:textId="77777777" w:rsidR="00140CD8" w:rsidRPr="001D48BE" w:rsidRDefault="00140CD8" w:rsidP="00140CD8">
      <w:pPr>
        <w:jc w:val="both"/>
        <w:rPr>
          <w:rFonts w:ascii="Arial" w:hAnsi="Arial" w:cs="Arial"/>
        </w:rPr>
      </w:pPr>
      <w:r w:rsidRPr="001D48BE">
        <w:rPr>
          <w:rFonts w:ascii="Arial" w:hAnsi="Arial" w:cs="Arial"/>
        </w:rPr>
        <w:t xml:space="preserve">We have four strategic objectives which drive our work: </w:t>
      </w:r>
    </w:p>
    <w:p w14:paraId="684D16CF" w14:textId="77777777" w:rsidR="00140CD8" w:rsidRPr="001D48BE" w:rsidRDefault="00140CD8" w:rsidP="00140CD8">
      <w:pPr>
        <w:pStyle w:val="ListParagraph"/>
        <w:numPr>
          <w:ilvl w:val="0"/>
          <w:numId w:val="3"/>
        </w:numPr>
        <w:jc w:val="both"/>
        <w:rPr>
          <w:rFonts w:ascii="Arial" w:hAnsi="Arial" w:cs="Arial"/>
        </w:rPr>
      </w:pPr>
      <w:r w:rsidRPr="001D48BE">
        <w:rPr>
          <w:rFonts w:ascii="Arial" w:hAnsi="Arial" w:cs="Arial"/>
        </w:rPr>
        <w:t>Our learners are engaged and successful</w:t>
      </w:r>
    </w:p>
    <w:p w14:paraId="7070F769" w14:textId="77777777" w:rsidR="00140CD8" w:rsidRPr="001D48BE" w:rsidRDefault="00140CD8" w:rsidP="00140CD8">
      <w:pPr>
        <w:pStyle w:val="ListParagraph"/>
        <w:numPr>
          <w:ilvl w:val="0"/>
          <w:numId w:val="3"/>
        </w:numPr>
        <w:jc w:val="both"/>
        <w:rPr>
          <w:rFonts w:ascii="Arial" w:hAnsi="Arial" w:cs="Arial"/>
        </w:rPr>
      </w:pPr>
      <w:r w:rsidRPr="001D48BE">
        <w:rPr>
          <w:rFonts w:ascii="Arial" w:hAnsi="Arial" w:cs="Arial"/>
        </w:rPr>
        <w:t>We have high quality staff across our Trust</w:t>
      </w:r>
    </w:p>
    <w:p w14:paraId="38D06CC8" w14:textId="77777777" w:rsidR="00140CD8" w:rsidRPr="001D48BE" w:rsidRDefault="00140CD8" w:rsidP="00140CD8">
      <w:pPr>
        <w:pStyle w:val="ListParagraph"/>
        <w:numPr>
          <w:ilvl w:val="0"/>
          <w:numId w:val="3"/>
        </w:numPr>
        <w:jc w:val="both"/>
        <w:rPr>
          <w:rFonts w:ascii="Arial" w:hAnsi="Arial" w:cs="Arial"/>
        </w:rPr>
      </w:pPr>
      <w:r w:rsidRPr="001D48BE">
        <w:rPr>
          <w:rFonts w:ascii="Arial" w:hAnsi="Arial" w:cs="Arial"/>
        </w:rPr>
        <w:t>We have a culture of continuous improvement</w:t>
      </w:r>
    </w:p>
    <w:p w14:paraId="2EEA1564" w14:textId="77777777" w:rsidR="00140CD8" w:rsidRPr="001D48BE" w:rsidRDefault="00140CD8" w:rsidP="00140CD8">
      <w:pPr>
        <w:pStyle w:val="ListParagraph"/>
        <w:numPr>
          <w:ilvl w:val="0"/>
          <w:numId w:val="3"/>
        </w:numPr>
        <w:jc w:val="both"/>
        <w:rPr>
          <w:rFonts w:ascii="Arial" w:hAnsi="Arial" w:cs="Arial"/>
        </w:rPr>
      </w:pPr>
      <w:r w:rsidRPr="001D48BE">
        <w:rPr>
          <w:rFonts w:ascii="Arial" w:hAnsi="Arial" w:cs="Arial"/>
        </w:rPr>
        <w:t>Our leadership and Governance is exemplary</w:t>
      </w:r>
    </w:p>
    <w:p w14:paraId="654363E9" w14:textId="77777777" w:rsidR="00140CD8" w:rsidRDefault="00140CD8" w:rsidP="00140CD8">
      <w:pPr>
        <w:jc w:val="both"/>
        <w:rPr>
          <w:rFonts w:ascii="Arial" w:hAnsi="Arial" w:cs="Arial"/>
        </w:rPr>
      </w:pPr>
      <w:r w:rsidRPr="001D48BE">
        <w:rPr>
          <w:rFonts w:ascii="Arial" w:hAnsi="Arial" w:cs="Arial"/>
        </w:rPr>
        <w:t xml:space="preserve">For more information on Learning Community Trust, please have a look at the website </w:t>
      </w:r>
      <w:hyperlink r:id="rId17">
        <w:r w:rsidRPr="001D48BE">
          <w:rPr>
            <w:rStyle w:val="Hyperlink"/>
            <w:rFonts w:ascii="Arial" w:hAnsi="Arial" w:cs="Arial"/>
          </w:rPr>
          <w:t>https://learningcommunitytrust.co.uk</w:t>
        </w:r>
      </w:hyperlink>
      <w:r w:rsidRPr="001D48BE">
        <w:rPr>
          <w:rFonts w:ascii="Arial" w:hAnsi="Arial" w:cs="Arial"/>
        </w:rPr>
        <w:t xml:space="preserve"> </w:t>
      </w:r>
    </w:p>
    <w:p w14:paraId="655CBF87" w14:textId="77777777" w:rsidR="00140CD8" w:rsidRPr="001D48BE" w:rsidRDefault="00140CD8" w:rsidP="00140CD8">
      <w:pPr>
        <w:jc w:val="both"/>
        <w:rPr>
          <w:rFonts w:ascii="Arial" w:hAnsi="Arial" w:cs="Arial"/>
        </w:rPr>
      </w:pPr>
    </w:p>
    <w:p w14:paraId="322C8EBC" w14:textId="77777777" w:rsidR="00140CD8" w:rsidRPr="001D48BE" w:rsidRDefault="00140CD8" w:rsidP="00140CD8">
      <w:pPr>
        <w:jc w:val="both"/>
        <w:rPr>
          <w:rFonts w:ascii="Arial" w:hAnsi="Arial" w:cs="Arial"/>
        </w:rPr>
      </w:pPr>
      <w:r w:rsidRPr="001D48BE">
        <w:rPr>
          <w:noProof/>
        </w:rPr>
        <w:drawing>
          <wp:inline distT="0" distB="0" distL="0" distR="0" wp14:anchorId="6A250682" wp14:editId="411AAC28">
            <wp:extent cx="956553" cy="381000"/>
            <wp:effectExtent l="0" t="0" r="0" b="0"/>
            <wp:docPr id="677356221" name="Picture 1" descr="A signa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356221" name="Picture 1" descr="A signature of a person&#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7251" cy="381278"/>
                    </a:xfrm>
                    <a:prstGeom prst="rect">
                      <a:avLst/>
                    </a:prstGeom>
                    <a:noFill/>
                    <a:ln>
                      <a:noFill/>
                    </a:ln>
                  </pic:spPr>
                </pic:pic>
              </a:graphicData>
            </a:graphic>
          </wp:inline>
        </w:drawing>
      </w:r>
    </w:p>
    <w:p w14:paraId="726CA354" w14:textId="77777777" w:rsidR="00140CD8" w:rsidRPr="001D48BE" w:rsidRDefault="00140CD8" w:rsidP="00140CD8">
      <w:pPr>
        <w:pStyle w:val="NoSpacing"/>
        <w:jc w:val="both"/>
        <w:rPr>
          <w:rFonts w:ascii="Arial" w:hAnsi="Arial" w:cs="Arial"/>
        </w:rPr>
      </w:pPr>
      <w:r w:rsidRPr="001D48BE">
        <w:rPr>
          <w:rFonts w:ascii="Arial" w:hAnsi="Arial" w:cs="Arial"/>
        </w:rPr>
        <w:t>Julie Bravo</w:t>
      </w:r>
    </w:p>
    <w:p w14:paraId="4CC2AFF9" w14:textId="77777777" w:rsidR="00140CD8" w:rsidRPr="001D48BE" w:rsidRDefault="00140CD8" w:rsidP="00140CD8">
      <w:pPr>
        <w:pStyle w:val="NoSpacing"/>
        <w:jc w:val="both"/>
        <w:rPr>
          <w:rFonts w:ascii="Arial" w:hAnsi="Arial" w:cs="Arial"/>
        </w:rPr>
      </w:pPr>
      <w:r>
        <w:rPr>
          <w:rFonts w:ascii="Arial" w:hAnsi="Arial" w:cs="Arial"/>
        </w:rPr>
        <w:t>Principal</w:t>
      </w:r>
    </w:p>
    <w:p w14:paraId="63E5B102" w14:textId="77777777" w:rsidR="00140CD8" w:rsidRPr="001D48BE" w:rsidRDefault="00140CD8" w:rsidP="00140CD8">
      <w:pPr>
        <w:pStyle w:val="NoSpacing"/>
        <w:jc w:val="both"/>
        <w:rPr>
          <w:rFonts w:ascii="Arial" w:hAnsi="Arial" w:cs="Arial"/>
        </w:rPr>
      </w:pPr>
      <w:r w:rsidRPr="001D48BE">
        <w:rPr>
          <w:rFonts w:ascii="Arial" w:hAnsi="Arial" w:cs="Arial"/>
        </w:rPr>
        <w:t>Queensway School</w:t>
      </w:r>
    </w:p>
    <w:p w14:paraId="7DC4737D" w14:textId="77777777" w:rsidR="00140CD8" w:rsidRDefault="00140CD8" w:rsidP="00140CD8">
      <w:pPr>
        <w:pStyle w:val="NoSpacing"/>
        <w:jc w:val="both"/>
        <w:rPr>
          <w:rFonts w:ascii="Arial" w:hAnsi="Arial" w:cs="Arial"/>
        </w:rPr>
      </w:pPr>
    </w:p>
    <w:p w14:paraId="4E86552D" w14:textId="77777777" w:rsidR="00140CD8" w:rsidRPr="001D48BE" w:rsidRDefault="00140CD8" w:rsidP="00140CD8">
      <w:pPr>
        <w:jc w:val="both"/>
        <w:rPr>
          <w:rFonts w:ascii="Arial" w:hAnsi="Arial" w:cs="Arial"/>
        </w:rPr>
      </w:pPr>
    </w:p>
    <w:p w14:paraId="127E7179" w14:textId="77777777" w:rsidR="00140CD8" w:rsidRPr="001D48BE" w:rsidRDefault="00140CD8" w:rsidP="00140CD8">
      <w:pPr>
        <w:jc w:val="both"/>
        <w:rPr>
          <w:rFonts w:ascii="Arial" w:hAnsi="Arial" w:cs="Arial"/>
          <w:i/>
          <w:iCs/>
          <w:color w:val="000000"/>
          <w:shd w:val="clear" w:color="auto" w:fill="FFFFFF"/>
          <w14:ligatures w14:val="standardContextual"/>
        </w:rPr>
      </w:pPr>
      <w:r w:rsidRPr="001D48BE">
        <w:rPr>
          <w:rFonts w:ascii="Arial" w:hAnsi="Arial" w:cs="Arial"/>
          <w:i/>
          <w:iCs/>
          <w:color w:val="000000"/>
          <w:shd w:val="clear" w:color="auto" w:fill="FFFFFF"/>
          <w14:ligatures w14:val="standardContextual"/>
        </w:rPr>
        <w:t xml:space="preserve">The Learning Community Trust is committed to safeguarding and promoting the welfare of children and young people. All post holders working in regulated activity with children, are required to have an enhanced DBS check (including a check on the children’s barred list). </w:t>
      </w:r>
    </w:p>
    <w:p w14:paraId="17D3E56F" w14:textId="77777777" w:rsidR="00140CD8" w:rsidRPr="001D48BE" w:rsidRDefault="00140CD8" w:rsidP="00140CD8">
      <w:pPr>
        <w:jc w:val="both"/>
        <w:rPr>
          <w:rFonts w:ascii="Arial" w:hAnsi="Arial" w:cs="Arial"/>
          <w:i/>
          <w:iCs/>
          <w:color w:val="000000"/>
          <w:shd w:val="clear" w:color="auto" w:fill="FFFFFF"/>
          <w14:ligatures w14:val="standardContextual"/>
        </w:rPr>
      </w:pPr>
    </w:p>
    <w:p w14:paraId="371588D3" w14:textId="77777777" w:rsidR="00140CD8" w:rsidRPr="001D48BE" w:rsidRDefault="00140CD8" w:rsidP="00140CD8">
      <w:pPr>
        <w:jc w:val="both"/>
        <w:rPr>
          <w:rFonts w:ascii="Arial" w:hAnsi="Arial" w:cs="Arial"/>
          <w:i/>
          <w:iCs/>
          <w:color w:val="000000"/>
          <w:shd w:val="clear" w:color="auto" w:fill="FFFFFF"/>
          <w14:ligatures w14:val="standardContextual"/>
        </w:rPr>
      </w:pPr>
      <w:r w:rsidRPr="001D48BE">
        <w:rPr>
          <w:rFonts w:ascii="Arial" w:hAnsi="Arial" w:cs="Arial"/>
          <w:i/>
          <w:iCs/>
          <w:color w:val="000000"/>
          <w:shd w:val="clear" w:color="auto" w:fill="FFFFFF"/>
          <w14:ligatures w14:val="standardContextual"/>
        </w:rPr>
        <w:t>References will be required for all shortlisted candidates, prior to interview and these will be checked following the Learning Community Trust recruitment and selection process.  In line with the Statutory Guidance Keeping Children Safe in Education an online check will also be undertaken for all shortlisted candidates prior to the interview. Shortlisted candidates will also be required to complete a criminal self-disclosure declaration, posts that involve working in regulated activity are exempt from the Rehabilitation of Offenders Act, please note it is a criminal offence for individuals on the barred list for children to apply for any post working with children. For more information, please refer to The MOJ’s guidance on the Rehabilitation of Offenders Act 1974 and the Exceptions Order 1975, for information about which convictions must be declared during job applications and related exceptions and further information about filtering offences can be found in the DBS filtering guide.</w:t>
      </w:r>
    </w:p>
    <w:p w14:paraId="502ED4A7" w14:textId="77777777" w:rsidR="00140CD8" w:rsidRPr="001D48BE" w:rsidRDefault="00140CD8" w:rsidP="00140CD8">
      <w:pPr>
        <w:jc w:val="both"/>
        <w:rPr>
          <w:rFonts w:ascii="Arial" w:hAnsi="Arial" w:cs="Arial"/>
          <w:i/>
          <w:iCs/>
          <w:color w:val="FF0000"/>
          <w:shd w:val="clear" w:color="auto" w:fill="FFFFFF"/>
          <w14:ligatures w14:val="standardContextual"/>
        </w:rPr>
      </w:pPr>
      <w:r w:rsidRPr="001D48BE">
        <w:rPr>
          <w:rFonts w:ascii="Arial" w:hAnsi="Arial" w:cs="Arial"/>
          <w:i/>
          <w:iCs/>
          <w14:ligatures w14:val="standardContextual"/>
        </w:rPr>
        <w:br/>
      </w:r>
      <w:r w:rsidRPr="001D48BE">
        <w:rPr>
          <w:rFonts w:ascii="Arial" w:hAnsi="Arial" w:cs="Arial"/>
          <w:i/>
          <w:iCs/>
          <w:color w:val="000000"/>
          <w:shd w:val="clear" w:color="auto" w:fill="FFFFFF"/>
          <w14:ligatures w14:val="standardContextual"/>
        </w:rPr>
        <w:t>We are committed to equality and diversity and follow the Safer Recruitment practices as set out in the Statutory Guidance - Keeping Children Safe in Education. For more information regarding our school’s commitment to safeguarding, please see our Child Protection &amp; Safeguarding Policy available on our website: www.queensway.school</w:t>
      </w:r>
    </w:p>
    <w:p w14:paraId="25639F54" w14:textId="46EFFBC3" w:rsidR="0073180D" w:rsidRPr="00435497" w:rsidRDefault="00843F42" w:rsidP="00B22A95">
      <w:pPr>
        <w:spacing w:after="0"/>
        <w:rPr>
          <w:rFonts w:ascii="Arial" w:hAnsi="Arial" w:cs="Arial"/>
          <w:sz w:val="24"/>
          <w:szCs w:val="24"/>
        </w:rPr>
      </w:pPr>
      <w:r w:rsidRPr="00435497">
        <w:rPr>
          <w:noProof/>
          <w:sz w:val="24"/>
          <w:szCs w:val="24"/>
          <w:lang w:eastAsia="en-GB"/>
        </w:rPr>
        <w:drawing>
          <wp:inline distT="0" distB="0" distL="0" distR="0" wp14:anchorId="4435EB92" wp14:editId="3BF33ABA">
            <wp:extent cx="2295599" cy="704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2300047" cy="706216"/>
                    </a:xfrm>
                    <a:prstGeom prst="rect">
                      <a:avLst/>
                    </a:prstGeom>
                  </pic:spPr>
                </pic:pic>
              </a:graphicData>
            </a:graphic>
          </wp:inline>
        </w:drawing>
      </w:r>
      <w:r w:rsidR="00140CD8">
        <w:rPr>
          <w:noProof/>
          <w:sz w:val="24"/>
          <w:szCs w:val="24"/>
          <w:lang w:eastAsia="en-GB"/>
        </w:rPr>
        <w:t xml:space="preserve">                                          </w:t>
      </w:r>
      <w:r w:rsidRPr="00435497">
        <w:rPr>
          <w:noProof/>
          <w:sz w:val="24"/>
          <w:szCs w:val="24"/>
          <w:lang w:eastAsia="en-GB"/>
        </w:rPr>
        <w:drawing>
          <wp:inline distT="0" distB="0" distL="0" distR="0" wp14:anchorId="5033FECC" wp14:editId="771022F9">
            <wp:extent cx="1719450" cy="61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23395" cy="620546"/>
                    </a:xfrm>
                    <a:prstGeom prst="rect">
                      <a:avLst/>
                    </a:prstGeom>
                  </pic:spPr>
                </pic:pic>
              </a:graphicData>
            </a:graphic>
          </wp:inline>
        </w:drawing>
      </w:r>
    </w:p>
    <w:p w14:paraId="38D8FB15" w14:textId="77253549" w:rsidR="00BE58C2" w:rsidRPr="00435497" w:rsidRDefault="00BE58C2" w:rsidP="00B22A95">
      <w:pPr>
        <w:spacing w:after="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5037"/>
        <w:gridCol w:w="1746"/>
      </w:tblGrid>
      <w:tr w:rsidR="00BE58C2" w:rsidRPr="00BE58C2" w14:paraId="3EB17D72" w14:textId="77777777" w:rsidTr="00140CD8">
        <w:tc>
          <w:tcPr>
            <w:tcW w:w="1746" w:type="dxa"/>
            <w:tcBorders>
              <w:top w:val="single" w:sz="4" w:space="0" w:color="auto"/>
              <w:left w:val="single" w:sz="4" w:space="0" w:color="auto"/>
              <w:bottom w:val="single" w:sz="4" w:space="0" w:color="auto"/>
              <w:right w:val="nil"/>
            </w:tcBorders>
            <w:shd w:val="clear" w:color="auto" w:fill="auto"/>
          </w:tcPr>
          <w:bookmarkEnd w:id="0"/>
          <w:p w14:paraId="02B5396A" w14:textId="49B74AC5" w:rsidR="00BE58C2" w:rsidRPr="00BE58C2" w:rsidRDefault="00BE58C2" w:rsidP="00BE58C2">
            <w:pPr>
              <w:spacing w:after="0" w:line="240" w:lineRule="auto"/>
              <w:jc w:val="both"/>
              <w:rPr>
                <w:rFonts w:ascii="Arial" w:eastAsia="Times New Roman" w:hAnsi="Arial" w:cs="Arial"/>
                <w:u w:val="single"/>
                <w:lang w:eastAsia="en-GB"/>
              </w:rPr>
            </w:pPr>
            <w:r w:rsidRPr="00BE58C2">
              <w:rPr>
                <w:rFonts w:ascii="Times New Roman" w:eastAsia="Times New Roman" w:hAnsi="Times New Roman" w:cs="Times New Roman"/>
                <w:noProof/>
                <w:sz w:val="24"/>
                <w:szCs w:val="24"/>
                <w:lang w:eastAsia="en-GB"/>
              </w:rPr>
              <w:lastRenderedPageBreak/>
              <w:drawing>
                <wp:inline distT="0" distB="0" distL="0" distR="0" wp14:anchorId="17B7D7DB" wp14:editId="36111DF7">
                  <wp:extent cx="970280" cy="294005"/>
                  <wp:effectExtent l="0" t="0" r="127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70280" cy="294005"/>
                          </a:xfrm>
                          <a:prstGeom prst="rect">
                            <a:avLst/>
                          </a:prstGeom>
                          <a:noFill/>
                          <a:ln>
                            <a:noFill/>
                          </a:ln>
                        </pic:spPr>
                      </pic:pic>
                    </a:graphicData>
                  </a:graphic>
                </wp:inline>
              </w:drawing>
            </w:r>
          </w:p>
        </w:tc>
        <w:tc>
          <w:tcPr>
            <w:tcW w:w="5037" w:type="dxa"/>
            <w:tcBorders>
              <w:top w:val="single" w:sz="4" w:space="0" w:color="auto"/>
              <w:left w:val="nil"/>
              <w:bottom w:val="single" w:sz="4" w:space="0" w:color="auto"/>
              <w:right w:val="nil"/>
            </w:tcBorders>
            <w:shd w:val="clear" w:color="auto" w:fill="auto"/>
          </w:tcPr>
          <w:p w14:paraId="7D684510" w14:textId="77777777" w:rsidR="00BE58C2" w:rsidRPr="00BE58C2" w:rsidRDefault="00BE58C2" w:rsidP="00BE58C2">
            <w:pPr>
              <w:spacing w:after="0" w:line="240" w:lineRule="auto"/>
              <w:jc w:val="center"/>
              <w:rPr>
                <w:rFonts w:ascii="Arial" w:eastAsia="Times New Roman" w:hAnsi="Arial" w:cs="Arial"/>
                <w:b/>
                <w:u w:val="single"/>
                <w:lang w:eastAsia="en-GB"/>
              </w:rPr>
            </w:pPr>
            <w:r w:rsidRPr="00BE58C2">
              <w:rPr>
                <w:rFonts w:ascii="Arial" w:eastAsia="Times New Roman" w:hAnsi="Arial" w:cs="Arial"/>
                <w:b/>
                <w:u w:val="single"/>
                <w:lang w:eastAsia="en-GB"/>
              </w:rPr>
              <w:t>Queensway School</w:t>
            </w:r>
          </w:p>
          <w:p w14:paraId="242E7870" w14:textId="471F5017" w:rsidR="00BE58C2" w:rsidRPr="00BE58C2" w:rsidRDefault="00BE58C2" w:rsidP="00BE58C2">
            <w:pPr>
              <w:spacing w:after="0" w:line="240" w:lineRule="auto"/>
              <w:jc w:val="center"/>
              <w:rPr>
                <w:rFonts w:ascii="Arial" w:eastAsia="Times New Roman" w:hAnsi="Arial" w:cs="Arial"/>
                <w:b/>
                <w:u w:val="single"/>
                <w:lang w:eastAsia="en-GB"/>
              </w:rPr>
            </w:pPr>
            <w:r w:rsidRPr="00BE58C2">
              <w:rPr>
                <w:rFonts w:ascii="Arial" w:eastAsia="Times New Roman" w:hAnsi="Arial" w:cs="Arial"/>
                <w:b/>
                <w:u w:val="single"/>
                <w:lang w:eastAsia="en-GB"/>
              </w:rPr>
              <w:t>Behaviour Support Mentor</w:t>
            </w:r>
            <w:r w:rsidR="006C2B4F">
              <w:rPr>
                <w:rFonts w:ascii="Arial" w:eastAsia="Times New Roman" w:hAnsi="Arial" w:cs="Arial"/>
                <w:b/>
                <w:u w:val="single"/>
                <w:lang w:eastAsia="en-GB"/>
              </w:rPr>
              <w:t>/School Counsellor</w:t>
            </w:r>
          </w:p>
          <w:p w14:paraId="25CF15D0" w14:textId="77777777" w:rsidR="00BE58C2" w:rsidRPr="00BE58C2" w:rsidRDefault="00BE58C2" w:rsidP="00BE58C2">
            <w:pPr>
              <w:spacing w:after="0" w:line="240" w:lineRule="auto"/>
              <w:jc w:val="center"/>
              <w:rPr>
                <w:rFonts w:ascii="Arial" w:eastAsia="Times New Roman" w:hAnsi="Arial" w:cs="Arial"/>
                <w:b/>
                <w:u w:val="single"/>
                <w:lang w:eastAsia="en-GB"/>
              </w:rPr>
            </w:pPr>
            <w:r w:rsidRPr="00BE58C2">
              <w:rPr>
                <w:rFonts w:ascii="Arial" w:eastAsia="Times New Roman" w:hAnsi="Arial" w:cs="Arial"/>
                <w:b/>
                <w:u w:val="single"/>
                <w:lang w:eastAsia="en-GB"/>
              </w:rPr>
              <w:t>Job Description</w:t>
            </w:r>
          </w:p>
        </w:tc>
        <w:tc>
          <w:tcPr>
            <w:tcW w:w="1746" w:type="dxa"/>
            <w:tcBorders>
              <w:top w:val="single" w:sz="4" w:space="0" w:color="auto"/>
              <w:left w:val="nil"/>
              <w:bottom w:val="single" w:sz="4" w:space="0" w:color="auto"/>
              <w:right w:val="single" w:sz="4" w:space="0" w:color="auto"/>
            </w:tcBorders>
            <w:shd w:val="clear" w:color="auto" w:fill="auto"/>
          </w:tcPr>
          <w:p w14:paraId="14849E16" w14:textId="28822BE2" w:rsidR="00BE58C2" w:rsidRPr="00BE58C2" w:rsidRDefault="00BE58C2" w:rsidP="00BE58C2">
            <w:pPr>
              <w:spacing w:after="0" w:line="240" w:lineRule="auto"/>
              <w:jc w:val="right"/>
              <w:rPr>
                <w:rFonts w:ascii="Arial" w:eastAsia="Times New Roman" w:hAnsi="Arial" w:cs="Arial"/>
                <w:u w:val="single"/>
                <w:lang w:eastAsia="en-GB"/>
              </w:rPr>
            </w:pPr>
            <w:r w:rsidRPr="00BE58C2">
              <w:rPr>
                <w:rFonts w:ascii="Arial" w:eastAsia="Times New Roman" w:hAnsi="Arial" w:cs="Arial"/>
                <w:noProof/>
                <w:u w:val="single"/>
                <w:lang w:eastAsia="en-GB"/>
              </w:rPr>
              <w:drawing>
                <wp:inline distT="0" distB="0" distL="0" distR="0" wp14:anchorId="3B2BBB29" wp14:editId="497BABFF">
                  <wp:extent cx="971550" cy="304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71550" cy="304800"/>
                          </a:xfrm>
                          <a:prstGeom prst="rect">
                            <a:avLst/>
                          </a:prstGeom>
                          <a:noFill/>
                        </pic:spPr>
                      </pic:pic>
                    </a:graphicData>
                  </a:graphic>
                </wp:inline>
              </w:drawing>
            </w:r>
          </w:p>
        </w:tc>
      </w:tr>
      <w:tr w:rsidR="00BE58C2" w:rsidRPr="00BE58C2" w14:paraId="1D7EA729" w14:textId="77777777" w:rsidTr="00140CD8">
        <w:tc>
          <w:tcPr>
            <w:tcW w:w="8529" w:type="dxa"/>
            <w:gridSpan w:val="3"/>
            <w:tcBorders>
              <w:top w:val="single" w:sz="4" w:space="0" w:color="auto"/>
            </w:tcBorders>
            <w:shd w:val="clear" w:color="auto" w:fill="auto"/>
          </w:tcPr>
          <w:p w14:paraId="3A2654E2" w14:textId="77777777" w:rsidR="00BE58C2" w:rsidRPr="00BE58C2" w:rsidRDefault="00BE58C2" w:rsidP="00D81D40">
            <w:pPr>
              <w:spacing w:after="0" w:line="240" w:lineRule="auto"/>
              <w:jc w:val="both"/>
              <w:rPr>
                <w:rFonts w:ascii="Arial" w:eastAsia="Times New Roman" w:hAnsi="Arial" w:cs="Arial"/>
                <w:u w:val="single"/>
                <w:lang w:eastAsia="en-GB"/>
              </w:rPr>
            </w:pPr>
          </w:p>
          <w:p w14:paraId="6B932D1A" w14:textId="77777777" w:rsidR="00BE58C2" w:rsidRPr="00BE58C2" w:rsidRDefault="00BE58C2" w:rsidP="00D81D40">
            <w:pPr>
              <w:spacing w:after="0" w:line="240" w:lineRule="auto"/>
              <w:jc w:val="both"/>
              <w:rPr>
                <w:rFonts w:ascii="Arial" w:eastAsia="Times New Roman" w:hAnsi="Arial" w:cs="Arial"/>
                <w:i/>
                <w:lang w:eastAsia="en-GB"/>
              </w:rPr>
            </w:pPr>
            <w:r w:rsidRPr="00BE58C2">
              <w:rPr>
                <w:rFonts w:ascii="Arial" w:eastAsia="Times New Roman" w:hAnsi="Arial" w:cs="Arial"/>
                <w:u w:val="single"/>
                <w:lang w:eastAsia="en-GB"/>
              </w:rPr>
              <w:t>Name of post holder</w:t>
            </w:r>
            <w:r w:rsidRPr="00BE58C2">
              <w:rPr>
                <w:rFonts w:ascii="Arial" w:eastAsia="Times New Roman" w:hAnsi="Arial" w:cs="Arial"/>
                <w:lang w:eastAsia="en-GB"/>
              </w:rPr>
              <w:t xml:space="preserve"> – </w:t>
            </w:r>
          </w:p>
          <w:p w14:paraId="083637D5" w14:textId="77777777" w:rsidR="00BE58C2" w:rsidRPr="00BE58C2" w:rsidRDefault="00BE58C2" w:rsidP="00D81D40">
            <w:pPr>
              <w:spacing w:after="0" w:line="240" w:lineRule="auto"/>
              <w:jc w:val="both"/>
              <w:rPr>
                <w:rFonts w:ascii="Arial" w:eastAsia="Times New Roman" w:hAnsi="Arial" w:cs="Arial"/>
                <w:lang w:eastAsia="en-GB"/>
              </w:rPr>
            </w:pPr>
          </w:p>
          <w:p w14:paraId="2308A3BF" w14:textId="77777777" w:rsidR="00BE58C2" w:rsidRPr="00BE58C2" w:rsidRDefault="00BE58C2" w:rsidP="00D81D40">
            <w:pPr>
              <w:spacing w:after="0" w:line="240" w:lineRule="auto"/>
              <w:jc w:val="both"/>
              <w:rPr>
                <w:rFonts w:ascii="Arial" w:eastAsia="Times New Roman" w:hAnsi="Arial" w:cs="Arial"/>
                <w:lang w:eastAsia="en-GB"/>
              </w:rPr>
            </w:pPr>
          </w:p>
        </w:tc>
      </w:tr>
      <w:tr w:rsidR="00BE58C2" w:rsidRPr="00BE58C2" w14:paraId="02B72B7A" w14:textId="77777777" w:rsidTr="00140CD8">
        <w:tc>
          <w:tcPr>
            <w:tcW w:w="8529" w:type="dxa"/>
            <w:gridSpan w:val="3"/>
            <w:shd w:val="clear" w:color="auto" w:fill="auto"/>
          </w:tcPr>
          <w:p w14:paraId="1EDFA265" w14:textId="17F581E3" w:rsidR="00BE58C2" w:rsidRPr="00BE58C2" w:rsidRDefault="00BE58C2" w:rsidP="00D81D40">
            <w:pPr>
              <w:spacing w:after="0" w:line="240" w:lineRule="auto"/>
              <w:jc w:val="both"/>
              <w:rPr>
                <w:rFonts w:ascii="Arial" w:eastAsia="Times New Roman" w:hAnsi="Arial" w:cs="Arial"/>
                <w:u w:val="single"/>
                <w:lang w:eastAsia="en-GB"/>
              </w:rPr>
            </w:pPr>
            <w:r w:rsidRPr="00BE58C2">
              <w:rPr>
                <w:rFonts w:ascii="Arial" w:eastAsia="Times New Roman" w:hAnsi="Arial" w:cs="Arial"/>
                <w:u w:val="single"/>
                <w:lang w:eastAsia="en-GB"/>
              </w:rPr>
              <w:t>Title of post –</w:t>
            </w:r>
            <w:r w:rsidR="00CD5382">
              <w:rPr>
                <w:rFonts w:ascii="Arial" w:eastAsia="Times New Roman" w:hAnsi="Arial" w:cs="Arial"/>
                <w:lang w:eastAsia="en-GB"/>
              </w:rPr>
              <w:t xml:space="preserve"> </w:t>
            </w:r>
            <w:r w:rsidR="00D81D40">
              <w:rPr>
                <w:rFonts w:ascii="Arial" w:eastAsia="Times New Roman" w:hAnsi="Arial" w:cs="Arial"/>
                <w:lang w:eastAsia="en-GB"/>
              </w:rPr>
              <w:t xml:space="preserve">      </w:t>
            </w:r>
            <w:r w:rsidRPr="00BE58C2">
              <w:rPr>
                <w:rFonts w:ascii="Arial" w:eastAsia="Times New Roman" w:hAnsi="Arial" w:cs="Arial"/>
                <w:lang w:eastAsia="en-GB"/>
              </w:rPr>
              <w:t>Behaviour Support Mentor</w:t>
            </w:r>
            <w:r w:rsidR="00B252D2">
              <w:rPr>
                <w:rFonts w:ascii="Arial" w:eastAsia="Times New Roman" w:hAnsi="Arial" w:cs="Arial"/>
                <w:lang w:eastAsia="en-GB"/>
              </w:rPr>
              <w:t>/School Counsellor</w:t>
            </w:r>
          </w:p>
          <w:p w14:paraId="0465AFA6" w14:textId="77777777" w:rsidR="00BE58C2" w:rsidRPr="00BE58C2" w:rsidRDefault="00BE58C2" w:rsidP="00D81D40">
            <w:pPr>
              <w:spacing w:after="0" w:line="240" w:lineRule="auto"/>
              <w:jc w:val="both"/>
              <w:rPr>
                <w:rFonts w:ascii="Arial" w:eastAsia="Times New Roman" w:hAnsi="Arial" w:cs="Arial"/>
                <w:lang w:eastAsia="en-GB"/>
              </w:rPr>
            </w:pPr>
          </w:p>
          <w:p w14:paraId="4C101433" w14:textId="6544F42D" w:rsidR="00BE58C2" w:rsidRPr="00BE58C2" w:rsidRDefault="00BE58C2" w:rsidP="00D81D40">
            <w:pPr>
              <w:spacing w:after="0" w:line="240" w:lineRule="auto"/>
              <w:jc w:val="both"/>
              <w:rPr>
                <w:rFonts w:ascii="Arial" w:eastAsia="Times New Roman" w:hAnsi="Arial" w:cs="Arial"/>
                <w:u w:val="single"/>
                <w:lang w:eastAsia="en-GB"/>
              </w:rPr>
            </w:pPr>
            <w:r w:rsidRPr="00BE58C2">
              <w:rPr>
                <w:rFonts w:ascii="Arial" w:eastAsia="Times New Roman" w:hAnsi="Arial" w:cs="Arial"/>
                <w:u w:val="single"/>
                <w:lang w:eastAsia="en-GB"/>
              </w:rPr>
              <w:t>Salary scale:</w:t>
            </w:r>
            <w:r w:rsidR="00D81D40">
              <w:rPr>
                <w:rFonts w:ascii="Arial" w:eastAsia="Times New Roman" w:hAnsi="Arial" w:cs="Arial"/>
                <w:lang w:eastAsia="en-GB"/>
              </w:rPr>
              <w:t xml:space="preserve">        </w:t>
            </w:r>
            <w:r w:rsidRPr="00BE58C2">
              <w:rPr>
                <w:rFonts w:ascii="Arial" w:eastAsia="Times New Roman" w:hAnsi="Arial" w:cs="Arial"/>
                <w:lang w:eastAsia="en-GB"/>
              </w:rPr>
              <w:t>Scale 4</w:t>
            </w:r>
            <w:r w:rsidR="00B252D2">
              <w:rPr>
                <w:rFonts w:ascii="Arial" w:eastAsia="Times New Roman" w:hAnsi="Arial" w:cs="Arial"/>
                <w:lang w:eastAsia="en-GB"/>
              </w:rPr>
              <w:t xml:space="preserve">  </w:t>
            </w:r>
          </w:p>
          <w:p w14:paraId="1FE3B867" w14:textId="77777777" w:rsidR="00BE58C2" w:rsidRPr="00BE58C2" w:rsidRDefault="00BE58C2" w:rsidP="00D81D40">
            <w:pPr>
              <w:spacing w:after="0" w:line="240" w:lineRule="auto"/>
              <w:jc w:val="both"/>
              <w:rPr>
                <w:rFonts w:ascii="Arial" w:eastAsia="Times New Roman" w:hAnsi="Arial" w:cs="Arial"/>
                <w:lang w:eastAsia="en-GB"/>
              </w:rPr>
            </w:pPr>
          </w:p>
          <w:p w14:paraId="7E261304" w14:textId="1C2C8889" w:rsidR="00BE58C2" w:rsidRPr="00BE58C2" w:rsidRDefault="00BE58C2" w:rsidP="00D81D40">
            <w:pPr>
              <w:spacing w:after="0" w:line="240" w:lineRule="auto"/>
              <w:jc w:val="both"/>
              <w:rPr>
                <w:rFonts w:ascii="Arial" w:eastAsia="Times New Roman" w:hAnsi="Arial" w:cs="Arial"/>
                <w:lang w:eastAsia="en-GB"/>
              </w:rPr>
            </w:pPr>
            <w:r w:rsidRPr="00BE58C2">
              <w:rPr>
                <w:rFonts w:ascii="Arial" w:eastAsia="Times New Roman" w:hAnsi="Arial" w:cs="Arial"/>
                <w:u w:val="single"/>
                <w:lang w:eastAsia="en-GB"/>
              </w:rPr>
              <w:t>Working hours:</w:t>
            </w:r>
            <w:r w:rsidRPr="00BE58C2">
              <w:rPr>
                <w:rFonts w:ascii="Arial" w:eastAsia="Times New Roman" w:hAnsi="Arial" w:cs="Arial"/>
                <w:lang w:eastAsia="en-GB"/>
              </w:rPr>
              <w:t xml:space="preserve"> </w:t>
            </w:r>
            <w:r w:rsidR="00A21EC2">
              <w:rPr>
                <w:rFonts w:ascii="Arial" w:eastAsia="Times New Roman" w:hAnsi="Arial" w:cs="Arial"/>
                <w:lang w:eastAsia="en-GB"/>
              </w:rPr>
              <w:t xml:space="preserve">    </w:t>
            </w:r>
            <w:r w:rsidRPr="00BE58C2">
              <w:rPr>
                <w:rFonts w:ascii="Arial" w:eastAsia="Times New Roman" w:hAnsi="Arial" w:cs="Arial"/>
                <w:lang w:eastAsia="en-GB"/>
              </w:rPr>
              <w:t xml:space="preserve">37 hours per week term time plus </w:t>
            </w:r>
            <w:r w:rsidR="000A4733">
              <w:rPr>
                <w:rFonts w:ascii="Arial" w:eastAsia="Times New Roman" w:hAnsi="Arial" w:cs="Arial"/>
                <w:lang w:eastAsia="en-GB"/>
              </w:rPr>
              <w:t>4 weeks</w:t>
            </w:r>
          </w:p>
          <w:p w14:paraId="15B48B39" w14:textId="77777777" w:rsidR="00BE58C2" w:rsidRPr="00BE58C2" w:rsidRDefault="00BE58C2" w:rsidP="00D81D40">
            <w:pPr>
              <w:spacing w:after="0" w:line="240" w:lineRule="auto"/>
              <w:jc w:val="both"/>
              <w:rPr>
                <w:rFonts w:ascii="Arial" w:eastAsia="Times New Roman" w:hAnsi="Arial" w:cs="Arial"/>
                <w:lang w:eastAsia="en-GB"/>
              </w:rPr>
            </w:pPr>
          </w:p>
          <w:p w14:paraId="4A4DCC78" w14:textId="20699A69" w:rsidR="00BE58C2" w:rsidRPr="00BE58C2" w:rsidRDefault="00BE58C2" w:rsidP="00D81D40">
            <w:pPr>
              <w:spacing w:after="0" w:line="240" w:lineRule="auto"/>
              <w:jc w:val="both"/>
              <w:rPr>
                <w:rFonts w:ascii="Arial" w:eastAsia="Times New Roman" w:hAnsi="Arial" w:cs="Arial"/>
                <w:lang w:eastAsia="en-GB"/>
              </w:rPr>
            </w:pPr>
            <w:r w:rsidRPr="00BE58C2">
              <w:rPr>
                <w:rFonts w:ascii="Arial" w:eastAsia="Times New Roman" w:hAnsi="Arial" w:cs="Arial"/>
                <w:u w:val="single"/>
                <w:lang w:eastAsia="en-GB"/>
              </w:rPr>
              <w:t>Closing date</w:t>
            </w:r>
            <w:r w:rsidRPr="00BE58C2">
              <w:rPr>
                <w:rFonts w:ascii="Arial" w:eastAsia="Times New Roman" w:hAnsi="Arial" w:cs="Arial"/>
                <w:lang w:eastAsia="en-GB"/>
              </w:rPr>
              <w:t>:</w:t>
            </w:r>
            <w:r w:rsidR="00962821">
              <w:rPr>
                <w:rFonts w:ascii="Arial" w:eastAsia="Times New Roman" w:hAnsi="Arial" w:cs="Arial"/>
                <w:lang w:eastAsia="en-GB"/>
              </w:rPr>
              <w:t xml:space="preserve"> </w:t>
            </w:r>
            <w:r w:rsidR="00A21EC2">
              <w:rPr>
                <w:rFonts w:ascii="Arial" w:eastAsia="Times New Roman" w:hAnsi="Arial" w:cs="Arial"/>
                <w:lang w:eastAsia="en-GB"/>
              </w:rPr>
              <w:t xml:space="preserve">       </w:t>
            </w:r>
            <w:r w:rsidR="003671D9">
              <w:rPr>
                <w:rFonts w:ascii="Arial" w:eastAsia="Times New Roman" w:hAnsi="Arial" w:cs="Arial"/>
                <w:lang w:eastAsia="en-GB"/>
              </w:rPr>
              <w:t>Monday 17</w:t>
            </w:r>
            <w:r w:rsidR="003671D9" w:rsidRPr="003671D9">
              <w:rPr>
                <w:rFonts w:ascii="Arial" w:eastAsia="Times New Roman" w:hAnsi="Arial" w:cs="Arial"/>
                <w:vertAlign w:val="superscript"/>
                <w:lang w:eastAsia="en-GB"/>
              </w:rPr>
              <w:t>th</w:t>
            </w:r>
            <w:r w:rsidR="003671D9">
              <w:rPr>
                <w:rFonts w:ascii="Arial" w:eastAsia="Times New Roman" w:hAnsi="Arial" w:cs="Arial"/>
                <w:lang w:eastAsia="en-GB"/>
              </w:rPr>
              <w:t xml:space="preserve"> March 2025</w:t>
            </w:r>
          </w:p>
          <w:p w14:paraId="25A9EB5E" w14:textId="77777777" w:rsidR="00BE58C2" w:rsidRPr="00BE58C2" w:rsidRDefault="00BE58C2" w:rsidP="00D81D40">
            <w:pPr>
              <w:spacing w:after="0" w:line="240" w:lineRule="auto"/>
              <w:jc w:val="both"/>
              <w:rPr>
                <w:rFonts w:ascii="Arial" w:eastAsia="Times New Roman" w:hAnsi="Arial" w:cs="Arial"/>
                <w:lang w:eastAsia="en-GB"/>
              </w:rPr>
            </w:pPr>
          </w:p>
        </w:tc>
      </w:tr>
      <w:tr w:rsidR="00BE58C2" w:rsidRPr="00BE58C2" w14:paraId="6C8749B7" w14:textId="77777777" w:rsidTr="00140CD8">
        <w:tc>
          <w:tcPr>
            <w:tcW w:w="8529" w:type="dxa"/>
            <w:gridSpan w:val="3"/>
            <w:shd w:val="clear" w:color="auto" w:fill="auto"/>
          </w:tcPr>
          <w:p w14:paraId="480B8EE2" w14:textId="0EDCDAA6" w:rsidR="00BE58C2" w:rsidRPr="00BE58C2" w:rsidRDefault="00BE58C2" w:rsidP="00D81D40">
            <w:pPr>
              <w:spacing w:after="0" w:line="240" w:lineRule="auto"/>
              <w:jc w:val="both"/>
              <w:rPr>
                <w:rFonts w:ascii="Arial" w:eastAsia="Times New Roman" w:hAnsi="Arial" w:cs="Arial"/>
                <w:u w:val="single"/>
                <w:lang w:eastAsia="en-GB"/>
              </w:rPr>
            </w:pPr>
            <w:r w:rsidRPr="00BE58C2">
              <w:rPr>
                <w:rFonts w:ascii="Arial" w:eastAsia="Times New Roman" w:hAnsi="Arial" w:cs="Arial"/>
                <w:u w:val="single"/>
                <w:lang w:eastAsia="en-GB"/>
              </w:rPr>
              <w:t xml:space="preserve">Terms and </w:t>
            </w:r>
            <w:r w:rsidR="00D81D40">
              <w:rPr>
                <w:rFonts w:ascii="Arial" w:eastAsia="Times New Roman" w:hAnsi="Arial" w:cs="Arial"/>
                <w:u w:val="single"/>
                <w:lang w:eastAsia="en-GB"/>
              </w:rPr>
              <w:t>C</w:t>
            </w:r>
            <w:r w:rsidRPr="00BE58C2">
              <w:rPr>
                <w:rFonts w:ascii="Arial" w:eastAsia="Times New Roman" w:hAnsi="Arial" w:cs="Arial"/>
                <w:u w:val="single"/>
                <w:lang w:eastAsia="en-GB"/>
              </w:rPr>
              <w:t>onditions</w:t>
            </w:r>
          </w:p>
          <w:p w14:paraId="7E754A58" w14:textId="77777777" w:rsidR="00BE58C2" w:rsidRPr="00BE58C2" w:rsidRDefault="00BE58C2" w:rsidP="00D81D40">
            <w:pPr>
              <w:spacing w:after="0" w:line="240" w:lineRule="auto"/>
              <w:jc w:val="both"/>
              <w:rPr>
                <w:rFonts w:ascii="Arial" w:eastAsia="Times New Roman" w:hAnsi="Arial" w:cs="Arial"/>
                <w:u w:val="single"/>
                <w:lang w:eastAsia="en-GB"/>
              </w:rPr>
            </w:pPr>
          </w:p>
          <w:p w14:paraId="74B2056E" w14:textId="28493BFB" w:rsidR="00D81D40" w:rsidRPr="00BE58C2" w:rsidRDefault="00BE58C2" w:rsidP="00D81D40">
            <w:pPr>
              <w:spacing w:after="0" w:line="240" w:lineRule="auto"/>
              <w:jc w:val="both"/>
              <w:rPr>
                <w:rFonts w:ascii="Arial" w:eastAsia="Times New Roman" w:hAnsi="Arial" w:cs="Arial"/>
                <w:lang w:eastAsia="en-GB"/>
              </w:rPr>
            </w:pPr>
            <w:r w:rsidRPr="00BE58C2">
              <w:rPr>
                <w:rFonts w:ascii="Arial" w:eastAsia="Times New Roman" w:hAnsi="Arial" w:cs="Arial"/>
                <w:lang w:eastAsia="en-GB"/>
              </w:rPr>
              <w:t>All staff may be required to deliver across Queensway to Key Stage 2,3 and 4 learners</w:t>
            </w:r>
          </w:p>
        </w:tc>
      </w:tr>
      <w:tr w:rsidR="00A314E3" w:rsidRPr="00BE58C2" w14:paraId="18FF1C0C" w14:textId="77777777" w:rsidTr="00140CD8">
        <w:tc>
          <w:tcPr>
            <w:tcW w:w="8529" w:type="dxa"/>
            <w:gridSpan w:val="3"/>
            <w:shd w:val="clear" w:color="auto" w:fill="auto"/>
          </w:tcPr>
          <w:p w14:paraId="3798756D" w14:textId="77777777" w:rsidR="00A314E3" w:rsidRPr="00A314E3" w:rsidRDefault="00A314E3" w:rsidP="00A314E3">
            <w:pPr>
              <w:spacing w:after="0"/>
              <w:rPr>
                <w:rFonts w:ascii="Arial" w:hAnsi="Arial" w:cs="Arial"/>
              </w:rPr>
            </w:pPr>
            <w:r w:rsidRPr="00A314E3">
              <w:rPr>
                <w:rFonts w:ascii="Arial" w:hAnsi="Arial" w:cs="Arial"/>
              </w:rPr>
              <w:t>The School Counsellor reports to the Headteacher and is responsible for providing a confidential counselling service to students.</w:t>
            </w:r>
          </w:p>
          <w:p w14:paraId="6EDD9935" w14:textId="77777777" w:rsidR="00A314E3" w:rsidRPr="00A314E3" w:rsidRDefault="00A314E3" w:rsidP="00A314E3">
            <w:pPr>
              <w:spacing w:after="0"/>
              <w:rPr>
                <w:rFonts w:ascii="Arial" w:hAnsi="Arial" w:cs="Arial"/>
              </w:rPr>
            </w:pPr>
          </w:p>
          <w:p w14:paraId="464B7273" w14:textId="77777777" w:rsidR="00A314E3" w:rsidRPr="00A314E3" w:rsidRDefault="00A314E3" w:rsidP="00A314E3">
            <w:pPr>
              <w:spacing w:after="0"/>
              <w:rPr>
                <w:rFonts w:ascii="Arial" w:hAnsi="Arial" w:cs="Arial"/>
                <w:b/>
                <w:bCs/>
              </w:rPr>
            </w:pPr>
            <w:r w:rsidRPr="00A314E3">
              <w:rPr>
                <w:rFonts w:ascii="Arial" w:hAnsi="Arial" w:cs="Arial"/>
                <w:b/>
                <w:bCs/>
              </w:rPr>
              <w:t>Key responsibilities:</w:t>
            </w:r>
          </w:p>
          <w:p w14:paraId="57728AB4" w14:textId="77777777" w:rsidR="00A314E3" w:rsidRPr="00A314E3" w:rsidRDefault="00A314E3" w:rsidP="00A314E3">
            <w:pPr>
              <w:spacing w:after="0"/>
              <w:rPr>
                <w:rFonts w:ascii="Arial" w:hAnsi="Arial" w:cs="Arial"/>
              </w:rPr>
            </w:pPr>
          </w:p>
          <w:p w14:paraId="60400EEE" w14:textId="77777777" w:rsidR="00A314E3" w:rsidRPr="00A314E3" w:rsidRDefault="00A314E3" w:rsidP="00A314E3">
            <w:pPr>
              <w:spacing w:after="0"/>
              <w:rPr>
                <w:rFonts w:ascii="Arial" w:hAnsi="Arial" w:cs="Arial"/>
                <w:b/>
                <w:bCs/>
              </w:rPr>
            </w:pPr>
            <w:r w:rsidRPr="00A314E3">
              <w:rPr>
                <w:rFonts w:ascii="Arial" w:hAnsi="Arial" w:cs="Arial"/>
                <w:b/>
                <w:bCs/>
              </w:rPr>
              <w:t>Students</w:t>
            </w:r>
          </w:p>
          <w:p w14:paraId="14899DC0" w14:textId="77777777" w:rsidR="00A314E3" w:rsidRPr="00A314E3" w:rsidRDefault="00A314E3" w:rsidP="00A314E3">
            <w:pPr>
              <w:pStyle w:val="ListParagraph"/>
              <w:numPr>
                <w:ilvl w:val="0"/>
                <w:numId w:val="29"/>
              </w:numPr>
              <w:spacing w:after="0"/>
              <w:rPr>
                <w:rFonts w:ascii="Arial" w:hAnsi="Arial" w:cs="Arial"/>
              </w:rPr>
            </w:pPr>
            <w:r w:rsidRPr="00A314E3">
              <w:rPr>
                <w:rFonts w:ascii="Arial" w:hAnsi="Arial" w:cs="Arial"/>
              </w:rPr>
              <w:t>To offer a confidential counselling service for students who are referred through</w:t>
            </w:r>
          </w:p>
          <w:p w14:paraId="7E7587B1" w14:textId="77777777" w:rsidR="00A314E3" w:rsidRPr="00A314E3" w:rsidRDefault="00A314E3" w:rsidP="00A314E3">
            <w:pPr>
              <w:pStyle w:val="ListParagraph"/>
              <w:numPr>
                <w:ilvl w:val="0"/>
                <w:numId w:val="29"/>
              </w:numPr>
              <w:spacing w:after="0"/>
              <w:rPr>
                <w:rFonts w:ascii="Arial" w:hAnsi="Arial" w:cs="Arial"/>
              </w:rPr>
            </w:pPr>
            <w:r w:rsidRPr="00A314E3">
              <w:rPr>
                <w:rFonts w:ascii="Arial" w:hAnsi="Arial" w:cs="Arial"/>
              </w:rPr>
              <w:t>individual sessions, responding appropriately to their concerns</w:t>
            </w:r>
          </w:p>
          <w:p w14:paraId="7DE3934C" w14:textId="77777777" w:rsidR="00A314E3" w:rsidRPr="00A314E3" w:rsidRDefault="00A314E3" w:rsidP="00A314E3">
            <w:pPr>
              <w:pStyle w:val="ListParagraph"/>
              <w:numPr>
                <w:ilvl w:val="0"/>
                <w:numId w:val="29"/>
              </w:numPr>
              <w:spacing w:after="0"/>
              <w:rPr>
                <w:rFonts w:ascii="Arial" w:hAnsi="Arial" w:cs="Arial"/>
              </w:rPr>
            </w:pPr>
            <w:r w:rsidRPr="00A314E3">
              <w:rPr>
                <w:rFonts w:ascii="Arial" w:hAnsi="Arial" w:cs="Arial"/>
              </w:rPr>
              <w:t>To promote a caring and supportive environment where concerns can be explored.</w:t>
            </w:r>
          </w:p>
          <w:p w14:paraId="1E96D082" w14:textId="77777777" w:rsidR="00A314E3" w:rsidRPr="00A314E3" w:rsidRDefault="00A314E3" w:rsidP="00A314E3">
            <w:pPr>
              <w:pStyle w:val="ListParagraph"/>
              <w:numPr>
                <w:ilvl w:val="0"/>
                <w:numId w:val="29"/>
              </w:numPr>
              <w:spacing w:after="0"/>
              <w:rPr>
                <w:rFonts w:ascii="Arial" w:hAnsi="Arial" w:cs="Arial"/>
              </w:rPr>
            </w:pPr>
            <w:r w:rsidRPr="00A314E3">
              <w:rPr>
                <w:rFonts w:ascii="Arial" w:hAnsi="Arial" w:cs="Arial"/>
              </w:rPr>
              <w:t>To develop and use a range of solution focused interventions to support the</w:t>
            </w:r>
          </w:p>
          <w:p w14:paraId="1AC9D57C" w14:textId="77777777" w:rsidR="00A314E3" w:rsidRPr="00A314E3" w:rsidRDefault="00A314E3" w:rsidP="00A314E3">
            <w:pPr>
              <w:pStyle w:val="ListParagraph"/>
              <w:numPr>
                <w:ilvl w:val="0"/>
                <w:numId w:val="29"/>
              </w:numPr>
              <w:spacing w:after="0"/>
              <w:rPr>
                <w:rFonts w:ascii="Arial" w:hAnsi="Arial" w:cs="Arial"/>
              </w:rPr>
            </w:pPr>
            <w:r w:rsidRPr="00A314E3">
              <w:rPr>
                <w:rFonts w:ascii="Arial" w:hAnsi="Arial" w:cs="Arial"/>
              </w:rPr>
              <w:t>students, with focus on resilience</w:t>
            </w:r>
          </w:p>
          <w:p w14:paraId="4C0FA9BF" w14:textId="77777777" w:rsidR="00A314E3" w:rsidRPr="00A314E3" w:rsidRDefault="00A314E3" w:rsidP="00A314E3">
            <w:pPr>
              <w:pStyle w:val="ListParagraph"/>
              <w:numPr>
                <w:ilvl w:val="0"/>
                <w:numId w:val="29"/>
              </w:numPr>
              <w:spacing w:after="0"/>
              <w:rPr>
                <w:rFonts w:ascii="Arial" w:hAnsi="Arial" w:cs="Arial"/>
              </w:rPr>
            </w:pPr>
            <w:r w:rsidRPr="00A314E3">
              <w:rPr>
                <w:rFonts w:ascii="Arial" w:hAnsi="Arial" w:cs="Arial"/>
              </w:rPr>
              <w:t>To set up a drop-in clinic for students to self-refer</w:t>
            </w:r>
          </w:p>
          <w:p w14:paraId="0FEFEAF8" w14:textId="77777777" w:rsidR="00A314E3" w:rsidRPr="00A314E3" w:rsidRDefault="00A314E3" w:rsidP="00A314E3">
            <w:pPr>
              <w:pStyle w:val="ListParagraph"/>
              <w:numPr>
                <w:ilvl w:val="0"/>
                <w:numId w:val="29"/>
              </w:numPr>
              <w:spacing w:after="0"/>
              <w:rPr>
                <w:rFonts w:ascii="Arial" w:hAnsi="Arial" w:cs="Arial"/>
              </w:rPr>
            </w:pPr>
            <w:r w:rsidRPr="00A314E3">
              <w:rPr>
                <w:rFonts w:ascii="Arial" w:hAnsi="Arial" w:cs="Arial"/>
              </w:rPr>
              <w:t>To attend and present information at meetings regarding students</w:t>
            </w:r>
          </w:p>
          <w:p w14:paraId="0215D2C3" w14:textId="77777777" w:rsidR="00A314E3" w:rsidRPr="00A314E3" w:rsidRDefault="00A314E3" w:rsidP="00A314E3">
            <w:pPr>
              <w:pStyle w:val="ListParagraph"/>
              <w:numPr>
                <w:ilvl w:val="0"/>
                <w:numId w:val="29"/>
              </w:numPr>
              <w:spacing w:after="0"/>
              <w:rPr>
                <w:rFonts w:ascii="Arial" w:hAnsi="Arial" w:cs="Arial"/>
              </w:rPr>
            </w:pPr>
            <w:r w:rsidRPr="00A314E3">
              <w:rPr>
                <w:rFonts w:ascii="Arial" w:hAnsi="Arial" w:cs="Arial"/>
              </w:rPr>
              <w:t>To work closely with the Pastoral Teams to ensure the wellbeing of students, acting</w:t>
            </w:r>
          </w:p>
          <w:p w14:paraId="1A432BD4" w14:textId="77777777" w:rsidR="00A314E3" w:rsidRPr="00A314E3" w:rsidRDefault="00A314E3" w:rsidP="00A314E3">
            <w:pPr>
              <w:pStyle w:val="ListParagraph"/>
              <w:numPr>
                <w:ilvl w:val="0"/>
                <w:numId w:val="29"/>
              </w:numPr>
              <w:spacing w:after="0"/>
              <w:rPr>
                <w:rFonts w:ascii="Arial" w:hAnsi="Arial" w:cs="Arial"/>
              </w:rPr>
            </w:pPr>
            <w:r w:rsidRPr="00A314E3">
              <w:rPr>
                <w:rFonts w:ascii="Arial" w:hAnsi="Arial" w:cs="Arial"/>
              </w:rPr>
              <w:t>in a consultancy capacity to offer guidance and support to members of staff in</w:t>
            </w:r>
          </w:p>
          <w:p w14:paraId="1DF52535" w14:textId="77777777" w:rsidR="00A314E3" w:rsidRPr="00A314E3" w:rsidRDefault="00A314E3" w:rsidP="00A314E3">
            <w:pPr>
              <w:pStyle w:val="ListParagraph"/>
              <w:numPr>
                <w:ilvl w:val="0"/>
                <w:numId w:val="29"/>
              </w:numPr>
              <w:spacing w:after="0"/>
              <w:rPr>
                <w:rFonts w:ascii="Arial" w:hAnsi="Arial" w:cs="Arial"/>
              </w:rPr>
            </w:pPr>
            <w:r w:rsidRPr="00A314E3">
              <w:rPr>
                <w:rFonts w:ascii="Arial" w:hAnsi="Arial" w:cs="Arial"/>
              </w:rPr>
              <w:t>regards to students</w:t>
            </w:r>
          </w:p>
          <w:p w14:paraId="60A12DC8" w14:textId="77777777" w:rsidR="00A314E3" w:rsidRPr="00A314E3" w:rsidRDefault="00A314E3" w:rsidP="00A314E3">
            <w:pPr>
              <w:pStyle w:val="ListParagraph"/>
              <w:numPr>
                <w:ilvl w:val="0"/>
                <w:numId w:val="29"/>
              </w:numPr>
              <w:spacing w:after="0"/>
              <w:rPr>
                <w:rFonts w:ascii="Arial" w:hAnsi="Arial" w:cs="Arial"/>
              </w:rPr>
            </w:pPr>
            <w:r w:rsidRPr="00A314E3">
              <w:rPr>
                <w:rFonts w:ascii="Arial" w:hAnsi="Arial" w:cs="Arial"/>
              </w:rPr>
              <w:t>To ensure good communication with the DSL and DDSL in relation to students at risk</w:t>
            </w:r>
          </w:p>
          <w:p w14:paraId="22662F18" w14:textId="77777777" w:rsidR="00A314E3" w:rsidRDefault="00A314E3" w:rsidP="00A314E3">
            <w:pPr>
              <w:spacing w:after="0"/>
              <w:rPr>
                <w:rFonts w:ascii="Arial" w:hAnsi="Arial" w:cs="Arial"/>
              </w:rPr>
            </w:pPr>
          </w:p>
          <w:p w14:paraId="4529729A" w14:textId="77777777" w:rsidR="00A314E3" w:rsidRPr="00A314E3" w:rsidRDefault="00A314E3" w:rsidP="00A314E3">
            <w:pPr>
              <w:spacing w:after="0"/>
              <w:rPr>
                <w:rFonts w:ascii="Arial" w:hAnsi="Arial" w:cs="Arial"/>
                <w:b/>
                <w:bCs/>
              </w:rPr>
            </w:pPr>
            <w:r w:rsidRPr="00A314E3">
              <w:rPr>
                <w:rFonts w:ascii="Arial" w:hAnsi="Arial" w:cs="Arial"/>
                <w:b/>
                <w:bCs/>
              </w:rPr>
              <w:t>Administration</w:t>
            </w:r>
          </w:p>
          <w:p w14:paraId="621E5157" w14:textId="77777777" w:rsidR="00A314E3" w:rsidRPr="00A314E3" w:rsidRDefault="00A314E3" w:rsidP="00A314E3">
            <w:pPr>
              <w:pStyle w:val="ListParagraph"/>
              <w:numPr>
                <w:ilvl w:val="0"/>
                <w:numId w:val="30"/>
              </w:numPr>
              <w:spacing w:after="0"/>
              <w:rPr>
                <w:rFonts w:ascii="Arial" w:hAnsi="Arial" w:cs="Arial"/>
              </w:rPr>
            </w:pPr>
            <w:r w:rsidRPr="00A314E3">
              <w:rPr>
                <w:rFonts w:ascii="Arial" w:hAnsi="Arial" w:cs="Arial"/>
              </w:rPr>
              <w:t>To keep clear and concise records of all sessions, which will remain confidential</w:t>
            </w:r>
          </w:p>
          <w:p w14:paraId="402356D0" w14:textId="77777777" w:rsidR="00A314E3" w:rsidRPr="00A314E3" w:rsidRDefault="00A314E3" w:rsidP="00A314E3">
            <w:pPr>
              <w:pStyle w:val="ListParagraph"/>
              <w:spacing w:after="0"/>
              <w:rPr>
                <w:rFonts w:ascii="Arial" w:hAnsi="Arial" w:cs="Arial"/>
              </w:rPr>
            </w:pPr>
            <w:r w:rsidRPr="00A314E3">
              <w:rPr>
                <w:rFonts w:ascii="Arial" w:hAnsi="Arial" w:cs="Arial"/>
              </w:rPr>
              <w:t>unless there is a safeguarding concern</w:t>
            </w:r>
          </w:p>
          <w:p w14:paraId="26C64C18" w14:textId="77777777" w:rsidR="00A314E3" w:rsidRPr="00A314E3" w:rsidRDefault="00A314E3" w:rsidP="00A314E3">
            <w:pPr>
              <w:pStyle w:val="ListParagraph"/>
              <w:numPr>
                <w:ilvl w:val="0"/>
                <w:numId w:val="30"/>
              </w:numPr>
              <w:spacing w:after="0"/>
              <w:rPr>
                <w:rFonts w:ascii="Arial" w:hAnsi="Arial" w:cs="Arial"/>
              </w:rPr>
            </w:pPr>
            <w:r w:rsidRPr="00A314E3">
              <w:rPr>
                <w:rFonts w:ascii="Arial" w:hAnsi="Arial" w:cs="Arial"/>
              </w:rPr>
              <w:t>To provide reports as appropriate to support student meetings</w:t>
            </w:r>
          </w:p>
          <w:p w14:paraId="20620917" w14:textId="77777777" w:rsidR="00A314E3" w:rsidRPr="00A314E3" w:rsidRDefault="00A314E3" w:rsidP="00A314E3">
            <w:pPr>
              <w:pStyle w:val="ListParagraph"/>
              <w:numPr>
                <w:ilvl w:val="0"/>
                <w:numId w:val="30"/>
              </w:numPr>
              <w:spacing w:after="0"/>
              <w:rPr>
                <w:rFonts w:ascii="Arial" w:hAnsi="Arial" w:cs="Arial"/>
              </w:rPr>
            </w:pPr>
            <w:r w:rsidRPr="00A314E3">
              <w:rPr>
                <w:rFonts w:ascii="Arial" w:hAnsi="Arial" w:cs="Arial"/>
              </w:rPr>
              <w:t>To provide a termly report to Governors around the work being done with students</w:t>
            </w:r>
          </w:p>
          <w:p w14:paraId="6C037F0F" w14:textId="77777777" w:rsidR="00A314E3" w:rsidRPr="00A314E3" w:rsidRDefault="00A314E3" w:rsidP="00A314E3">
            <w:pPr>
              <w:pStyle w:val="ListParagraph"/>
              <w:spacing w:after="0"/>
              <w:rPr>
                <w:rFonts w:ascii="Arial" w:hAnsi="Arial" w:cs="Arial"/>
              </w:rPr>
            </w:pPr>
            <w:r w:rsidRPr="00A314E3">
              <w:rPr>
                <w:rFonts w:ascii="Arial" w:hAnsi="Arial" w:cs="Arial"/>
              </w:rPr>
              <w:t>and staff and the impact</w:t>
            </w:r>
          </w:p>
          <w:p w14:paraId="5D2E5C22" w14:textId="77777777" w:rsidR="00A314E3" w:rsidRDefault="00A314E3" w:rsidP="00A314E3">
            <w:pPr>
              <w:spacing w:after="0"/>
              <w:rPr>
                <w:rFonts w:ascii="Arial" w:hAnsi="Arial" w:cs="Arial"/>
              </w:rPr>
            </w:pPr>
          </w:p>
          <w:p w14:paraId="302D40D1" w14:textId="77777777" w:rsidR="003671D9" w:rsidRDefault="003671D9" w:rsidP="00A314E3">
            <w:pPr>
              <w:spacing w:after="0"/>
              <w:rPr>
                <w:rFonts w:ascii="Arial" w:hAnsi="Arial" w:cs="Arial"/>
              </w:rPr>
            </w:pPr>
          </w:p>
          <w:p w14:paraId="00C73943" w14:textId="77777777" w:rsidR="003671D9" w:rsidRPr="00A314E3" w:rsidRDefault="003671D9" w:rsidP="00A314E3">
            <w:pPr>
              <w:spacing w:after="0"/>
              <w:rPr>
                <w:rFonts w:ascii="Arial" w:hAnsi="Arial" w:cs="Arial"/>
              </w:rPr>
            </w:pPr>
          </w:p>
          <w:p w14:paraId="69DD5F38" w14:textId="77777777" w:rsidR="00A314E3" w:rsidRPr="00A314E3" w:rsidRDefault="00A314E3" w:rsidP="00A314E3">
            <w:pPr>
              <w:spacing w:after="0"/>
              <w:rPr>
                <w:rFonts w:ascii="Arial" w:hAnsi="Arial" w:cs="Arial"/>
                <w:b/>
                <w:bCs/>
              </w:rPr>
            </w:pPr>
            <w:r w:rsidRPr="00A314E3">
              <w:rPr>
                <w:rFonts w:ascii="Arial" w:hAnsi="Arial" w:cs="Arial"/>
                <w:b/>
                <w:bCs/>
              </w:rPr>
              <w:lastRenderedPageBreak/>
              <w:t>General</w:t>
            </w:r>
          </w:p>
          <w:p w14:paraId="6C9AD8EF" w14:textId="77777777" w:rsidR="00A314E3" w:rsidRPr="00A314E3" w:rsidRDefault="00A314E3" w:rsidP="00A314E3">
            <w:pPr>
              <w:pStyle w:val="ListParagraph"/>
              <w:numPr>
                <w:ilvl w:val="0"/>
                <w:numId w:val="31"/>
              </w:numPr>
              <w:spacing w:after="0"/>
              <w:rPr>
                <w:rFonts w:ascii="Arial" w:hAnsi="Arial" w:cs="Arial"/>
              </w:rPr>
            </w:pPr>
            <w:r w:rsidRPr="00A314E3">
              <w:rPr>
                <w:rFonts w:ascii="Arial" w:hAnsi="Arial" w:cs="Arial"/>
              </w:rPr>
              <w:t>To work within the codes of practice and ethics recommended by the BACP,</w:t>
            </w:r>
          </w:p>
          <w:p w14:paraId="0B8130C1" w14:textId="77777777" w:rsidR="00A314E3" w:rsidRPr="00A314E3" w:rsidRDefault="00A314E3" w:rsidP="00A314E3">
            <w:pPr>
              <w:pStyle w:val="ListParagraph"/>
              <w:spacing w:after="0"/>
              <w:rPr>
                <w:rFonts w:ascii="Arial" w:hAnsi="Arial" w:cs="Arial"/>
              </w:rPr>
            </w:pPr>
            <w:r w:rsidRPr="00A314E3">
              <w:rPr>
                <w:rFonts w:ascii="Arial" w:hAnsi="Arial" w:cs="Arial"/>
              </w:rPr>
              <w:t>UKCP or equivalent professional organisation.</w:t>
            </w:r>
          </w:p>
          <w:p w14:paraId="76380D30" w14:textId="77777777" w:rsidR="00A314E3" w:rsidRPr="00A314E3" w:rsidRDefault="00A314E3" w:rsidP="00A314E3">
            <w:pPr>
              <w:pStyle w:val="ListParagraph"/>
              <w:numPr>
                <w:ilvl w:val="0"/>
                <w:numId w:val="31"/>
              </w:numPr>
              <w:spacing w:after="0"/>
              <w:rPr>
                <w:rFonts w:ascii="Arial" w:hAnsi="Arial" w:cs="Arial"/>
              </w:rPr>
            </w:pPr>
            <w:r w:rsidRPr="00A314E3">
              <w:rPr>
                <w:rFonts w:ascii="Arial" w:hAnsi="Arial" w:cs="Arial"/>
              </w:rPr>
              <w:t>To be aware of, and comply with, policies and procedures relating to safeguarding</w:t>
            </w:r>
          </w:p>
          <w:p w14:paraId="5F5EE9AA" w14:textId="77777777" w:rsidR="00A314E3" w:rsidRPr="00A314E3" w:rsidRDefault="00A314E3" w:rsidP="00A314E3">
            <w:pPr>
              <w:pStyle w:val="ListParagraph"/>
              <w:spacing w:after="0"/>
              <w:rPr>
                <w:rFonts w:ascii="Arial" w:hAnsi="Arial" w:cs="Arial"/>
              </w:rPr>
            </w:pPr>
            <w:r w:rsidRPr="00A314E3">
              <w:rPr>
                <w:rFonts w:ascii="Arial" w:hAnsi="Arial" w:cs="Arial"/>
              </w:rPr>
              <w:t>and child protection, health and safety, confidentiality and data protection, reporting all concerns to the appropriate person</w:t>
            </w:r>
          </w:p>
          <w:p w14:paraId="57370914" w14:textId="77777777" w:rsidR="00A314E3" w:rsidRPr="00A314E3" w:rsidRDefault="00A314E3" w:rsidP="00A314E3">
            <w:pPr>
              <w:pStyle w:val="ListParagraph"/>
              <w:numPr>
                <w:ilvl w:val="0"/>
                <w:numId w:val="31"/>
              </w:numPr>
              <w:spacing w:after="0"/>
              <w:rPr>
                <w:rFonts w:ascii="Arial" w:hAnsi="Arial" w:cs="Arial"/>
              </w:rPr>
            </w:pPr>
            <w:r w:rsidRPr="00A314E3">
              <w:rPr>
                <w:rFonts w:ascii="Arial" w:hAnsi="Arial" w:cs="Arial"/>
              </w:rPr>
              <w:t>To attend and participate in relevant meetings as required</w:t>
            </w:r>
          </w:p>
          <w:p w14:paraId="75643ACD" w14:textId="77777777" w:rsidR="00A314E3" w:rsidRPr="00A314E3" w:rsidRDefault="00A314E3" w:rsidP="00A314E3">
            <w:pPr>
              <w:pStyle w:val="ListParagraph"/>
              <w:numPr>
                <w:ilvl w:val="0"/>
                <w:numId w:val="31"/>
              </w:numPr>
              <w:spacing w:after="0"/>
              <w:rPr>
                <w:rFonts w:ascii="Arial" w:hAnsi="Arial" w:cs="Arial"/>
              </w:rPr>
            </w:pPr>
            <w:r w:rsidRPr="00A314E3">
              <w:rPr>
                <w:rFonts w:ascii="Arial" w:hAnsi="Arial" w:cs="Arial"/>
              </w:rPr>
              <w:t>To participate in training and performance development as required</w:t>
            </w:r>
          </w:p>
          <w:p w14:paraId="2130B1F3" w14:textId="77777777" w:rsidR="00A314E3" w:rsidRPr="00A314E3" w:rsidRDefault="00A314E3" w:rsidP="00A314E3">
            <w:pPr>
              <w:pStyle w:val="ListParagraph"/>
              <w:numPr>
                <w:ilvl w:val="0"/>
                <w:numId w:val="31"/>
              </w:numPr>
              <w:spacing w:after="0"/>
              <w:rPr>
                <w:rFonts w:ascii="Arial" w:hAnsi="Arial" w:cs="Arial"/>
              </w:rPr>
            </w:pPr>
            <w:r w:rsidRPr="00A314E3">
              <w:rPr>
                <w:rFonts w:ascii="Arial" w:hAnsi="Arial" w:cs="Arial"/>
              </w:rPr>
              <w:t>To provide information on the counselling service and the role of the counsellor to</w:t>
            </w:r>
          </w:p>
          <w:p w14:paraId="64278B45" w14:textId="77777777" w:rsidR="00A314E3" w:rsidRPr="00A314E3" w:rsidRDefault="00A314E3" w:rsidP="00A314E3">
            <w:pPr>
              <w:pStyle w:val="ListParagraph"/>
              <w:spacing w:after="0"/>
              <w:rPr>
                <w:rFonts w:ascii="Arial" w:hAnsi="Arial" w:cs="Arial"/>
              </w:rPr>
            </w:pPr>
            <w:r w:rsidRPr="00A314E3">
              <w:rPr>
                <w:rFonts w:ascii="Arial" w:hAnsi="Arial" w:cs="Arial"/>
              </w:rPr>
              <w:t>students, staff, outside agencies and parents</w:t>
            </w:r>
          </w:p>
          <w:p w14:paraId="5C16C7A8" w14:textId="77777777" w:rsidR="00A314E3" w:rsidRPr="00A314E3" w:rsidRDefault="00A314E3" w:rsidP="00A314E3">
            <w:pPr>
              <w:pStyle w:val="ListParagraph"/>
              <w:numPr>
                <w:ilvl w:val="0"/>
                <w:numId w:val="31"/>
              </w:numPr>
              <w:spacing w:after="0"/>
              <w:rPr>
                <w:rFonts w:ascii="Arial" w:hAnsi="Arial" w:cs="Arial"/>
              </w:rPr>
            </w:pPr>
            <w:r w:rsidRPr="00A314E3">
              <w:rPr>
                <w:rFonts w:ascii="Arial" w:hAnsi="Arial" w:cs="Arial"/>
              </w:rPr>
              <w:t>To contribute to the PSHEE programme, as required</w:t>
            </w:r>
          </w:p>
          <w:p w14:paraId="70F65FF4" w14:textId="77777777" w:rsidR="00A314E3" w:rsidRPr="00A314E3" w:rsidRDefault="00A314E3" w:rsidP="00A314E3">
            <w:pPr>
              <w:pStyle w:val="ListParagraph"/>
              <w:numPr>
                <w:ilvl w:val="0"/>
                <w:numId w:val="31"/>
              </w:numPr>
              <w:spacing w:after="0"/>
              <w:rPr>
                <w:rFonts w:ascii="Arial" w:hAnsi="Arial" w:cs="Arial"/>
              </w:rPr>
            </w:pPr>
            <w:r w:rsidRPr="00A314E3">
              <w:rPr>
                <w:rFonts w:ascii="Arial" w:hAnsi="Arial" w:cs="Arial"/>
              </w:rPr>
              <w:t>To develop strategies for promotion of emotional resilience within the student body</w:t>
            </w:r>
          </w:p>
          <w:p w14:paraId="36CC115F" w14:textId="77777777" w:rsidR="00A314E3" w:rsidRPr="00A314E3" w:rsidRDefault="00A314E3" w:rsidP="00A314E3">
            <w:pPr>
              <w:spacing w:after="0"/>
              <w:rPr>
                <w:rFonts w:ascii="Arial" w:hAnsi="Arial" w:cs="Arial"/>
              </w:rPr>
            </w:pPr>
          </w:p>
          <w:p w14:paraId="55D0B2D1" w14:textId="1DBF26E1" w:rsidR="00A314E3" w:rsidRPr="00A314E3" w:rsidRDefault="00A314E3" w:rsidP="00D45702">
            <w:pPr>
              <w:spacing w:after="0"/>
              <w:jc w:val="both"/>
              <w:rPr>
                <w:rFonts w:ascii="Arial" w:hAnsi="Arial" w:cs="Arial"/>
              </w:rPr>
            </w:pPr>
            <w:r w:rsidRPr="00A314E3">
              <w:rPr>
                <w:rFonts w:ascii="Arial" w:hAnsi="Arial" w:cs="Arial"/>
              </w:rPr>
              <w:t>All staff are responsible for promoting and safeguarding the welfare of students at the Learning Community Trust by ensuring compliance with the school’s Safeguarding and Child Protection Policy at all times. It is a requirement of all staff to report any actual or potential risks to the safety or</w:t>
            </w:r>
            <w:r w:rsidR="00D45702">
              <w:rPr>
                <w:rFonts w:ascii="Arial" w:hAnsi="Arial" w:cs="Arial"/>
              </w:rPr>
              <w:t xml:space="preserve"> </w:t>
            </w:r>
            <w:r w:rsidRPr="00A314E3">
              <w:rPr>
                <w:rFonts w:ascii="Arial" w:hAnsi="Arial" w:cs="Arial"/>
              </w:rPr>
              <w:t>welfare of students to the Designated Safeguarding Lead.</w:t>
            </w:r>
          </w:p>
          <w:p w14:paraId="4268DBE9" w14:textId="77777777" w:rsidR="00A314E3" w:rsidRPr="00A314E3" w:rsidRDefault="00A314E3" w:rsidP="00D45702">
            <w:pPr>
              <w:spacing w:after="0"/>
              <w:jc w:val="both"/>
              <w:rPr>
                <w:rFonts w:ascii="Arial" w:hAnsi="Arial" w:cs="Arial"/>
              </w:rPr>
            </w:pPr>
          </w:p>
          <w:p w14:paraId="7838390D" w14:textId="1C9D8844" w:rsidR="00A314E3" w:rsidRPr="00A314E3" w:rsidRDefault="00A314E3" w:rsidP="00D45702">
            <w:pPr>
              <w:spacing w:after="0"/>
              <w:jc w:val="both"/>
              <w:rPr>
                <w:rFonts w:ascii="Arial" w:hAnsi="Arial" w:cs="Arial"/>
              </w:rPr>
            </w:pPr>
            <w:r w:rsidRPr="00A314E3">
              <w:rPr>
                <w:rFonts w:ascii="Arial" w:hAnsi="Arial" w:cs="Arial"/>
              </w:rPr>
              <w:t>This document summarises the main responsibilities of the post. All staff are required to</w:t>
            </w:r>
            <w:r w:rsidR="00D45702">
              <w:rPr>
                <w:rFonts w:ascii="Arial" w:hAnsi="Arial" w:cs="Arial"/>
              </w:rPr>
              <w:t xml:space="preserve"> </w:t>
            </w:r>
            <w:r w:rsidRPr="00A314E3">
              <w:rPr>
                <w:rFonts w:ascii="Arial" w:hAnsi="Arial" w:cs="Arial"/>
              </w:rPr>
              <w:t>undertake whatever else may reasonably be requested by the Principal in support of the Aims</w:t>
            </w:r>
            <w:r w:rsidR="00D45702">
              <w:rPr>
                <w:rFonts w:ascii="Arial" w:hAnsi="Arial" w:cs="Arial"/>
              </w:rPr>
              <w:t xml:space="preserve"> </w:t>
            </w:r>
            <w:r w:rsidRPr="00A314E3">
              <w:rPr>
                <w:rFonts w:ascii="Arial" w:hAnsi="Arial" w:cs="Arial"/>
              </w:rPr>
              <w:t xml:space="preserve">of the School. </w:t>
            </w:r>
          </w:p>
          <w:p w14:paraId="1FF1ABF9" w14:textId="77777777" w:rsidR="00A314E3" w:rsidRPr="00A314E3" w:rsidRDefault="00A314E3" w:rsidP="00D45702">
            <w:pPr>
              <w:spacing w:after="0"/>
              <w:jc w:val="both"/>
              <w:rPr>
                <w:rFonts w:ascii="Arial" w:hAnsi="Arial" w:cs="Arial"/>
              </w:rPr>
            </w:pPr>
          </w:p>
          <w:p w14:paraId="6F2F766B" w14:textId="77777777" w:rsidR="00A314E3" w:rsidRDefault="00A314E3" w:rsidP="00D45702">
            <w:pPr>
              <w:spacing w:after="0" w:line="240" w:lineRule="auto"/>
              <w:jc w:val="both"/>
              <w:rPr>
                <w:rFonts w:ascii="Arial" w:hAnsi="Arial" w:cs="Arial"/>
              </w:rPr>
            </w:pPr>
            <w:r w:rsidRPr="00A314E3">
              <w:rPr>
                <w:rFonts w:ascii="Arial" w:hAnsi="Arial" w:cs="Arial"/>
              </w:rPr>
              <w:t>Job Descriptions are subject to annual review</w:t>
            </w:r>
          </w:p>
          <w:p w14:paraId="1A0DA852" w14:textId="155F39DD" w:rsidR="00CA13E1" w:rsidRPr="00A314E3" w:rsidRDefault="00CA13E1" w:rsidP="00D45702">
            <w:pPr>
              <w:spacing w:after="0" w:line="240" w:lineRule="auto"/>
              <w:jc w:val="both"/>
              <w:rPr>
                <w:rFonts w:ascii="Arial" w:eastAsia="Times New Roman" w:hAnsi="Arial" w:cs="Arial"/>
                <w:b/>
                <w:lang w:eastAsia="en-GB"/>
              </w:rPr>
            </w:pPr>
          </w:p>
        </w:tc>
      </w:tr>
      <w:tr w:rsidR="00A314E3" w:rsidRPr="00BE58C2" w14:paraId="32DE6A2D" w14:textId="77777777" w:rsidTr="00140CD8">
        <w:trPr>
          <w:trHeight w:val="503"/>
        </w:trPr>
        <w:tc>
          <w:tcPr>
            <w:tcW w:w="8529" w:type="dxa"/>
            <w:gridSpan w:val="3"/>
            <w:shd w:val="clear" w:color="auto" w:fill="auto"/>
          </w:tcPr>
          <w:p w14:paraId="0DE3AC10" w14:textId="535DB7A6" w:rsidR="00A314E3" w:rsidRPr="00BE58C2" w:rsidRDefault="00A314E3" w:rsidP="00A314E3">
            <w:pPr>
              <w:spacing w:after="0" w:line="240" w:lineRule="auto"/>
              <w:jc w:val="both"/>
              <w:rPr>
                <w:rFonts w:ascii="Arial" w:eastAsia="Times New Roman" w:hAnsi="Arial" w:cs="Arial"/>
                <w:bCs/>
                <w:u w:val="single"/>
                <w:lang w:eastAsia="en-GB"/>
              </w:rPr>
            </w:pPr>
            <w:r w:rsidRPr="00BE58C2">
              <w:rPr>
                <w:rFonts w:ascii="Arial" w:eastAsia="Times New Roman" w:hAnsi="Arial" w:cs="Arial"/>
                <w:bCs/>
                <w:u w:val="single"/>
                <w:lang w:eastAsia="en-GB"/>
              </w:rPr>
              <w:lastRenderedPageBreak/>
              <w:t xml:space="preserve">Personal and </w:t>
            </w:r>
            <w:r>
              <w:rPr>
                <w:rFonts w:ascii="Arial" w:eastAsia="Times New Roman" w:hAnsi="Arial" w:cs="Arial"/>
                <w:bCs/>
                <w:u w:val="single"/>
                <w:lang w:eastAsia="en-GB"/>
              </w:rPr>
              <w:t>P</w:t>
            </w:r>
            <w:r w:rsidRPr="00BE58C2">
              <w:rPr>
                <w:rFonts w:ascii="Arial" w:eastAsia="Times New Roman" w:hAnsi="Arial" w:cs="Arial"/>
                <w:bCs/>
                <w:u w:val="single"/>
                <w:lang w:eastAsia="en-GB"/>
              </w:rPr>
              <w:t xml:space="preserve">rofessional </w:t>
            </w:r>
            <w:r>
              <w:rPr>
                <w:rFonts w:ascii="Arial" w:eastAsia="Times New Roman" w:hAnsi="Arial" w:cs="Arial"/>
                <w:bCs/>
                <w:u w:val="single"/>
                <w:lang w:eastAsia="en-GB"/>
              </w:rPr>
              <w:t>C</w:t>
            </w:r>
            <w:r w:rsidRPr="00BE58C2">
              <w:rPr>
                <w:rFonts w:ascii="Arial" w:eastAsia="Times New Roman" w:hAnsi="Arial" w:cs="Arial"/>
                <w:bCs/>
                <w:u w:val="single"/>
                <w:lang w:eastAsia="en-GB"/>
              </w:rPr>
              <w:t>onduct</w:t>
            </w:r>
          </w:p>
          <w:p w14:paraId="724CA206" w14:textId="77777777" w:rsidR="00A314E3" w:rsidRPr="00BE58C2" w:rsidRDefault="00A314E3" w:rsidP="00A314E3">
            <w:pPr>
              <w:spacing w:after="0" w:line="240" w:lineRule="auto"/>
              <w:jc w:val="both"/>
              <w:rPr>
                <w:rFonts w:ascii="Arial" w:eastAsia="Times New Roman" w:hAnsi="Arial" w:cs="Arial"/>
                <w:b/>
                <w:lang w:eastAsia="en-GB"/>
              </w:rPr>
            </w:pPr>
          </w:p>
          <w:p w14:paraId="00F0B393" w14:textId="77777777" w:rsidR="00A314E3" w:rsidRPr="00BE58C2" w:rsidRDefault="00A314E3" w:rsidP="00A314E3">
            <w:pPr>
              <w:numPr>
                <w:ilvl w:val="0"/>
                <w:numId w:val="27"/>
              </w:numPr>
              <w:spacing w:after="0" w:line="240" w:lineRule="auto"/>
              <w:contextualSpacing/>
              <w:jc w:val="both"/>
              <w:rPr>
                <w:rFonts w:ascii="Arial" w:eastAsia="Times New Roman" w:hAnsi="Arial" w:cs="Arial"/>
                <w:lang w:eastAsia="en-GB"/>
              </w:rPr>
            </w:pPr>
            <w:r w:rsidRPr="00BE58C2">
              <w:rPr>
                <w:rFonts w:ascii="Arial" w:eastAsia="Times New Roman" w:hAnsi="Arial" w:cs="Arial"/>
                <w:lang w:eastAsia="en-GB"/>
              </w:rPr>
              <w:t>This post-holder is expected to demonstrate consistently high standards of personal and professional conduct.  The following statements define the behaviour and attitudes which set the required standard for conduct throughout a teacher’s career.</w:t>
            </w:r>
          </w:p>
          <w:p w14:paraId="2D25B764" w14:textId="77777777" w:rsidR="00A314E3" w:rsidRPr="00BE58C2" w:rsidRDefault="00A314E3" w:rsidP="00A314E3">
            <w:pPr>
              <w:spacing w:after="0" w:line="240" w:lineRule="auto"/>
              <w:jc w:val="both"/>
              <w:rPr>
                <w:rFonts w:ascii="Arial" w:eastAsia="Times New Roman" w:hAnsi="Arial" w:cs="Arial"/>
                <w:lang w:eastAsia="en-GB"/>
              </w:rPr>
            </w:pPr>
          </w:p>
          <w:p w14:paraId="1AF93885" w14:textId="77777777" w:rsidR="00A314E3" w:rsidRPr="00BE58C2" w:rsidRDefault="00A314E3" w:rsidP="00A314E3">
            <w:pPr>
              <w:numPr>
                <w:ilvl w:val="0"/>
                <w:numId w:val="27"/>
              </w:numPr>
              <w:spacing w:after="0" w:line="240" w:lineRule="auto"/>
              <w:contextualSpacing/>
              <w:jc w:val="both"/>
              <w:rPr>
                <w:rFonts w:ascii="Arial" w:eastAsia="Times New Roman" w:hAnsi="Arial" w:cs="Arial"/>
                <w:lang w:eastAsia="en-GB"/>
              </w:rPr>
            </w:pPr>
            <w:r w:rsidRPr="00BE58C2">
              <w:rPr>
                <w:rFonts w:ascii="Arial" w:eastAsia="Times New Roman" w:hAnsi="Arial" w:cs="Arial"/>
                <w:lang w:eastAsia="en-GB"/>
              </w:rPr>
              <w:t>All employed staff uphold public trust in the profession and maintain high standards of ethics and behaviour, within and outside school, by:</w:t>
            </w:r>
          </w:p>
          <w:p w14:paraId="65FA0657" w14:textId="77777777" w:rsidR="00A314E3" w:rsidRPr="00BE58C2" w:rsidRDefault="00A314E3" w:rsidP="00A314E3">
            <w:pPr>
              <w:spacing w:after="0" w:line="240" w:lineRule="auto"/>
              <w:ind w:left="720"/>
              <w:jc w:val="both"/>
              <w:rPr>
                <w:rFonts w:ascii="Arial" w:eastAsia="Times New Roman" w:hAnsi="Arial" w:cs="Arial"/>
                <w:lang w:eastAsia="en-GB"/>
              </w:rPr>
            </w:pPr>
          </w:p>
          <w:p w14:paraId="43D22CC2" w14:textId="0A01C70B" w:rsidR="00A314E3" w:rsidRPr="00BE58C2" w:rsidRDefault="00A314E3" w:rsidP="00A314E3">
            <w:pPr>
              <w:numPr>
                <w:ilvl w:val="0"/>
                <w:numId w:val="13"/>
              </w:numPr>
              <w:spacing w:after="0" w:line="240" w:lineRule="auto"/>
              <w:jc w:val="both"/>
              <w:rPr>
                <w:rFonts w:ascii="Arial" w:eastAsia="Times New Roman" w:hAnsi="Arial" w:cs="Arial"/>
                <w:lang w:eastAsia="en-GB"/>
              </w:rPr>
            </w:pPr>
            <w:r w:rsidRPr="00BE58C2">
              <w:rPr>
                <w:rFonts w:ascii="Arial" w:eastAsia="Times New Roman" w:hAnsi="Arial" w:cs="Arial"/>
                <w:lang w:eastAsia="en-GB"/>
              </w:rPr>
              <w:t>treating pupils and their families with dignity, building relationships rooted in mutual respect, and at all times observing proper boundaries appropriate to a teacher’s professional position.</w:t>
            </w:r>
          </w:p>
          <w:p w14:paraId="710BD4E8" w14:textId="3D127F00" w:rsidR="00A314E3" w:rsidRPr="00BE58C2" w:rsidRDefault="00A314E3" w:rsidP="00A314E3">
            <w:pPr>
              <w:numPr>
                <w:ilvl w:val="0"/>
                <w:numId w:val="13"/>
              </w:numPr>
              <w:spacing w:after="0" w:line="240" w:lineRule="auto"/>
              <w:jc w:val="both"/>
              <w:rPr>
                <w:rFonts w:ascii="Arial" w:eastAsia="Times New Roman" w:hAnsi="Arial" w:cs="Arial"/>
                <w:lang w:eastAsia="en-GB"/>
              </w:rPr>
            </w:pPr>
            <w:r w:rsidRPr="00BE58C2">
              <w:rPr>
                <w:rFonts w:ascii="Arial" w:eastAsia="Times New Roman" w:hAnsi="Arial" w:cs="Arial"/>
                <w:lang w:eastAsia="en-GB"/>
              </w:rPr>
              <w:t>having regard for the need to safeguard pupils’ and their family’s well-being, in accordance with statutory provisions.</w:t>
            </w:r>
          </w:p>
          <w:p w14:paraId="6DF3BE97" w14:textId="77777777" w:rsidR="00A314E3" w:rsidRPr="00BE58C2" w:rsidRDefault="00A314E3" w:rsidP="00A314E3">
            <w:pPr>
              <w:numPr>
                <w:ilvl w:val="0"/>
                <w:numId w:val="13"/>
              </w:numPr>
              <w:spacing w:after="0" w:line="240" w:lineRule="auto"/>
              <w:jc w:val="both"/>
              <w:rPr>
                <w:rFonts w:ascii="Arial" w:eastAsia="Times New Roman" w:hAnsi="Arial" w:cs="Arial"/>
                <w:lang w:eastAsia="en-GB"/>
              </w:rPr>
            </w:pPr>
            <w:r w:rsidRPr="00BE58C2">
              <w:rPr>
                <w:rFonts w:ascii="Arial" w:eastAsia="Times New Roman" w:hAnsi="Arial" w:cs="Arial"/>
                <w:lang w:eastAsia="en-GB"/>
              </w:rPr>
              <w:t>showing tolerance of and respect for the rights of others</w:t>
            </w:r>
          </w:p>
          <w:p w14:paraId="3AE39FDE" w14:textId="77777777" w:rsidR="00A314E3" w:rsidRPr="00BE58C2" w:rsidRDefault="00A314E3" w:rsidP="00A314E3">
            <w:pPr>
              <w:numPr>
                <w:ilvl w:val="0"/>
                <w:numId w:val="13"/>
              </w:numPr>
              <w:spacing w:after="0" w:line="240" w:lineRule="auto"/>
              <w:jc w:val="both"/>
              <w:rPr>
                <w:rFonts w:ascii="Arial" w:eastAsia="Times New Roman" w:hAnsi="Arial" w:cs="Arial"/>
                <w:lang w:eastAsia="en-GB"/>
              </w:rPr>
            </w:pPr>
            <w:r w:rsidRPr="00BE58C2">
              <w:rPr>
                <w:rFonts w:ascii="Arial" w:eastAsia="Times New Roman" w:hAnsi="Arial" w:cs="Arial"/>
                <w:lang w:eastAsia="en-GB"/>
              </w:rPr>
              <w:t>not undermining fundamental British values, including democracy, the rule of law, individual liberty and mutual respect, and tolerance of those with different faiths and beliefs</w:t>
            </w:r>
          </w:p>
          <w:p w14:paraId="4978C89C" w14:textId="77777777" w:rsidR="00A314E3" w:rsidRPr="00BE58C2" w:rsidRDefault="00A314E3" w:rsidP="00A314E3">
            <w:pPr>
              <w:numPr>
                <w:ilvl w:val="0"/>
                <w:numId w:val="13"/>
              </w:numPr>
              <w:spacing w:after="0" w:line="240" w:lineRule="auto"/>
              <w:jc w:val="both"/>
              <w:rPr>
                <w:rFonts w:ascii="Arial" w:eastAsia="Times New Roman" w:hAnsi="Arial" w:cs="Arial"/>
                <w:lang w:eastAsia="en-GB"/>
              </w:rPr>
            </w:pPr>
            <w:r w:rsidRPr="00BE58C2">
              <w:rPr>
                <w:rFonts w:ascii="Arial" w:eastAsia="Times New Roman" w:hAnsi="Arial" w:cs="Arial"/>
                <w:lang w:eastAsia="en-GB"/>
              </w:rPr>
              <w:t>ensuring that personal beliefs are not expressed in ways which exploit pupils’ vulnerability or might lead them to break the law.</w:t>
            </w:r>
          </w:p>
          <w:p w14:paraId="39B4F505" w14:textId="77777777" w:rsidR="00A314E3" w:rsidRPr="00BE58C2" w:rsidRDefault="00A314E3" w:rsidP="00A314E3">
            <w:pPr>
              <w:spacing w:after="0" w:line="240" w:lineRule="auto"/>
              <w:ind w:left="720"/>
              <w:jc w:val="both"/>
              <w:rPr>
                <w:rFonts w:ascii="Arial" w:eastAsia="Times New Roman" w:hAnsi="Arial" w:cs="Arial"/>
                <w:lang w:eastAsia="en-GB"/>
              </w:rPr>
            </w:pPr>
          </w:p>
          <w:p w14:paraId="6E288D51" w14:textId="77777777" w:rsidR="00A314E3" w:rsidRPr="00BE58C2" w:rsidRDefault="00A314E3" w:rsidP="00A314E3">
            <w:pPr>
              <w:numPr>
                <w:ilvl w:val="0"/>
                <w:numId w:val="12"/>
              </w:numPr>
              <w:spacing w:after="0" w:line="240" w:lineRule="auto"/>
              <w:jc w:val="both"/>
              <w:rPr>
                <w:rFonts w:ascii="Arial" w:eastAsia="Times New Roman" w:hAnsi="Arial" w:cs="Arial"/>
                <w:lang w:eastAsia="en-GB"/>
              </w:rPr>
            </w:pPr>
            <w:r w:rsidRPr="00BE58C2">
              <w:rPr>
                <w:rFonts w:ascii="Arial" w:eastAsia="Times New Roman" w:hAnsi="Arial" w:cs="Arial"/>
                <w:lang w:eastAsia="en-GB"/>
              </w:rPr>
              <w:lastRenderedPageBreak/>
              <w:t>The post-holder must have proper and professional regard for the ethos, policies and practices of the school in which they teach and maintain high standards in their own attendance and punctuality.</w:t>
            </w:r>
          </w:p>
          <w:p w14:paraId="24C247BA" w14:textId="77777777" w:rsidR="00A314E3" w:rsidRPr="00BE58C2" w:rsidRDefault="00A314E3" w:rsidP="00A314E3">
            <w:pPr>
              <w:spacing w:after="0" w:line="240" w:lineRule="auto"/>
              <w:jc w:val="both"/>
              <w:rPr>
                <w:rFonts w:ascii="Arial" w:eastAsia="Times New Roman" w:hAnsi="Arial" w:cs="Arial"/>
                <w:lang w:eastAsia="en-GB"/>
              </w:rPr>
            </w:pPr>
          </w:p>
          <w:p w14:paraId="4C46623E" w14:textId="77777777" w:rsidR="00A314E3" w:rsidRPr="00BE58C2" w:rsidRDefault="00A314E3" w:rsidP="00A314E3">
            <w:pPr>
              <w:numPr>
                <w:ilvl w:val="0"/>
                <w:numId w:val="12"/>
              </w:numPr>
              <w:spacing w:after="0" w:line="240" w:lineRule="auto"/>
              <w:jc w:val="both"/>
              <w:rPr>
                <w:rFonts w:ascii="Arial" w:eastAsia="Times New Roman" w:hAnsi="Arial" w:cs="Arial"/>
                <w:lang w:eastAsia="en-GB"/>
              </w:rPr>
            </w:pPr>
            <w:r w:rsidRPr="00BE58C2">
              <w:rPr>
                <w:rFonts w:ascii="Arial" w:eastAsia="Times New Roman" w:hAnsi="Arial" w:cs="Arial"/>
                <w:lang w:eastAsia="en-GB"/>
              </w:rPr>
              <w:t>The post-holder must have an understanding of, and always act within, the statutory frameworks which set out their professional duties and responsibilities.</w:t>
            </w:r>
          </w:p>
          <w:p w14:paraId="4333BCCA" w14:textId="77777777" w:rsidR="00A314E3" w:rsidRPr="00BE58C2" w:rsidRDefault="00A314E3" w:rsidP="00A314E3">
            <w:pPr>
              <w:spacing w:after="0" w:line="240" w:lineRule="auto"/>
              <w:jc w:val="both"/>
              <w:rPr>
                <w:rFonts w:ascii="Arial" w:eastAsia="Times New Roman" w:hAnsi="Arial" w:cs="Arial"/>
                <w:lang w:eastAsia="en-GB"/>
              </w:rPr>
            </w:pPr>
          </w:p>
        </w:tc>
      </w:tr>
      <w:tr w:rsidR="00A314E3" w:rsidRPr="00BE58C2" w14:paraId="30296C29" w14:textId="77777777" w:rsidTr="00140CD8">
        <w:trPr>
          <w:trHeight w:val="502"/>
        </w:trPr>
        <w:tc>
          <w:tcPr>
            <w:tcW w:w="8529" w:type="dxa"/>
            <w:gridSpan w:val="3"/>
            <w:shd w:val="clear" w:color="auto" w:fill="auto"/>
          </w:tcPr>
          <w:p w14:paraId="199BFD31" w14:textId="413D6527" w:rsidR="00A314E3" w:rsidRPr="00BE58C2" w:rsidRDefault="00A314E3" w:rsidP="00A314E3">
            <w:pPr>
              <w:spacing w:after="0" w:line="240" w:lineRule="auto"/>
              <w:jc w:val="both"/>
              <w:rPr>
                <w:rFonts w:ascii="Arial" w:eastAsia="Times New Roman" w:hAnsi="Arial" w:cs="Arial"/>
                <w:u w:val="single"/>
                <w:lang w:eastAsia="en-GB"/>
              </w:rPr>
            </w:pPr>
            <w:r w:rsidRPr="00BE58C2">
              <w:rPr>
                <w:rFonts w:ascii="Arial" w:eastAsia="Times New Roman" w:hAnsi="Arial" w:cs="Arial"/>
                <w:u w:val="single"/>
                <w:lang w:eastAsia="en-GB"/>
              </w:rPr>
              <w:lastRenderedPageBreak/>
              <w:t xml:space="preserve">Line </w:t>
            </w:r>
            <w:r>
              <w:rPr>
                <w:rFonts w:ascii="Arial" w:eastAsia="Times New Roman" w:hAnsi="Arial" w:cs="Arial"/>
                <w:u w:val="single"/>
                <w:lang w:eastAsia="en-GB"/>
              </w:rPr>
              <w:t>M</w:t>
            </w:r>
            <w:r w:rsidRPr="00BE58C2">
              <w:rPr>
                <w:rFonts w:ascii="Arial" w:eastAsia="Times New Roman" w:hAnsi="Arial" w:cs="Arial"/>
                <w:u w:val="single"/>
                <w:lang w:eastAsia="en-GB"/>
              </w:rPr>
              <w:t>anager (also responsible for appraisal)</w:t>
            </w:r>
          </w:p>
          <w:p w14:paraId="104D0729" w14:textId="77777777" w:rsidR="00A314E3" w:rsidRPr="00BE58C2" w:rsidRDefault="00A314E3" w:rsidP="00A314E3">
            <w:pPr>
              <w:spacing w:after="0" w:line="240" w:lineRule="auto"/>
              <w:jc w:val="both"/>
              <w:rPr>
                <w:rFonts w:ascii="Arial" w:eastAsia="Times New Roman" w:hAnsi="Arial" w:cs="Arial"/>
                <w:u w:val="single"/>
                <w:lang w:eastAsia="en-GB"/>
              </w:rPr>
            </w:pPr>
          </w:p>
          <w:p w14:paraId="761878DF" w14:textId="77777777" w:rsidR="00A314E3" w:rsidRPr="00BE58C2" w:rsidRDefault="00A314E3" w:rsidP="00A314E3">
            <w:pPr>
              <w:spacing w:after="0" w:line="240" w:lineRule="auto"/>
              <w:jc w:val="both"/>
              <w:rPr>
                <w:rFonts w:ascii="Arial" w:eastAsia="Times New Roman" w:hAnsi="Arial" w:cs="Arial"/>
                <w:u w:val="single"/>
                <w:lang w:eastAsia="en-GB"/>
              </w:rPr>
            </w:pPr>
            <w:r w:rsidRPr="00BE58C2">
              <w:rPr>
                <w:rFonts w:ascii="Arial" w:eastAsia="Times New Roman" w:hAnsi="Arial" w:cs="Arial"/>
                <w:lang w:eastAsia="en-GB"/>
              </w:rPr>
              <w:t>Senior Mental Health Lead</w:t>
            </w:r>
          </w:p>
          <w:p w14:paraId="23E20012" w14:textId="77777777" w:rsidR="00A314E3" w:rsidRPr="00BE58C2" w:rsidRDefault="00A314E3" w:rsidP="00A314E3">
            <w:pPr>
              <w:spacing w:after="0" w:line="240" w:lineRule="auto"/>
              <w:jc w:val="both"/>
              <w:rPr>
                <w:rFonts w:ascii="Arial" w:eastAsia="Times New Roman" w:hAnsi="Arial" w:cs="Arial"/>
                <w:u w:val="single"/>
                <w:lang w:eastAsia="en-GB"/>
              </w:rPr>
            </w:pPr>
          </w:p>
        </w:tc>
      </w:tr>
      <w:tr w:rsidR="00A314E3" w:rsidRPr="00BE58C2" w14:paraId="6613C51C" w14:textId="77777777" w:rsidTr="00140CD8">
        <w:tc>
          <w:tcPr>
            <w:tcW w:w="8529" w:type="dxa"/>
            <w:gridSpan w:val="3"/>
            <w:shd w:val="clear" w:color="auto" w:fill="auto"/>
          </w:tcPr>
          <w:p w14:paraId="40272E85" w14:textId="77777777" w:rsidR="00A314E3" w:rsidRPr="00BE58C2" w:rsidRDefault="00A314E3" w:rsidP="00A314E3">
            <w:pPr>
              <w:spacing w:after="0" w:line="240" w:lineRule="auto"/>
              <w:jc w:val="both"/>
              <w:rPr>
                <w:rFonts w:ascii="Arial" w:eastAsia="Times New Roman" w:hAnsi="Arial" w:cs="Arial"/>
                <w:u w:val="single"/>
                <w:lang w:eastAsia="en-GB"/>
              </w:rPr>
            </w:pPr>
            <w:r w:rsidRPr="00BE58C2">
              <w:rPr>
                <w:rFonts w:ascii="Arial" w:eastAsia="Times New Roman" w:hAnsi="Arial" w:cs="Arial"/>
                <w:u w:val="single"/>
                <w:lang w:eastAsia="en-GB"/>
              </w:rPr>
              <w:t>Review arrangements</w:t>
            </w:r>
          </w:p>
          <w:p w14:paraId="3A30850D" w14:textId="77777777" w:rsidR="00A314E3" w:rsidRPr="00BE58C2" w:rsidRDefault="00A314E3" w:rsidP="00A314E3">
            <w:pPr>
              <w:spacing w:after="0" w:line="240" w:lineRule="auto"/>
              <w:jc w:val="both"/>
              <w:rPr>
                <w:rFonts w:ascii="Arial" w:eastAsia="Times New Roman" w:hAnsi="Arial" w:cs="Arial"/>
                <w:lang w:eastAsia="en-GB"/>
              </w:rPr>
            </w:pPr>
          </w:p>
          <w:p w14:paraId="726D0A4D" w14:textId="77777777" w:rsidR="00A314E3" w:rsidRPr="00BE58C2" w:rsidRDefault="00A314E3" w:rsidP="00A314E3">
            <w:pPr>
              <w:spacing w:after="0" w:line="240" w:lineRule="auto"/>
              <w:jc w:val="both"/>
              <w:rPr>
                <w:rFonts w:ascii="Arial" w:eastAsia="Times New Roman" w:hAnsi="Arial" w:cs="Arial"/>
                <w:lang w:eastAsia="en-GB"/>
              </w:rPr>
            </w:pPr>
            <w:r w:rsidRPr="00BE58C2">
              <w:rPr>
                <w:rFonts w:ascii="Arial" w:eastAsia="Times New Roman" w:hAnsi="Arial" w:cs="Arial"/>
                <w:lang w:eastAsia="en-GB"/>
              </w:rPr>
              <w:t>This document will be reviewed following end of year Performance Management reviews and in conjunction the arrangements stated in the campus appraisal policy.  However, either party may raise issues at any time that is appropriate.</w:t>
            </w:r>
          </w:p>
          <w:p w14:paraId="5C313038" w14:textId="77777777" w:rsidR="00A314E3" w:rsidRPr="00BE58C2" w:rsidRDefault="00A314E3" w:rsidP="00A314E3">
            <w:pPr>
              <w:spacing w:after="0" w:line="240" w:lineRule="auto"/>
              <w:jc w:val="both"/>
              <w:rPr>
                <w:rFonts w:ascii="Arial" w:eastAsia="Times New Roman" w:hAnsi="Arial" w:cs="Arial"/>
                <w:lang w:eastAsia="en-GB"/>
              </w:rPr>
            </w:pPr>
          </w:p>
        </w:tc>
      </w:tr>
    </w:tbl>
    <w:p w14:paraId="01E05318" w14:textId="6562B9ED" w:rsidR="00146449" w:rsidRDefault="00146449">
      <w:pPr>
        <w:rPr>
          <w:rFonts w:ascii="Arial" w:hAnsi="Arial" w:cs="Arial"/>
          <w:sz w:val="20"/>
          <w:szCs w:val="24"/>
        </w:rPr>
      </w:pPr>
    </w:p>
    <w:p w14:paraId="60E8F950" w14:textId="77777777" w:rsidR="001538D2" w:rsidRDefault="001538D2">
      <w:pPr>
        <w:rPr>
          <w:rFonts w:ascii="Arial" w:hAnsi="Arial" w:cs="Arial"/>
          <w:sz w:val="20"/>
          <w:szCs w:val="24"/>
        </w:rPr>
      </w:pPr>
    </w:p>
    <w:p w14:paraId="0296D920" w14:textId="77777777" w:rsidR="001538D2" w:rsidRDefault="001538D2">
      <w:pPr>
        <w:rPr>
          <w:rFonts w:ascii="Arial" w:hAnsi="Arial" w:cs="Arial"/>
          <w:sz w:val="20"/>
          <w:szCs w:val="24"/>
        </w:rPr>
      </w:pPr>
    </w:p>
    <w:p w14:paraId="57D130C6" w14:textId="77777777" w:rsidR="001538D2" w:rsidRDefault="001538D2">
      <w:pPr>
        <w:rPr>
          <w:rFonts w:ascii="Arial" w:hAnsi="Arial" w:cs="Arial"/>
          <w:sz w:val="20"/>
          <w:szCs w:val="24"/>
        </w:rPr>
      </w:pPr>
    </w:p>
    <w:p w14:paraId="7D03987E" w14:textId="77777777" w:rsidR="001538D2" w:rsidRDefault="001538D2">
      <w:pPr>
        <w:rPr>
          <w:rFonts w:ascii="Arial" w:hAnsi="Arial" w:cs="Arial"/>
          <w:sz w:val="20"/>
          <w:szCs w:val="24"/>
        </w:rPr>
      </w:pPr>
    </w:p>
    <w:p w14:paraId="6962501D" w14:textId="77777777" w:rsidR="001538D2" w:rsidRDefault="001538D2">
      <w:pPr>
        <w:rPr>
          <w:rFonts w:ascii="Arial" w:hAnsi="Arial" w:cs="Arial"/>
          <w:sz w:val="20"/>
          <w:szCs w:val="24"/>
        </w:rPr>
      </w:pPr>
    </w:p>
    <w:p w14:paraId="06C40C77" w14:textId="77777777" w:rsidR="001538D2" w:rsidRDefault="001538D2">
      <w:pPr>
        <w:rPr>
          <w:rFonts w:ascii="Arial" w:hAnsi="Arial" w:cs="Arial"/>
          <w:sz w:val="20"/>
          <w:szCs w:val="24"/>
        </w:rPr>
      </w:pPr>
    </w:p>
    <w:p w14:paraId="7EC87EF5" w14:textId="77777777" w:rsidR="001538D2" w:rsidRDefault="001538D2">
      <w:pPr>
        <w:rPr>
          <w:rFonts w:ascii="Arial" w:hAnsi="Arial" w:cs="Arial"/>
          <w:sz w:val="20"/>
          <w:szCs w:val="24"/>
        </w:rPr>
      </w:pPr>
    </w:p>
    <w:p w14:paraId="6D8BC559" w14:textId="77777777" w:rsidR="001538D2" w:rsidRDefault="001538D2">
      <w:pPr>
        <w:rPr>
          <w:rFonts w:ascii="Arial" w:hAnsi="Arial" w:cs="Arial"/>
          <w:sz w:val="20"/>
          <w:szCs w:val="24"/>
        </w:rPr>
      </w:pPr>
    </w:p>
    <w:p w14:paraId="0632F7BC" w14:textId="77777777" w:rsidR="001538D2" w:rsidRDefault="001538D2">
      <w:pPr>
        <w:rPr>
          <w:rFonts w:ascii="Arial" w:hAnsi="Arial" w:cs="Arial"/>
          <w:sz w:val="20"/>
          <w:szCs w:val="24"/>
        </w:rPr>
      </w:pPr>
    </w:p>
    <w:p w14:paraId="4FD022DF" w14:textId="77777777" w:rsidR="001538D2" w:rsidRDefault="001538D2">
      <w:pPr>
        <w:rPr>
          <w:rFonts w:ascii="Arial" w:hAnsi="Arial" w:cs="Arial"/>
          <w:sz w:val="20"/>
          <w:szCs w:val="24"/>
        </w:rPr>
      </w:pPr>
    </w:p>
    <w:p w14:paraId="0A932321" w14:textId="77777777" w:rsidR="001538D2" w:rsidRDefault="001538D2">
      <w:pPr>
        <w:rPr>
          <w:rFonts w:ascii="Arial" w:hAnsi="Arial" w:cs="Arial"/>
          <w:sz w:val="20"/>
          <w:szCs w:val="24"/>
        </w:rPr>
      </w:pPr>
    </w:p>
    <w:p w14:paraId="1B8E0574" w14:textId="77777777" w:rsidR="001538D2" w:rsidRDefault="001538D2">
      <w:pPr>
        <w:rPr>
          <w:rFonts w:ascii="Arial" w:hAnsi="Arial" w:cs="Arial"/>
          <w:sz w:val="20"/>
          <w:szCs w:val="24"/>
        </w:rPr>
      </w:pPr>
    </w:p>
    <w:p w14:paraId="28149704" w14:textId="77777777" w:rsidR="001538D2" w:rsidRDefault="001538D2">
      <w:pPr>
        <w:rPr>
          <w:rFonts w:ascii="Arial" w:hAnsi="Arial" w:cs="Arial"/>
          <w:sz w:val="20"/>
          <w:szCs w:val="24"/>
        </w:rPr>
      </w:pPr>
    </w:p>
    <w:p w14:paraId="3D712171" w14:textId="77777777" w:rsidR="001538D2" w:rsidRDefault="001538D2">
      <w:pPr>
        <w:rPr>
          <w:rFonts w:ascii="Arial" w:hAnsi="Arial" w:cs="Arial"/>
          <w:sz w:val="20"/>
          <w:szCs w:val="24"/>
        </w:rPr>
      </w:pPr>
    </w:p>
    <w:p w14:paraId="4461BC2C" w14:textId="77777777" w:rsidR="001538D2" w:rsidRDefault="001538D2">
      <w:pPr>
        <w:rPr>
          <w:rFonts w:ascii="Arial" w:hAnsi="Arial" w:cs="Arial"/>
          <w:sz w:val="20"/>
          <w:szCs w:val="24"/>
        </w:rPr>
      </w:pPr>
    </w:p>
    <w:p w14:paraId="6E353439" w14:textId="77777777" w:rsidR="001538D2" w:rsidRDefault="001538D2">
      <w:pPr>
        <w:rPr>
          <w:rFonts w:ascii="Arial" w:hAnsi="Arial" w:cs="Arial"/>
          <w:sz w:val="20"/>
          <w:szCs w:val="24"/>
        </w:rPr>
      </w:pPr>
    </w:p>
    <w:p w14:paraId="3BD75E5D" w14:textId="77777777" w:rsidR="001538D2" w:rsidRDefault="001538D2">
      <w:pPr>
        <w:rPr>
          <w:rFonts w:ascii="Arial" w:hAnsi="Arial" w:cs="Arial"/>
          <w:sz w:val="20"/>
          <w:szCs w:val="24"/>
        </w:rPr>
      </w:pPr>
    </w:p>
    <w:p w14:paraId="0A71531B" w14:textId="77777777" w:rsidR="001538D2" w:rsidRDefault="001538D2">
      <w:pPr>
        <w:rPr>
          <w:rFonts w:ascii="Arial" w:hAnsi="Arial" w:cs="Arial"/>
          <w:sz w:val="20"/>
          <w:szCs w:val="24"/>
        </w:rPr>
      </w:pPr>
    </w:p>
    <w:p w14:paraId="35F0B9E4" w14:textId="77777777" w:rsidR="001538D2" w:rsidRDefault="001538D2">
      <w:pPr>
        <w:rPr>
          <w:rFonts w:ascii="Arial" w:hAnsi="Arial" w:cs="Arial"/>
          <w:sz w:val="20"/>
          <w:szCs w:val="24"/>
        </w:rPr>
      </w:pPr>
    </w:p>
    <w:p w14:paraId="0FAB43D2" w14:textId="77777777" w:rsidR="001538D2" w:rsidRDefault="001538D2">
      <w:pPr>
        <w:rPr>
          <w:rFonts w:ascii="Arial" w:hAnsi="Arial" w:cs="Arial"/>
          <w:sz w:val="20"/>
          <w:szCs w:val="24"/>
        </w:rPr>
      </w:pPr>
    </w:p>
    <w:p w14:paraId="46830879" w14:textId="77777777" w:rsidR="001538D2" w:rsidRDefault="001538D2">
      <w:pPr>
        <w:rPr>
          <w:rFonts w:ascii="Arial" w:hAnsi="Arial" w:cs="Arial"/>
          <w:sz w:val="20"/>
          <w:szCs w:val="24"/>
        </w:rPr>
      </w:pPr>
    </w:p>
    <w:p w14:paraId="22D93F5E" w14:textId="77777777" w:rsidR="001538D2" w:rsidRDefault="001538D2">
      <w:pPr>
        <w:rPr>
          <w:rFonts w:ascii="Arial" w:hAnsi="Arial" w:cs="Arial"/>
          <w:sz w:val="20"/>
          <w:szCs w:val="24"/>
        </w:rPr>
      </w:pPr>
    </w:p>
    <w:p w14:paraId="66439D81" w14:textId="176E6FB1" w:rsidR="00146449" w:rsidRPr="000646EE" w:rsidRDefault="00146449" w:rsidP="00A21EC2">
      <w:pPr>
        <w:jc w:val="center"/>
        <w:rPr>
          <w:rFonts w:ascii="Arial" w:hAnsi="Arial" w:cs="Arial"/>
          <w:sz w:val="21"/>
          <w:szCs w:val="21"/>
        </w:rPr>
      </w:pPr>
      <w:r w:rsidRPr="000646EE">
        <w:rPr>
          <w:rFonts w:ascii="Arial" w:hAnsi="Arial" w:cs="Arial"/>
          <w:sz w:val="21"/>
          <w:szCs w:val="21"/>
        </w:rPr>
        <w:lastRenderedPageBreak/>
        <w:t>Person Specification – Behaviour Support Mentor</w:t>
      </w:r>
    </w:p>
    <w:tbl>
      <w:tblPr>
        <w:tblStyle w:val="TableGrid0"/>
        <w:tblW w:w="9753" w:type="dxa"/>
        <w:tblInd w:w="-110" w:type="dxa"/>
        <w:tblCellMar>
          <w:top w:w="5" w:type="dxa"/>
          <w:left w:w="108" w:type="dxa"/>
          <w:right w:w="7" w:type="dxa"/>
        </w:tblCellMar>
        <w:tblLook w:val="04A0" w:firstRow="1" w:lastRow="0" w:firstColumn="1" w:lastColumn="0" w:noHBand="0" w:noVBand="1"/>
      </w:tblPr>
      <w:tblGrid>
        <w:gridCol w:w="3532"/>
        <w:gridCol w:w="3102"/>
        <w:gridCol w:w="3119"/>
      </w:tblGrid>
      <w:tr w:rsidR="00146449" w:rsidRPr="000646EE" w14:paraId="0AE25239" w14:textId="77777777" w:rsidTr="00C875AC">
        <w:trPr>
          <w:trHeight w:val="1030"/>
        </w:trPr>
        <w:tc>
          <w:tcPr>
            <w:tcW w:w="3532" w:type="dxa"/>
            <w:tcBorders>
              <w:top w:val="single" w:sz="23" w:space="0" w:color="C0C0C0"/>
              <w:left w:val="single" w:sz="23" w:space="0" w:color="C0C0C0"/>
              <w:bottom w:val="single" w:sz="6" w:space="0" w:color="C0C0C0"/>
              <w:right w:val="single" w:sz="6" w:space="0" w:color="C0C0C0"/>
            </w:tcBorders>
          </w:tcPr>
          <w:p w14:paraId="2ABC79F3" w14:textId="7E441DC5" w:rsidR="00146449" w:rsidRPr="000646EE" w:rsidRDefault="00146449" w:rsidP="00990AC7">
            <w:pPr>
              <w:ind w:right="93"/>
              <w:jc w:val="center"/>
              <w:rPr>
                <w:rFonts w:ascii="Arial" w:eastAsia="Calibri" w:hAnsi="Arial" w:cs="Arial"/>
                <w:color w:val="000000"/>
                <w:sz w:val="21"/>
                <w:szCs w:val="21"/>
              </w:rPr>
            </w:pPr>
            <w:r w:rsidRPr="000646EE">
              <w:rPr>
                <w:rFonts w:ascii="Arial" w:eastAsia="Arial" w:hAnsi="Arial" w:cs="Arial"/>
                <w:b/>
                <w:color w:val="000000"/>
                <w:sz w:val="21"/>
                <w:szCs w:val="21"/>
              </w:rPr>
              <w:t>Qualities</w:t>
            </w:r>
          </w:p>
        </w:tc>
        <w:tc>
          <w:tcPr>
            <w:tcW w:w="3102" w:type="dxa"/>
            <w:tcBorders>
              <w:top w:val="single" w:sz="23" w:space="0" w:color="C0C0C0"/>
              <w:left w:val="single" w:sz="6" w:space="0" w:color="C0C0C0"/>
              <w:bottom w:val="single" w:sz="6" w:space="0" w:color="C0C0C0"/>
              <w:right w:val="single" w:sz="6" w:space="0" w:color="C0C0C0"/>
            </w:tcBorders>
          </w:tcPr>
          <w:p w14:paraId="1B9F215E" w14:textId="16370B40" w:rsidR="00146449" w:rsidRPr="000646EE" w:rsidRDefault="00146449" w:rsidP="00990AC7">
            <w:pPr>
              <w:ind w:right="98"/>
              <w:jc w:val="center"/>
              <w:rPr>
                <w:rFonts w:ascii="Arial" w:eastAsia="Calibri" w:hAnsi="Arial" w:cs="Arial"/>
                <w:color w:val="000000"/>
                <w:sz w:val="21"/>
                <w:szCs w:val="21"/>
              </w:rPr>
            </w:pPr>
            <w:r w:rsidRPr="000646EE">
              <w:rPr>
                <w:rFonts w:ascii="Arial" w:eastAsia="Arial" w:hAnsi="Arial" w:cs="Arial"/>
                <w:b/>
                <w:color w:val="000000"/>
                <w:sz w:val="21"/>
                <w:szCs w:val="21"/>
              </w:rPr>
              <w:t>Essential</w:t>
            </w:r>
          </w:p>
          <w:p w14:paraId="42CFCE91" w14:textId="58B75351" w:rsidR="00146449" w:rsidRPr="000646EE" w:rsidRDefault="00146449" w:rsidP="00990AC7">
            <w:pPr>
              <w:ind w:right="24"/>
              <w:jc w:val="center"/>
              <w:rPr>
                <w:rFonts w:ascii="Arial" w:eastAsia="Calibri" w:hAnsi="Arial" w:cs="Arial"/>
                <w:color w:val="000000"/>
                <w:sz w:val="21"/>
                <w:szCs w:val="21"/>
              </w:rPr>
            </w:pPr>
            <w:r w:rsidRPr="000646EE">
              <w:rPr>
                <w:rFonts w:ascii="Arial" w:eastAsia="Arial" w:hAnsi="Arial" w:cs="Arial"/>
                <w:color w:val="000000"/>
                <w:sz w:val="21"/>
                <w:szCs w:val="21"/>
              </w:rPr>
              <w:t>Those qualities which are essential to perform the job.</w:t>
            </w:r>
          </w:p>
        </w:tc>
        <w:tc>
          <w:tcPr>
            <w:tcW w:w="3119" w:type="dxa"/>
            <w:tcBorders>
              <w:top w:val="single" w:sz="23" w:space="0" w:color="C0C0C0"/>
              <w:left w:val="single" w:sz="6" w:space="0" w:color="C0C0C0"/>
              <w:bottom w:val="single" w:sz="6" w:space="0" w:color="C0C0C0"/>
              <w:right w:val="single" w:sz="23" w:space="0" w:color="C0C0C0"/>
            </w:tcBorders>
          </w:tcPr>
          <w:p w14:paraId="39346C17" w14:textId="0C0425B1" w:rsidR="00146449" w:rsidRPr="000646EE" w:rsidRDefault="00146449" w:rsidP="00990AC7">
            <w:pPr>
              <w:ind w:right="102"/>
              <w:jc w:val="center"/>
              <w:rPr>
                <w:rFonts w:ascii="Arial" w:eastAsia="Calibri" w:hAnsi="Arial" w:cs="Arial"/>
                <w:color w:val="000000"/>
                <w:sz w:val="21"/>
                <w:szCs w:val="21"/>
              </w:rPr>
            </w:pPr>
            <w:r w:rsidRPr="000646EE">
              <w:rPr>
                <w:rFonts w:ascii="Arial" w:eastAsia="Arial" w:hAnsi="Arial" w:cs="Arial"/>
                <w:b/>
                <w:color w:val="000000"/>
                <w:sz w:val="21"/>
                <w:szCs w:val="21"/>
              </w:rPr>
              <w:t>Desirable</w:t>
            </w:r>
          </w:p>
          <w:p w14:paraId="377DC6EF" w14:textId="1626B3EC" w:rsidR="00146449" w:rsidRPr="000646EE" w:rsidRDefault="00146449" w:rsidP="00990AC7">
            <w:pPr>
              <w:ind w:right="40"/>
              <w:jc w:val="center"/>
              <w:rPr>
                <w:rFonts w:ascii="Arial" w:eastAsia="Arial" w:hAnsi="Arial" w:cs="Arial"/>
                <w:color w:val="000000"/>
                <w:sz w:val="21"/>
                <w:szCs w:val="21"/>
              </w:rPr>
            </w:pPr>
            <w:r w:rsidRPr="000646EE">
              <w:rPr>
                <w:rFonts w:ascii="Arial" w:eastAsia="Arial" w:hAnsi="Arial" w:cs="Arial"/>
                <w:color w:val="000000"/>
                <w:sz w:val="21"/>
                <w:szCs w:val="21"/>
              </w:rPr>
              <w:t>Those qualities which allow the job to be performed to the optimum level.</w:t>
            </w:r>
          </w:p>
          <w:p w14:paraId="2B2378E9" w14:textId="77777777" w:rsidR="00990AC7" w:rsidRPr="000646EE" w:rsidRDefault="00990AC7" w:rsidP="00990AC7">
            <w:pPr>
              <w:ind w:right="40"/>
              <w:jc w:val="center"/>
              <w:rPr>
                <w:rFonts w:ascii="Arial" w:eastAsia="Calibri" w:hAnsi="Arial" w:cs="Arial"/>
                <w:color w:val="000000"/>
                <w:sz w:val="21"/>
                <w:szCs w:val="21"/>
              </w:rPr>
            </w:pPr>
          </w:p>
        </w:tc>
      </w:tr>
      <w:tr w:rsidR="00146449" w:rsidRPr="000646EE" w14:paraId="16EE44A9" w14:textId="77777777" w:rsidTr="000646EE">
        <w:trPr>
          <w:trHeight w:val="3533"/>
        </w:trPr>
        <w:tc>
          <w:tcPr>
            <w:tcW w:w="3532" w:type="dxa"/>
            <w:tcBorders>
              <w:top w:val="single" w:sz="6" w:space="0" w:color="C0C0C0"/>
              <w:left w:val="single" w:sz="23" w:space="0" w:color="C0C0C0"/>
              <w:bottom w:val="single" w:sz="6" w:space="0" w:color="C0C0C0"/>
              <w:right w:val="single" w:sz="6" w:space="0" w:color="C0C0C0"/>
            </w:tcBorders>
          </w:tcPr>
          <w:p w14:paraId="27790470" w14:textId="65D1162F" w:rsidR="00146449" w:rsidRPr="000646EE" w:rsidRDefault="00146449" w:rsidP="00990AC7">
            <w:pPr>
              <w:spacing w:after="67"/>
              <w:ind w:left="2"/>
              <w:jc w:val="center"/>
              <w:rPr>
                <w:rFonts w:ascii="Arial" w:eastAsia="Calibri" w:hAnsi="Arial" w:cs="Arial"/>
                <w:color w:val="000000"/>
                <w:sz w:val="21"/>
                <w:szCs w:val="21"/>
              </w:rPr>
            </w:pPr>
            <w:r w:rsidRPr="000646EE">
              <w:rPr>
                <w:rFonts w:ascii="Arial" w:eastAsia="Arial" w:hAnsi="Arial" w:cs="Arial"/>
                <w:b/>
                <w:color w:val="000000"/>
                <w:sz w:val="21"/>
                <w:szCs w:val="21"/>
              </w:rPr>
              <w:t>Work Experience</w:t>
            </w:r>
          </w:p>
          <w:p w14:paraId="68AC0B36" w14:textId="214D04C8" w:rsidR="00146449" w:rsidRPr="000646EE" w:rsidRDefault="00146449" w:rsidP="00990AC7">
            <w:pPr>
              <w:ind w:left="2"/>
              <w:jc w:val="center"/>
              <w:rPr>
                <w:rFonts w:ascii="Arial" w:eastAsia="Calibri" w:hAnsi="Arial" w:cs="Arial"/>
                <w:color w:val="000000"/>
                <w:sz w:val="21"/>
                <w:szCs w:val="21"/>
              </w:rPr>
            </w:pPr>
            <w:r w:rsidRPr="000646EE">
              <w:rPr>
                <w:rFonts w:ascii="Arial" w:eastAsia="Arial" w:hAnsi="Arial" w:cs="Arial"/>
                <w:color w:val="000000"/>
                <w:sz w:val="21"/>
                <w:szCs w:val="21"/>
              </w:rPr>
              <w:t>Previous experience required to do the job.</w:t>
            </w:r>
          </w:p>
        </w:tc>
        <w:tc>
          <w:tcPr>
            <w:tcW w:w="3102" w:type="dxa"/>
            <w:tcBorders>
              <w:top w:val="single" w:sz="6" w:space="0" w:color="C0C0C0"/>
              <w:left w:val="single" w:sz="6" w:space="0" w:color="C0C0C0"/>
              <w:bottom w:val="single" w:sz="6" w:space="0" w:color="C0C0C0"/>
              <w:right w:val="single" w:sz="6" w:space="0" w:color="C0C0C0"/>
            </w:tcBorders>
          </w:tcPr>
          <w:p w14:paraId="2B36FE3F" w14:textId="22BD423A" w:rsidR="00146449" w:rsidRPr="000646EE" w:rsidRDefault="00146449" w:rsidP="00990AC7">
            <w:pPr>
              <w:spacing w:line="238" w:lineRule="auto"/>
              <w:ind w:right="326"/>
              <w:jc w:val="center"/>
              <w:rPr>
                <w:rFonts w:ascii="Arial" w:eastAsia="Arial" w:hAnsi="Arial" w:cs="Arial"/>
                <w:color w:val="000000"/>
                <w:sz w:val="21"/>
                <w:szCs w:val="21"/>
              </w:rPr>
            </w:pPr>
            <w:r w:rsidRPr="000646EE">
              <w:rPr>
                <w:rFonts w:ascii="Arial" w:eastAsia="Arial" w:hAnsi="Arial" w:cs="Arial"/>
                <w:color w:val="000000"/>
                <w:sz w:val="21"/>
                <w:szCs w:val="21"/>
              </w:rPr>
              <w:t xml:space="preserve">Have significant experience in directly supporting people with </w:t>
            </w:r>
            <w:r w:rsidR="00CF34FA" w:rsidRPr="000646EE">
              <w:rPr>
                <w:rFonts w:ascii="Arial" w:eastAsia="Arial" w:hAnsi="Arial" w:cs="Arial"/>
                <w:color w:val="000000"/>
                <w:sz w:val="21"/>
                <w:szCs w:val="21"/>
              </w:rPr>
              <w:t>SEMH</w:t>
            </w:r>
            <w:r w:rsidRPr="000646EE">
              <w:rPr>
                <w:rFonts w:ascii="Arial" w:eastAsia="Arial" w:hAnsi="Arial" w:cs="Arial"/>
                <w:color w:val="000000"/>
                <w:sz w:val="21"/>
                <w:szCs w:val="21"/>
              </w:rPr>
              <w:t xml:space="preserve"> and/or autism who have complex needs.</w:t>
            </w:r>
          </w:p>
          <w:p w14:paraId="62BFDEE1" w14:textId="77777777" w:rsidR="00990AC7" w:rsidRPr="000646EE" w:rsidRDefault="00990AC7" w:rsidP="00990AC7">
            <w:pPr>
              <w:spacing w:line="238" w:lineRule="auto"/>
              <w:ind w:right="326"/>
              <w:jc w:val="center"/>
              <w:rPr>
                <w:rFonts w:ascii="Arial" w:eastAsia="Calibri" w:hAnsi="Arial" w:cs="Arial"/>
                <w:color w:val="000000"/>
                <w:sz w:val="21"/>
                <w:szCs w:val="21"/>
              </w:rPr>
            </w:pPr>
          </w:p>
          <w:p w14:paraId="4664D59E" w14:textId="51A26F2E" w:rsidR="00146449" w:rsidRPr="000646EE" w:rsidRDefault="00146449" w:rsidP="00990AC7">
            <w:pPr>
              <w:jc w:val="center"/>
              <w:rPr>
                <w:rFonts w:ascii="Arial" w:eastAsia="Arial" w:hAnsi="Arial" w:cs="Arial"/>
                <w:color w:val="000000"/>
                <w:sz w:val="21"/>
                <w:szCs w:val="21"/>
              </w:rPr>
            </w:pPr>
            <w:r w:rsidRPr="000646EE">
              <w:rPr>
                <w:rFonts w:ascii="Arial" w:eastAsia="Arial" w:hAnsi="Arial" w:cs="Arial"/>
                <w:color w:val="000000"/>
                <w:sz w:val="21"/>
                <w:szCs w:val="21"/>
              </w:rPr>
              <w:t xml:space="preserve">Confident and knowledgeable in taking a lead role in supporting </w:t>
            </w:r>
            <w:r w:rsidR="0050733B" w:rsidRPr="000646EE">
              <w:rPr>
                <w:rFonts w:ascii="Arial" w:eastAsia="Arial" w:hAnsi="Arial" w:cs="Arial"/>
                <w:color w:val="000000"/>
                <w:sz w:val="21"/>
                <w:szCs w:val="21"/>
              </w:rPr>
              <w:t>children and young people</w:t>
            </w:r>
            <w:r w:rsidRPr="000646EE">
              <w:rPr>
                <w:rFonts w:ascii="Arial" w:eastAsia="Arial" w:hAnsi="Arial" w:cs="Arial"/>
                <w:color w:val="000000"/>
                <w:sz w:val="21"/>
                <w:szCs w:val="21"/>
              </w:rPr>
              <w:t xml:space="preserve"> and guiding </w:t>
            </w:r>
            <w:r w:rsidR="0061482D" w:rsidRPr="000646EE">
              <w:rPr>
                <w:rFonts w:ascii="Arial" w:eastAsia="Arial" w:hAnsi="Arial" w:cs="Arial"/>
                <w:color w:val="000000"/>
                <w:sz w:val="21"/>
                <w:szCs w:val="21"/>
              </w:rPr>
              <w:t>them</w:t>
            </w:r>
            <w:r w:rsidRPr="000646EE">
              <w:rPr>
                <w:rFonts w:ascii="Arial" w:eastAsia="Arial" w:hAnsi="Arial" w:cs="Arial"/>
                <w:color w:val="000000"/>
                <w:sz w:val="21"/>
                <w:szCs w:val="21"/>
              </w:rPr>
              <w:t xml:space="preserve"> through difficult situations.</w:t>
            </w:r>
          </w:p>
          <w:p w14:paraId="384121DE" w14:textId="77777777" w:rsidR="00990AC7" w:rsidRPr="000646EE" w:rsidRDefault="00990AC7" w:rsidP="00990AC7">
            <w:pPr>
              <w:jc w:val="center"/>
              <w:rPr>
                <w:rFonts w:ascii="Arial" w:eastAsia="Calibri" w:hAnsi="Arial" w:cs="Arial"/>
                <w:color w:val="000000"/>
                <w:sz w:val="21"/>
                <w:szCs w:val="21"/>
              </w:rPr>
            </w:pPr>
          </w:p>
          <w:p w14:paraId="055323B8" w14:textId="5F9015D2" w:rsidR="00146449" w:rsidRPr="000646EE" w:rsidRDefault="00146449" w:rsidP="00990AC7">
            <w:pPr>
              <w:spacing w:line="236" w:lineRule="auto"/>
              <w:ind w:right="393"/>
              <w:jc w:val="center"/>
              <w:rPr>
                <w:rFonts w:ascii="Arial" w:eastAsia="Calibri" w:hAnsi="Arial" w:cs="Arial"/>
                <w:color w:val="000000"/>
                <w:sz w:val="21"/>
                <w:szCs w:val="21"/>
              </w:rPr>
            </w:pPr>
            <w:r w:rsidRPr="000646EE">
              <w:rPr>
                <w:rFonts w:ascii="Arial" w:eastAsia="Arial" w:hAnsi="Arial" w:cs="Arial"/>
                <w:color w:val="000000"/>
                <w:sz w:val="21"/>
                <w:szCs w:val="21"/>
              </w:rPr>
              <w:t>Experience of working collaboratively</w:t>
            </w:r>
            <w:r w:rsidR="00990AC7" w:rsidRPr="000646EE">
              <w:rPr>
                <w:rFonts w:ascii="Arial" w:eastAsia="Arial" w:hAnsi="Arial" w:cs="Arial"/>
                <w:color w:val="000000"/>
                <w:sz w:val="21"/>
                <w:szCs w:val="21"/>
              </w:rPr>
              <w:t xml:space="preserve"> </w:t>
            </w:r>
            <w:r w:rsidRPr="000646EE">
              <w:rPr>
                <w:rFonts w:ascii="Arial" w:eastAsia="Arial" w:hAnsi="Arial" w:cs="Arial"/>
                <w:color w:val="000000"/>
                <w:sz w:val="21"/>
                <w:szCs w:val="21"/>
              </w:rPr>
              <w:t>with external professionals</w:t>
            </w:r>
          </w:p>
        </w:tc>
        <w:tc>
          <w:tcPr>
            <w:tcW w:w="3119" w:type="dxa"/>
            <w:tcBorders>
              <w:top w:val="single" w:sz="6" w:space="0" w:color="C0C0C0"/>
              <w:left w:val="single" w:sz="6" w:space="0" w:color="C0C0C0"/>
              <w:bottom w:val="single" w:sz="6" w:space="0" w:color="C0C0C0"/>
              <w:right w:val="single" w:sz="23" w:space="0" w:color="C0C0C0"/>
            </w:tcBorders>
          </w:tcPr>
          <w:p w14:paraId="618DED6F" w14:textId="35A1F886" w:rsidR="00146449" w:rsidRPr="000646EE" w:rsidRDefault="00146449" w:rsidP="00990AC7">
            <w:pPr>
              <w:spacing w:line="239" w:lineRule="auto"/>
              <w:ind w:left="1"/>
              <w:jc w:val="center"/>
              <w:rPr>
                <w:rFonts w:ascii="Arial" w:eastAsia="Calibri" w:hAnsi="Arial" w:cs="Arial"/>
                <w:color w:val="000000"/>
                <w:sz w:val="21"/>
                <w:szCs w:val="21"/>
              </w:rPr>
            </w:pPr>
            <w:r w:rsidRPr="000646EE">
              <w:rPr>
                <w:rFonts w:ascii="Arial" w:eastAsia="Arial" w:hAnsi="Arial" w:cs="Arial"/>
                <w:color w:val="000000"/>
                <w:sz w:val="21"/>
                <w:szCs w:val="21"/>
              </w:rPr>
              <w:t xml:space="preserve">Experience of </w:t>
            </w:r>
            <w:r w:rsidR="009663DD" w:rsidRPr="000646EE">
              <w:rPr>
                <w:rFonts w:ascii="Arial" w:eastAsia="Arial" w:hAnsi="Arial" w:cs="Arial"/>
                <w:color w:val="000000"/>
                <w:sz w:val="21"/>
                <w:szCs w:val="21"/>
              </w:rPr>
              <w:t>producing and implementing PBS plans.</w:t>
            </w:r>
          </w:p>
          <w:p w14:paraId="1CDA9FE1" w14:textId="21C8015A" w:rsidR="00146449" w:rsidRPr="000646EE" w:rsidRDefault="00146449" w:rsidP="00990AC7">
            <w:pPr>
              <w:ind w:left="1"/>
              <w:jc w:val="center"/>
              <w:rPr>
                <w:rFonts w:ascii="Arial" w:eastAsia="Calibri" w:hAnsi="Arial" w:cs="Arial"/>
                <w:color w:val="000000"/>
                <w:sz w:val="21"/>
                <w:szCs w:val="21"/>
              </w:rPr>
            </w:pPr>
          </w:p>
          <w:p w14:paraId="0A344B71" w14:textId="10E896EA" w:rsidR="00146449" w:rsidRPr="000646EE" w:rsidRDefault="009663DD" w:rsidP="00990AC7">
            <w:pPr>
              <w:spacing w:line="236" w:lineRule="auto"/>
              <w:ind w:left="1"/>
              <w:jc w:val="center"/>
              <w:rPr>
                <w:rFonts w:ascii="Arial" w:eastAsia="Calibri" w:hAnsi="Arial" w:cs="Arial"/>
                <w:color w:val="000000"/>
                <w:sz w:val="21"/>
                <w:szCs w:val="21"/>
              </w:rPr>
            </w:pPr>
            <w:r w:rsidRPr="000646EE">
              <w:rPr>
                <w:rFonts w:ascii="Arial" w:eastAsia="Arial" w:hAnsi="Arial" w:cs="Arial"/>
                <w:color w:val="000000"/>
                <w:sz w:val="21"/>
                <w:szCs w:val="21"/>
              </w:rPr>
              <w:t>E</w:t>
            </w:r>
            <w:r w:rsidR="00146449" w:rsidRPr="000646EE">
              <w:rPr>
                <w:rFonts w:ascii="Arial" w:eastAsia="Arial" w:hAnsi="Arial" w:cs="Arial"/>
                <w:color w:val="000000"/>
                <w:sz w:val="21"/>
                <w:szCs w:val="21"/>
              </w:rPr>
              <w:t>xperience of working within a PBS role.</w:t>
            </w:r>
          </w:p>
          <w:p w14:paraId="133ED338" w14:textId="45F251D8" w:rsidR="00146449" w:rsidRPr="000646EE" w:rsidRDefault="00146449" w:rsidP="00990AC7">
            <w:pPr>
              <w:ind w:left="1"/>
              <w:jc w:val="center"/>
              <w:rPr>
                <w:rFonts w:ascii="Arial" w:eastAsia="Calibri" w:hAnsi="Arial" w:cs="Arial"/>
                <w:color w:val="000000"/>
                <w:sz w:val="21"/>
                <w:szCs w:val="21"/>
              </w:rPr>
            </w:pPr>
          </w:p>
          <w:p w14:paraId="7EE449C0" w14:textId="4DAA9057" w:rsidR="00146449" w:rsidRPr="000646EE" w:rsidRDefault="00146449" w:rsidP="00990AC7">
            <w:pPr>
              <w:spacing w:line="236" w:lineRule="auto"/>
              <w:jc w:val="center"/>
              <w:rPr>
                <w:rFonts w:ascii="Arial" w:eastAsia="Calibri" w:hAnsi="Arial" w:cs="Arial"/>
                <w:color w:val="000000"/>
                <w:sz w:val="21"/>
                <w:szCs w:val="21"/>
              </w:rPr>
            </w:pPr>
          </w:p>
        </w:tc>
      </w:tr>
      <w:tr w:rsidR="00146449" w:rsidRPr="000646EE" w14:paraId="0671A7C1" w14:textId="77777777" w:rsidTr="00C875AC">
        <w:trPr>
          <w:trHeight w:val="1781"/>
        </w:trPr>
        <w:tc>
          <w:tcPr>
            <w:tcW w:w="3532" w:type="dxa"/>
            <w:tcBorders>
              <w:top w:val="single" w:sz="6" w:space="0" w:color="C0C0C0"/>
              <w:left w:val="single" w:sz="23" w:space="0" w:color="C0C0C0"/>
              <w:bottom w:val="single" w:sz="6" w:space="0" w:color="C0C0C0"/>
              <w:right w:val="single" w:sz="6" w:space="0" w:color="C0C0C0"/>
            </w:tcBorders>
          </w:tcPr>
          <w:p w14:paraId="4DCCCF40" w14:textId="7C3AA634" w:rsidR="00146449" w:rsidRPr="000646EE" w:rsidRDefault="00146449" w:rsidP="00990AC7">
            <w:pPr>
              <w:spacing w:after="62"/>
              <w:ind w:left="2"/>
              <w:jc w:val="center"/>
              <w:rPr>
                <w:rFonts w:ascii="Arial" w:eastAsia="Calibri" w:hAnsi="Arial" w:cs="Arial"/>
                <w:color w:val="000000"/>
                <w:sz w:val="21"/>
                <w:szCs w:val="21"/>
              </w:rPr>
            </w:pPr>
            <w:r w:rsidRPr="000646EE">
              <w:rPr>
                <w:rFonts w:ascii="Arial" w:eastAsia="Arial" w:hAnsi="Arial" w:cs="Arial"/>
                <w:b/>
                <w:color w:val="000000"/>
                <w:sz w:val="21"/>
                <w:szCs w:val="21"/>
              </w:rPr>
              <w:t>Education/Qualifications</w:t>
            </w:r>
          </w:p>
          <w:p w14:paraId="4537AB82" w14:textId="710717D1" w:rsidR="00146449" w:rsidRPr="000646EE" w:rsidRDefault="00146449" w:rsidP="00990AC7">
            <w:pPr>
              <w:ind w:left="2"/>
              <w:jc w:val="center"/>
              <w:rPr>
                <w:rFonts w:ascii="Arial" w:eastAsia="Calibri" w:hAnsi="Arial" w:cs="Arial"/>
                <w:color w:val="000000"/>
                <w:sz w:val="21"/>
                <w:szCs w:val="21"/>
              </w:rPr>
            </w:pPr>
            <w:r w:rsidRPr="000646EE">
              <w:rPr>
                <w:rFonts w:ascii="Arial" w:eastAsia="Arial" w:hAnsi="Arial" w:cs="Arial"/>
                <w:color w:val="000000"/>
                <w:sz w:val="21"/>
                <w:szCs w:val="21"/>
              </w:rPr>
              <w:t>e.g. academic or professional qualifications.</w:t>
            </w:r>
          </w:p>
        </w:tc>
        <w:tc>
          <w:tcPr>
            <w:tcW w:w="3102" w:type="dxa"/>
            <w:tcBorders>
              <w:top w:val="single" w:sz="6" w:space="0" w:color="C0C0C0"/>
              <w:left w:val="single" w:sz="6" w:space="0" w:color="C0C0C0"/>
              <w:bottom w:val="single" w:sz="6" w:space="0" w:color="C0C0C0"/>
              <w:right w:val="single" w:sz="6" w:space="0" w:color="C0C0C0"/>
            </w:tcBorders>
          </w:tcPr>
          <w:p w14:paraId="480D511C" w14:textId="406B2E60" w:rsidR="00146449" w:rsidRPr="000646EE" w:rsidRDefault="00146449" w:rsidP="00990AC7">
            <w:pPr>
              <w:jc w:val="center"/>
              <w:rPr>
                <w:rFonts w:ascii="Arial" w:eastAsia="Calibri" w:hAnsi="Arial" w:cs="Arial"/>
                <w:color w:val="000000"/>
                <w:sz w:val="21"/>
                <w:szCs w:val="21"/>
              </w:rPr>
            </w:pPr>
            <w:r w:rsidRPr="000646EE">
              <w:rPr>
                <w:rFonts w:ascii="Arial" w:eastAsia="Arial" w:hAnsi="Arial" w:cs="Arial"/>
                <w:color w:val="000000"/>
                <w:sz w:val="21"/>
                <w:szCs w:val="21"/>
              </w:rPr>
              <w:t xml:space="preserve">A relevant qualification in </w:t>
            </w:r>
            <w:r w:rsidR="00907703" w:rsidRPr="000646EE">
              <w:rPr>
                <w:rFonts w:ascii="Arial" w:eastAsia="Arial" w:hAnsi="Arial" w:cs="Arial"/>
                <w:color w:val="000000"/>
                <w:sz w:val="21"/>
                <w:szCs w:val="21"/>
              </w:rPr>
              <w:t>behaviour / SEMH support.</w:t>
            </w:r>
          </w:p>
          <w:p w14:paraId="41ED6C20" w14:textId="3829A1BD" w:rsidR="00146449" w:rsidRPr="000646EE" w:rsidRDefault="00146449" w:rsidP="00990AC7">
            <w:pPr>
              <w:jc w:val="center"/>
              <w:rPr>
                <w:rFonts w:ascii="Arial" w:eastAsia="Calibri" w:hAnsi="Arial" w:cs="Arial"/>
                <w:color w:val="000000"/>
                <w:sz w:val="21"/>
                <w:szCs w:val="21"/>
              </w:rPr>
            </w:pPr>
          </w:p>
          <w:p w14:paraId="2C8DA209" w14:textId="302EB065" w:rsidR="00146449" w:rsidRPr="000646EE" w:rsidRDefault="00146449" w:rsidP="00990AC7">
            <w:pPr>
              <w:spacing w:after="1" w:line="236" w:lineRule="auto"/>
              <w:jc w:val="center"/>
              <w:rPr>
                <w:rFonts w:ascii="Arial" w:eastAsia="Arial" w:hAnsi="Arial" w:cs="Arial"/>
                <w:color w:val="000000"/>
                <w:sz w:val="21"/>
                <w:szCs w:val="21"/>
              </w:rPr>
            </w:pPr>
            <w:r w:rsidRPr="000646EE">
              <w:rPr>
                <w:rFonts w:ascii="Arial" w:eastAsia="Arial" w:hAnsi="Arial" w:cs="Arial"/>
                <w:color w:val="000000"/>
                <w:sz w:val="21"/>
                <w:szCs w:val="21"/>
              </w:rPr>
              <w:t xml:space="preserve">Evidence of ongoing training with respect to </w:t>
            </w:r>
            <w:r w:rsidR="00AD56EE" w:rsidRPr="000646EE">
              <w:rPr>
                <w:rFonts w:ascii="Arial" w:eastAsia="Arial" w:hAnsi="Arial" w:cs="Arial"/>
                <w:color w:val="000000"/>
                <w:sz w:val="21"/>
                <w:szCs w:val="21"/>
              </w:rPr>
              <w:t>p</w:t>
            </w:r>
            <w:r w:rsidRPr="000646EE">
              <w:rPr>
                <w:rFonts w:ascii="Arial" w:eastAsia="Arial" w:hAnsi="Arial" w:cs="Arial"/>
                <w:color w:val="000000"/>
                <w:sz w:val="21"/>
                <w:szCs w:val="21"/>
              </w:rPr>
              <w:t xml:space="preserve">ositive </w:t>
            </w:r>
            <w:r w:rsidR="00AD56EE" w:rsidRPr="000646EE">
              <w:rPr>
                <w:rFonts w:ascii="Arial" w:eastAsia="Arial" w:hAnsi="Arial" w:cs="Arial"/>
                <w:color w:val="000000"/>
                <w:sz w:val="21"/>
                <w:szCs w:val="21"/>
              </w:rPr>
              <w:t>b</w:t>
            </w:r>
            <w:r w:rsidRPr="000646EE">
              <w:rPr>
                <w:rFonts w:ascii="Arial" w:eastAsia="Arial" w:hAnsi="Arial" w:cs="Arial"/>
                <w:color w:val="000000"/>
                <w:sz w:val="21"/>
                <w:szCs w:val="21"/>
              </w:rPr>
              <w:t>ehaviour</w:t>
            </w:r>
          </w:p>
          <w:p w14:paraId="5AC06190" w14:textId="0A31D947" w:rsidR="00EE5916" w:rsidRPr="000646EE" w:rsidRDefault="00AD56EE" w:rsidP="00990AC7">
            <w:pPr>
              <w:jc w:val="center"/>
              <w:rPr>
                <w:rFonts w:ascii="Arial" w:eastAsia="Arial" w:hAnsi="Arial" w:cs="Arial"/>
                <w:color w:val="000000"/>
                <w:sz w:val="21"/>
                <w:szCs w:val="21"/>
              </w:rPr>
            </w:pPr>
            <w:r w:rsidRPr="000646EE">
              <w:rPr>
                <w:rFonts w:ascii="Arial" w:eastAsia="Arial" w:hAnsi="Arial" w:cs="Arial"/>
                <w:color w:val="000000"/>
                <w:sz w:val="21"/>
                <w:szCs w:val="21"/>
              </w:rPr>
              <w:t>s</w:t>
            </w:r>
            <w:r w:rsidR="00146449" w:rsidRPr="000646EE">
              <w:rPr>
                <w:rFonts w:ascii="Arial" w:eastAsia="Arial" w:hAnsi="Arial" w:cs="Arial"/>
                <w:color w:val="000000"/>
                <w:sz w:val="21"/>
                <w:szCs w:val="21"/>
              </w:rPr>
              <w:t xml:space="preserve">upport, </w:t>
            </w:r>
            <w:r w:rsidRPr="000646EE">
              <w:rPr>
                <w:rFonts w:ascii="Arial" w:eastAsia="Arial" w:hAnsi="Arial" w:cs="Arial"/>
                <w:color w:val="000000"/>
                <w:sz w:val="21"/>
                <w:szCs w:val="21"/>
              </w:rPr>
              <w:t>SEND</w:t>
            </w:r>
            <w:r w:rsidR="00146449" w:rsidRPr="000646EE">
              <w:rPr>
                <w:rFonts w:ascii="Arial" w:eastAsia="Arial" w:hAnsi="Arial" w:cs="Arial"/>
                <w:color w:val="000000"/>
                <w:sz w:val="21"/>
                <w:szCs w:val="21"/>
              </w:rPr>
              <w:t>,</w:t>
            </w:r>
            <w:r w:rsidR="006B2291" w:rsidRPr="000646EE">
              <w:rPr>
                <w:rFonts w:ascii="Arial" w:eastAsia="Arial" w:hAnsi="Arial" w:cs="Arial"/>
                <w:color w:val="000000"/>
                <w:sz w:val="21"/>
                <w:szCs w:val="21"/>
              </w:rPr>
              <w:t xml:space="preserve"> in particular SEMH</w:t>
            </w:r>
            <w:r w:rsidRPr="000646EE">
              <w:rPr>
                <w:rFonts w:ascii="Arial" w:eastAsia="Arial" w:hAnsi="Arial" w:cs="Arial"/>
                <w:color w:val="000000"/>
                <w:sz w:val="21"/>
                <w:szCs w:val="21"/>
              </w:rPr>
              <w:t xml:space="preserve"> </w:t>
            </w:r>
            <w:r w:rsidR="00990AC7" w:rsidRPr="000646EE">
              <w:rPr>
                <w:rFonts w:ascii="Arial" w:eastAsia="Arial" w:hAnsi="Arial" w:cs="Arial"/>
                <w:color w:val="000000"/>
                <w:sz w:val="21"/>
                <w:szCs w:val="21"/>
              </w:rPr>
              <w:t>and Autism</w:t>
            </w:r>
            <w:r w:rsidR="00146449" w:rsidRPr="000646EE">
              <w:rPr>
                <w:rFonts w:ascii="Arial" w:eastAsia="Arial" w:hAnsi="Arial" w:cs="Arial"/>
                <w:color w:val="000000"/>
                <w:sz w:val="21"/>
                <w:szCs w:val="21"/>
              </w:rPr>
              <w:t xml:space="preserve"> spectrum conditions.</w:t>
            </w:r>
          </w:p>
          <w:p w14:paraId="3D800716" w14:textId="77777777" w:rsidR="00EE5916" w:rsidRPr="000646EE" w:rsidRDefault="00EE5916" w:rsidP="00990AC7">
            <w:pPr>
              <w:jc w:val="center"/>
              <w:rPr>
                <w:rFonts w:ascii="Arial" w:eastAsia="Arial" w:hAnsi="Arial" w:cs="Arial"/>
                <w:color w:val="000000"/>
                <w:sz w:val="21"/>
                <w:szCs w:val="21"/>
              </w:rPr>
            </w:pPr>
          </w:p>
          <w:p w14:paraId="68D9B458" w14:textId="77777777" w:rsidR="00146449" w:rsidRPr="000646EE" w:rsidRDefault="00EE5916" w:rsidP="00990AC7">
            <w:pPr>
              <w:jc w:val="center"/>
              <w:rPr>
                <w:rFonts w:ascii="Arial" w:eastAsia="Arial" w:hAnsi="Arial" w:cs="Arial"/>
                <w:color w:val="000000"/>
                <w:sz w:val="21"/>
                <w:szCs w:val="21"/>
              </w:rPr>
            </w:pPr>
            <w:r w:rsidRPr="000646EE">
              <w:rPr>
                <w:rFonts w:ascii="Arial" w:eastAsia="Arial" w:hAnsi="Arial" w:cs="Arial"/>
                <w:color w:val="000000"/>
                <w:sz w:val="21"/>
                <w:szCs w:val="21"/>
              </w:rPr>
              <w:t>A good level of numeracy and literacy</w:t>
            </w:r>
          </w:p>
          <w:p w14:paraId="508E0DC8" w14:textId="5A57796A" w:rsidR="00C95EC8" w:rsidRPr="000646EE" w:rsidRDefault="00C95EC8" w:rsidP="00990AC7">
            <w:pPr>
              <w:jc w:val="center"/>
              <w:rPr>
                <w:rFonts w:ascii="Arial" w:eastAsia="Calibri" w:hAnsi="Arial" w:cs="Arial"/>
                <w:color w:val="000000"/>
                <w:sz w:val="21"/>
                <w:szCs w:val="21"/>
              </w:rPr>
            </w:pPr>
          </w:p>
        </w:tc>
        <w:tc>
          <w:tcPr>
            <w:tcW w:w="3119" w:type="dxa"/>
            <w:tcBorders>
              <w:top w:val="single" w:sz="6" w:space="0" w:color="C0C0C0"/>
              <w:left w:val="single" w:sz="6" w:space="0" w:color="C0C0C0"/>
              <w:bottom w:val="single" w:sz="6" w:space="0" w:color="C0C0C0"/>
              <w:right w:val="single" w:sz="23" w:space="0" w:color="C0C0C0"/>
            </w:tcBorders>
          </w:tcPr>
          <w:p w14:paraId="74B39BAD" w14:textId="35693051" w:rsidR="00146449" w:rsidRPr="000646EE" w:rsidRDefault="00833AD2" w:rsidP="00990AC7">
            <w:pPr>
              <w:spacing w:after="18"/>
              <w:ind w:left="1"/>
              <w:jc w:val="center"/>
              <w:rPr>
                <w:rFonts w:ascii="Arial" w:eastAsia="Calibri" w:hAnsi="Arial" w:cs="Arial"/>
                <w:color w:val="000000"/>
                <w:sz w:val="21"/>
                <w:szCs w:val="21"/>
              </w:rPr>
            </w:pPr>
            <w:r w:rsidRPr="000646EE">
              <w:rPr>
                <w:rFonts w:ascii="Arial" w:eastAsia="Arial" w:hAnsi="Arial" w:cs="Arial"/>
                <w:color w:val="000000"/>
                <w:sz w:val="21"/>
                <w:szCs w:val="21"/>
              </w:rPr>
              <w:t xml:space="preserve">A relevant </w:t>
            </w:r>
            <w:r w:rsidR="00907703" w:rsidRPr="000646EE">
              <w:rPr>
                <w:rFonts w:ascii="Arial" w:eastAsia="Arial" w:hAnsi="Arial" w:cs="Arial"/>
                <w:color w:val="000000"/>
                <w:sz w:val="21"/>
                <w:szCs w:val="21"/>
              </w:rPr>
              <w:t xml:space="preserve">Diploma / </w:t>
            </w:r>
            <w:r w:rsidR="008108C8" w:rsidRPr="000646EE">
              <w:rPr>
                <w:rFonts w:ascii="Arial" w:eastAsia="Arial" w:hAnsi="Arial" w:cs="Arial"/>
                <w:color w:val="000000"/>
                <w:sz w:val="21"/>
                <w:szCs w:val="21"/>
              </w:rPr>
              <w:t>degree</w:t>
            </w:r>
            <w:r w:rsidR="00146449" w:rsidRPr="000646EE">
              <w:rPr>
                <w:rFonts w:ascii="Arial" w:eastAsia="Arial" w:hAnsi="Arial" w:cs="Arial"/>
                <w:color w:val="000000"/>
                <w:sz w:val="21"/>
                <w:szCs w:val="21"/>
              </w:rPr>
              <w:t xml:space="preserve"> </w:t>
            </w:r>
            <w:r w:rsidRPr="000646EE">
              <w:rPr>
                <w:rFonts w:ascii="Arial" w:eastAsia="Arial" w:hAnsi="Arial" w:cs="Arial"/>
                <w:color w:val="000000"/>
                <w:sz w:val="21"/>
                <w:szCs w:val="21"/>
              </w:rPr>
              <w:t>in</w:t>
            </w:r>
          </w:p>
          <w:p w14:paraId="29683CE0" w14:textId="1F6F5DC2" w:rsidR="00146449" w:rsidRPr="000646EE" w:rsidRDefault="00146449" w:rsidP="00990AC7">
            <w:pPr>
              <w:spacing w:after="82" w:line="236" w:lineRule="auto"/>
              <w:ind w:left="1"/>
              <w:jc w:val="center"/>
              <w:rPr>
                <w:rFonts w:ascii="Arial" w:eastAsia="Calibri" w:hAnsi="Arial" w:cs="Arial"/>
                <w:color w:val="000000"/>
                <w:sz w:val="21"/>
                <w:szCs w:val="21"/>
              </w:rPr>
            </w:pPr>
            <w:r w:rsidRPr="000646EE">
              <w:rPr>
                <w:rFonts w:ascii="Arial" w:eastAsia="Arial" w:hAnsi="Arial" w:cs="Arial"/>
                <w:color w:val="000000"/>
                <w:sz w:val="21"/>
                <w:szCs w:val="21"/>
              </w:rPr>
              <w:t>Behaviour Analysis or Positive Behaviour Support.</w:t>
            </w:r>
          </w:p>
          <w:p w14:paraId="1EF42F20" w14:textId="0E6C9626" w:rsidR="00146449" w:rsidRPr="000646EE" w:rsidRDefault="00146449" w:rsidP="00990AC7">
            <w:pPr>
              <w:spacing w:after="62"/>
              <w:ind w:left="1"/>
              <w:jc w:val="center"/>
              <w:rPr>
                <w:rFonts w:ascii="Arial" w:eastAsia="Calibri" w:hAnsi="Arial" w:cs="Arial"/>
                <w:color w:val="000000"/>
                <w:sz w:val="21"/>
                <w:szCs w:val="21"/>
              </w:rPr>
            </w:pPr>
          </w:p>
          <w:p w14:paraId="6E3871C6" w14:textId="73E2CA0E" w:rsidR="00146449" w:rsidRPr="000646EE" w:rsidRDefault="00323692" w:rsidP="00990AC7">
            <w:pPr>
              <w:ind w:left="1"/>
              <w:jc w:val="center"/>
              <w:rPr>
                <w:rFonts w:ascii="Arial" w:eastAsia="Calibri" w:hAnsi="Arial" w:cs="Arial"/>
                <w:color w:val="000000"/>
                <w:sz w:val="21"/>
                <w:szCs w:val="21"/>
              </w:rPr>
            </w:pPr>
            <w:r w:rsidRPr="000646EE">
              <w:rPr>
                <w:rFonts w:ascii="Arial" w:eastAsia="Calibri" w:hAnsi="Arial" w:cs="Arial"/>
                <w:color w:val="000000"/>
                <w:sz w:val="21"/>
                <w:szCs w:val="21"/>
              </w:rPr>
              <w:t xml:space="preserve">GCSE grade 4/C or above in </w:t>
            </w:r>
            <w:r w:rsidR="00252839" w:rsidRPr="000646EE">
              <w:rPr>
                <w:rFonts w:ascii="Arial" w:eastAsia="Calibri" w:hAnsi="Arial" w:cs="Arial"/>
                <w:color w:val="000000"/>
                <w:sz w:val="21"/>
                <w:szCs w:val="21"/>
              </w:rPr>
              <w:t>English and Maths</w:t>
            </w:r>
          </w:p>
        </w:tc>
      </w:tr>
      <w:tr w:rsidR="00146449" w:rsidRPr="000646EE" w14:paraId="6DBD868A" w14:textId="77777777" w:rsidTr="00766F2B">
        <w:trPr>
          <w:trHeight w:val="1256"/>
        </w:trPr>
        <w:tc>
          <w:tcPr>
            <w:tcW w:w="3532" w:type="dxa"/>
            <w:tcBorders>
              <w:top w:val="single" w:sz="6" w:space="0" w:color="C0C0C0"/>
              <w:left w:val="single" w:sz="23" w:space="0" w:color="C0C0C0"/>
              <w:bottom w:val="single" w:sz="6" w:space="0" w:color="C0C0C0"/>
              <w:right w:val="single" w:sz="6" w:space="0" w:color="C0C0C0"/>
            </w:tcBorders>
          </w:tcPr>
          <w:p w14:paraId="513D3D1A" w14:textId="76C8EBE5" w:rsidR="00146449" w:rsidRPr="000646EE" w:rsidRDefault="00146449" w:rsidP="00990AC7">
            <w:pPr>
              <w:spacing w:after="62"/>
              <w:ind w:left="2"/>
              <w:jc w:val="center"/>
              <w:rPr>
                <w:rFonts w:ascii="Arial" w:eastAsia="Calibri" w:hAnsi="Arial" w:cs="Arial"/>
                <w:color w:val="000000"/>
                <w:sz w:val="21"/>
                <w:szCs w:val="21"/>
              </w:rPr>
            </w:pPr>
            <w:r w:rsidRPr="000646EE">
              <w:rPr>
                <w:rFonts w:ascii="Arial" w:eastAsia="Arial" w:hAnsi="Arial" w:cs="Arial"/>
                <w:b/>
                <w:color w:val="000000"/>
                <w:sz w:val="21"/>
                <w:szCs w:val="21"/>
              </w:rPr>
              <w:t>Skills and Abilities</w:t>
            </w:r>
          </w:p>
          <w:p w14:paraId="355DEBCF" w14:textId="150EA3F5" w:rsidR="00146449" w:rsidRPr="000646EE" w:rsidRDefault="00146449" w:rsidP="00990AC7">
            <w:pPr>
              <w:spacing w:after="62"/>
              <w:ind w:left="2"/>
              <w:jc w:val="center"/>
              <w:rPr>
                <w:rFonts w:ascii="Arial" w:eastAsia="Calibri" w:hAnsi="Arial" w:cs="Arial"/>
                <w:color w:val="000000"/>
                <w:sz w:val="21"/>
                <w:szCs w:val="21"/>
              </w:rPr>
            </w:pPr>
          </w:p>
          <w:p w14:paraId="6F2C241C" w14:textId="6DB4B9E7" w:rsidR="00146449" w:rsidRPr="000646EE" w:rsidRDefault="00146449" w:rsidP="00990AC7">
            <w:pPr>
              <w:spacing w:after="57"/>
              <w:ind w:left="2"/>
              <w:jc w:val="center"/>
              <w:rPr>
                <w:rFonts w:ascii="Arial" w:eastAsia="Calibri" w:hAnsi="Arial" w:cs="Arial"/>
                <w:color w:val="000000"/>
                <w:sz w:val="21"/>
                <w:szCs w:val="21"/>
              </w:rPr>
            </w:pPr>
          </w:p>
          <w:p w14:paraId="0B72440E" w14:textId="494CD332" w:rsidR="00146449" w:rsidRPr="000646EE" w:rsidRDefault="00146449" w:rsidP="00990AC7">
            <w:pPr>
              <w:spacing w:after="62"/>
              <w:ind w:left="2"/>
              <w:jc w:val="center"/>
              <w:rPr>
                <w:rFonts w:ascii="Arial" w:eastAsia="Calibri" w:hAnsi="Arial" w:cs="Arial"/>
                <w:color w:val="000000"/>
                <w:sz w:val="21"/>
                <w:szCs w:val="21"/>
              </w:rPr>
            </w:pPr>
          </w:p>
          <w:p w14:paraId="39A9868F" w14:textId="234EFDCE" w:rsidR="00146449" w:rsidRPr="000646EE" w:rsidRDefault="00146449" w:rsidP="00990AC7">
            <w:pPr>
              <w:ind w:left="2"/>
              <w:jc w:val="center"/>
              <w:rPr>
                <w:rFonts w:ascii="Arial" w:eastAsia="Calibri" w:hAnsi="Arial" w:cs="Arial"/>
                <w:color w:val="000000"/>
                <w:sz w:val="21"/>
                <w:szCs w:val="21"/>
              </w:rPr>
            </w:pPr>
          </w:p>
        </w:tc>
        <w:tc>
          <w:tcPr>
            <w:tcW w:w="3102" w:type="dxa"/>
            <w:tcBorders>
              <w:top w:val="single" w:sz="6" w:space="0" w:color="C0C0C0"/>
              <w:left w:val="single" w:sz="6" w:space="0" w:color="C0C0C0"/>
              <w:bottom w:val="single" w:sz="6" w:space="0" w:color="C0C0C0"/>
              <w:right w:val="single" w:sz="6" w:space="0" w:color="C0C0C0"/>
            </w:tcBorders>
          </w:tcPr>
          <w:p w14:paraId="379BDBA4" w14:textId="286B9D1B" w:rsidR="00146449" w:rsidRPr="000646EE" w:rsidRDefault="00146449" w:rsidP="00990AC7">
            <w:pPr>
              <w:spacing w:line="236" w:lineRule="auto"/>
              <w:ind w:right="40"/>
              <w:jc w:val="center"/>
              <w:rPr>
                <w:rFonts w:ascii="Arial" w:eastAsia="Calibri" w:hAnsi="Arial" w:cs="Arial"/>
                <w:color w:val="000000"/>
                <w:sz w:val="21"/>
                <w:szCs w:val="21"/>
              </w:rPr>
            </w:pPr>
            <w:r w:rsidRPr="000646EE">
              <w:rPr>
                <w:rFonts w:ascii="Arial" w:eastAsia="Arial" w:hAnsi="Arial" w:cs="Arial"/>
                <w:color w:val="000000"/>
                <w:sz w:val="21"/>
                <w:szCs w:val="21"/>
              </w:rPr>
              <w:t>Be an ambassador for the people we support, teams and the organisation at professional meetings.</w:t>
            </w:r>
          </w:p>
          <w:p w14:paraId="7145E530" w14:textId="4376E369" w:rsidR="00146449" w:rsidRPr="000646EE" w:rsidRDefault="00146449" w:rsidP="00990AC7">
            <w:pPr>
              <w:jc w:val="center"/>
              <w:rPr>
                <w:rFonts w:ascii="Arial" w:eastAsia="Calibri" w:hAnsi="Arial" w:cs="Arial"/>
                <w:color w:val="000000"/>
                <w:sz w:val="21"/>
                <w:szCs w:val="21"/>
              </w:rPr>
            </w:pPr>
          </w:p>
          <w:p w14:paraId="21764EA3" w14:textId="42FEFB60" w:rsidR="00146449" w:rsidRPr="000646EE" w:rsidRDefault="00146449" w:rsidP="00990AC7">
            <w:pPr>
              <w:spacing w:line="238" w:lineRule="auto"/>
              <w:ind w:right="196"/>
              <w:jc w:val="center"/>
              <w:rPr>
                <w:rFonts w:ascii="Arial" w:eastAsia="Calibri" w:hAnsi="Arial" w:cs="Arial"/>
                <w:color w:val="000000"/>
                <w:sz w:val="21"/>
                <w:szCs w:val="21"/>
              </w:rPr>
            </w:pPr>
            <w:r w:rsidRPr="000646EE">
              <w:rPr>
                <w:rFonts w:ascii="Arial" w:eastAsia="Arial" w:hAnsi="Arial" w:cs="Arial"/>
                <w:color w:val="000000"/>
                <w:sz w:val="21"/>
                <w:szCs w:val="21"/>
              </w:rPr>
              <w:t>Strong understanding of the values and ethos of positive behaviour support, person centred approaches and thinking</w:t>
            </w:r>
            <w:r w:rsidR="00CC3EBF" w:rsidRPr="000646EE">
              <w:rPr>
                <w:rFonts w:ascii="Arial" w:eastAsia="Arial" w:hAnsi="Arial" w:cs="Arial"/>
                <w:color w:val="000000"/>
                <w:sz w:val="21"/>
                <w:szCs w:val="21"/>
              </w:rPr>
              <w:t>.</w:t>
            </w:r>
          </w:p>
          <w:p w14:paraId="52B381C7" w14:textId="4AFE6F9C" w:rsidR="00146449" w:rsidRPr="000646EE" w:rsidRDefault="00146449" w:rsidP="00990AC7">
            <w:pPr>
              <w:jc w:val="center"/>
              <w:rPr>
                <w:rFonts w:ascii="Arial" w:eastAsia="Calibri" w:hAnsi="Arial" w:cs="Arial"/>
                <w:color w:val="000000"/>
                <w:sz w:val="21"/>
                <w:szCs w:val="21"/>
              </w:rPr>
            </w:pPr>
          </w:p>
          <w:p w14:paraId="4B86A2D5" w14:textId="1E0C966E" w:rsidR="00146449" w:rsidRPr="000646EE" w:rsidRDefault="00146449" w:rsidP="00990AC7">
            <w:pPr>
              <w:spacing w:line="237" w:lineRule="auto"/>
              <w:ind w:right="123"/>
              <w:jc w:val="center"/>
              <w:rPr>
                <w:rFonts w:ascii="Arial" w:eastAsia="Arial" w:hAnsi="Arial" w:cs="Arial"/>
                <w:color w:val="000000"/>
                <w:sz w:val="21"/>
                <w:szCs w:val="21"/>
              </w:rPr>
            </w:pPr>
            <w:r w:rsidRPr="000646EE">
              <w:rPr>
                <w:rFonts w:ascii="Arial" w:eastAsia="Arial" w:hAnsi="Arial" w:cs="Arial"/>
                <w:color w:val="000000"/>
                <w:sz w:val="21"/>
                <w:szCs w:val="21"/>
              </w:rPr>
              <w:t>Demonstrate hands on support to a high standard when working directly with people we support.</w:t>
            </w:r>
          </w:p>
          <w:p w14:paraId="1C878779" w14:textId="77777777" w:rsidR="00CA13E1" w:rsidRPr="000646EE" w:rsidRDefault="00CA13E1" w:rsidP="00CA13E1">
            <w:pPr>
              <w:rPr>
                <w:rFonts w:ascii="Arial" w:eastAsia="Calibri" w:hAnsi="Arial" w:cs="Arial"/>
                <w:color w:val="000000"/>
                <w:sz w:val="21"/>
                <w:szCs w:val="21"/>
              </w:rPr>
            </w:pPr>
          </w:p>
          <w:p w14:paraId="7535EECF" w14:textId="0EF9C084" w:rsidR="00146449" w:rsidRPr="000646EE" w:rsidRDefault="00146449" w:rsidP="00766F2B">
            <w:pPr>
              <w:spacing w:line="239" w:lineRule="auto"/>
              <w:ind w:right="54"/>
              <w:jc w:val="center"/>
              <w:rPr>
                <w:rFonts w:ascii="Arial" w:eastAsia="Calibri" w:hAnsi="Arial" w:cs="Arial"/>
                <w:color w:val="000000"/>
                <w:sz w:val="21"/>
                <w:szCs w:val="21"/>
              </w:rPr>
            </w:pPr>
            <w:r w:rsidRPr="000646EE">
              <w:rPr>
                <w:rFonts w:ascii="Arial" w:eastAsia="Arial" w:hAnsi="Arial" w:cs="Arial"/>
                <w:color w:val="000000"/>
                <w:sz w:val="21"/>
                <w:szCs w:val="21"/>
              </w:rPr>
              <w:t>Demonstrate a high level of observational skills and evaluation of support outcomes and incidents.</w:t>
            </w:r>
          </w:p>
        </w:tc>
        <w:tc>
          <w:tcPr>
            <w:tcW w:w="3119" w:type="dxa"/>
            <w:tcBorders>
              <w:top w:val="single" w:sz="6" w:space="0" w:color="C0C0C0"/>
              <w:left w:val="single" w:sz="6" w:space="0" w:color="C0C0C0"/>
              <w:bottom w:val="single" w:sz="6" w:space="0" w:color="C0C0C0"/>
              <w:right w:val="single" w:sz="23" w:space="0" w:color="C0C0C0"/>
            </w:tcBorders>
          </w:tcPr>
          <w:p w14:paraId="31178106" w14:textId="0427A890" w:rsidR="00146449" w:rsidRPr="000646EE" w:rsidRDefault="00146449" w:rsidP="00990AC7">
            <w:pPr>
              <w:ind w:left="1"/>
              <w:jc w:val="center"/>
              <w:rPr>
                <w:rFonts w:ascii="Arial" w:eastAsia="Calibri" w:hAnsi="Arial" w:cs="Arial"/>
                <w:color w:val="000000"/>
                <w:sz w:val="21"/>
                <w:szCs w:val="21"/>
              </w:rPr>
            </w:pPr>
          </w:p>
        </w:tc>
      </w:tr>
      <w:tr w:rsidR="000A66B4" w:rsidRPr="000646EE" w14:paraId="691C77ED" w14:textId="77777777" w:rsidTr="00C875AC">
        <w:tblPrEx>
          <w:tblCellMar>
            <w:top w:w="6" w:type="dxa"/>
            <w:right w:w="94" w:type="dxa"/>
          </w:tblCellMar>
        </w:tblPrEx>
        <w:trPr>
          <w:trHeight w:val="3947"/>
        </w:trPr>
        <w:tc>
          <w:tcPr>
            <w:tcW w:w="3532" w:type="dxa"/>
            <w:tcBorders>
              <w:top w:val="single" w:sz="6" w:space="0" w:color="C0C0C0"/>
              <w:left w:val="single" w:sz="23" w:space="0" w:color="C0C0C0"/>
              <w:bottom w:val="single" w:sz="6" w:space="0" w:color="C0C0C0"/>
              <w:right w:val="single" w:sz="6" w:space="0" w:color="C0C0C0"/>
            </w:tcBorders>
          </w:tcPr>
          <w:p w14:paraId="09997A16" w14:textId="77777777" w:rsidR="000A66B4" w:rsidRPr="000646EE" w:rsidRDefault="000A66B4" w:rsidP="00990AC7">
            <w:pPr>
              <w:jc w:val="center"/>
              <w:rPr>
                <w:rFonts w:ascii="Arial" w:hAnsi="Arial" w:cs="Arial"/>
                <w:sz w:val="21"/>
                <w:szCs w:val="21"/>
              </w:rPr>
            </w:pPr>
          </w:p>
        </w:tc>
        <w:tc>
          <w:tcPr>
            <w:tcW w:w="3102" w:type="dxa"/>
            <w:tcBorders>
              <w:top w:val="single" w:sz="6" w:space="0" w:color="C0C0C0"/>
              <w:left w:val="single" w:sz="6" w:space="0" w:color="C0C0C0"/>
              <w:bottom w:val="single" w:sz="6" w:space="0" w:color="C0C0C0"/>
              <w:right w:val="single" w:sz="6" w:space="0" w:color="C0C0C0"/>
            </w:tcBorders>
          </w:tcPr>
          <w:p w14:paraId="5FED4C12" w14:textId="007A4527" w:rsidR="000A66B4" w:rsidRPr="000646EE" w:rsidRDefault="000A66B4" w:rsidP="00990AC7">
            <w:pPr>
              <w:spacing w:after="5" w:line="236" w:lineRule="auto"/>
              <w:jc w:val="center"/>
              <w:rPr>
                <w:rFonts w:ascii="Arial" w:hAnsi="Arial" w:cs="Arial"/>
                <w:sz w:val="21"/>
                <w:szCs w:val="21"/>
              </w:rPr>
            </w:pPr>
            <w:r w:rsidRPr="000646EE">
              <w:rPr>
                <w:rFonts w:ascii="Arial" w:eastAsia="Arial" w:hAnsi="Arial" w:cs="Arial"/>
                <w:sz w:val="21"/>
                <w:szCs w:val="21"/>
              </w:rPr>
              <w:t>Highly literate and fluent, producing comprehensive documentation and records</w:t>
            </w:r>
          </w:p>
          <w:p w14:paraId="2D8C4394" w14:textId="6DBB9C6B" w:rsidR="000A66B4" w:rsidRPr="000646EE" w:rsidRDefault="000A66B4" w:rsidP="00990AC7">
            <w:pPr>
              <w:jc w:val="center"/>
              <w:rPr>
                <w:rFonts w:ascii="Arial" w:hAnsi="Arial" w:cs="Arial"/>
                <w:sz w:val="21"/>
                <w:szCs w:val="21"/>
              </w:rPr>
            </w:pPr>
          </w:p>
          <w:p w14:paraId="790953F6" w14:textId="516C9800" w:rsidR="000A66B4" w:rsidRPr="000646EE" w:rsidRDefault="000A66B4" w:rsidP="00990AC7">
            <w:pPr>
              <w:spacing w:line="236" w:lineRule="auto"/>
              <w:ind w:right="108"/>
              <w:jc w:val="center"/>
              <w:rPr>
                <w:rFonts w:ascii="Arial" w:hAnsi="Arial" w:cs="Arial"/>
                <w:sz w:val="21"/>
                <w:szCs w:val="21"/>
              </w:rPr>
            </w:pPr>
            <w:r w:rsidRPr="000646EE">
              <w:rPr>
                <w:rFonts w:ascii="Arial" w:eastAsia="Arial" w:hAnsi="Arial" w:cs="Arial"/>
                <w:sz w:val="21"/>
                <w:szCs w:val="21"/>
              </w:rPr>
              <w:t>Strong understanding of the values and ethos of positive behaviour support, person centred approaches and thinking, and Active Support.</w:t>
            </w:r>
          </w:p>
          <w:p w14:paraId="75E70457" w14:textId="4E10295E" w:rsidR="000A66B4" w:rsidRPr="000646EE" w:rsidRDefault="000A66B4" w:rsidP="00990AC7">
            <w:pPr>
              <w:jc w:val="center"/>
              <w:rPr>
                <w:rFonts w:ascii="Arial" w:hAnsi="Arial" w:cs="Arial"/>
                <w:sz w:val="21"/>
                <w:szCs w:val="21"/>
              </w:rPr>
            </w:pPr>
          </w:p>
          <w:p w14:paraId="3A9E8719" w14:textId="5D0FCE2B" w:rsidR="000A66B4" w:rsidRPr="000646EE" w:rsidRDefault="000A66B4" w:rsidP="00990AC7">
            <w:pPr>
              <w:jc w:val="center"/>
              <w:rPr>
                <w:rFonts w:ascii="Arial" w:hAnsi="Arial" w:cs="Arial"/>
                <w:sz w:val="21"/>
                <w:szCs w:val="21"/>
              </w:rPr>
            </w:pPr>
            <w:r w:rsidRPr="000646EE">
              <w:rPr>
                <w:rFonts w:ascii="Arial" w:eastAsia="Arial" w:hAnsi="Arial" w:cs="Arial"/>
                <w:sz w:val="21"/>
                <w:szCs w:val="21"/>
              </w:rPr>
              <w:t>Strong understanding of the needs</w:t>
            </w:r>
          </w:p>
          <w:p w14:paraId="3C97D278" w14:textId="42652B5A" w:rsidR="00AC6190" w:rsidRPr="000646EE" w:rsidRDefault="000A66B4" w:rsidP="00990AC7">
            <w:pPr>
              <w:jc w:val="center"/>
              <w:rPr>
                <w:rFonts w:ascii="Arial" w:eastAsia="Arial" w:hAnsi="Arial" w:cs="Arial"/>
                <w:sz w:val="21"/>
                <w:szCs w:val="21"/>
              </w:rPr>
            </w:pPr>
            <w:r w:rsidRPr="000646EE">
              <w:rPr>
                <w:rFonts w:ascii="Arial" w:eastAsia="Arial" w:hAnsi="Arial" w:cs="Arial"/>
                <w:sz w:val="21"/>
                <w:szCs w:val="21"/>
              </w:rPr>
              <w:t xml:space="preserve">of </w:t>
            </w:r>
            <w:r w:rsidR="00003919" w:rsidRPr="000646EE">
              <w:rPr>
                <w:rFonts w:ascii="Arial" w:eastAsia="Arial" w:hAnsi="Arial" w:cs="Arial"/>
                <w:sz w:val="21"/>
                <w:szCs w:val="21"/>
              </w:rPr>
              <w:t>students w</w:t>
            </w:r>
            <w:r w:rsidR="00196262" w:rsidRPr="000646EE">
              <w:rPr>
                <w:rFonts w:ascii="Arial" w:eastAsia="Arial" w:hAnsi="Arial" w:cs="Arial"/>
                <w:sz w:val="21"/>
                <w:szCs w:val="21"/>
              </w:rPr>
              <w:t xml:space="preserve">ith </w:t>
            </w:r>
            <w:r w:rsidR="007958D0" w:rsidRPr="000646EE">
              <w:rPr>
                <w:rFonts w:ascii="Arial" w:eastAsia="Arial" w:hAnsi="Arial" w:cs="Arial"/>
                <w:sz w:val="21"/>
                <w:szCs w:val="21"/>
              </w:rPr>
              <w:t>SEND</w:t>
            </w:r>
            <w:r w:rsidR="00AC6190" w:rsidRPr="000646EE">
              <w:rPr>
                <w:rFonts w:ascii="Arial" w:eastAsia="Arial" w:hAnsi="Arial" w:cs="Arial"/>
                <w:sz w:val="21"/>
                <w:szCs w:val="21"/>
              </w:rPr>
              <w:t xml:space="preserve"> particularly </w:t>
            </w:r>
            <w:r w:rsidR="00196262" w:rsidRPr="000646EE">
              <w:rPr>
                <w:rFonts w:ascii="Arial" w:eastAsia="Arial" w:hAnsi="Arial" w:cs="Arial"/>
                <w:sz w:val="21"/>
                <w:szCs w:val="21"/>
              </w:rPr>
              <w:t>SEMH</w:t>
            </w:r>
            <w:r w:rsidR="00AC6190" w:rsidRPr="000646EE">
              <w:rPr>
                <w:rFonts w:ascii="Arial" w:eastAsia="Arial" w:hAnsi="Arial" w:cs="Arial"/>
                <w:sz w:val="21"/>
                <w:szCs w:val="21"/>
              </w:rPr>
              <w:t xml:space="preserve"> and </w:t>
            </w:r>
            <w:r w:rsidRPr="000646EE">
              <w:rPr>
                <w:rFonts w:ascii="Arial" w:eastAsia="Arial" w:hAnsi="Arial" w:cs="Arial"/>
                <w:sz w:val="21"/>
                <w:szCs w:val="21"/>
              </w:rPr>
              <w:t>Autism</w:t>
            </w:r>
          </w:p>
          <w:p w14:paraId="5CD9DD46" w14:textId="77777777" w:rsidR="00AC6190" w:rsidRPr="000646EE" w:rsidRDefault="00AC6190" w:rsidP="00990AC7">
            <w:pPr>
              <w:jc w:val="center"/>
              <w:rPr>
                <w:rFonts w:ascii="Arial" w:eastAsia="Arial" w:hAnsi="Arial" w:cs="Arial"/>
                <w:sz w:val="21"/>
                <w:szCs w:val="21"/>
              </w:rPr>
            </w:pPr>
          </w:p>
          <w:p w14:paraId="0B87C18C" w14:textId="3E3CEC78" w:rsidR="000A66B4" w:rsidRPr="000646EE" w:rsidRDefault="000A66B4" w:rsidP="00990AC7">
            <w:pPr>
              <w:jc w:val="center"/>
              <w:rPr>
                <w:rFonts w:ascii="Arial" w:eastAsia="Arial" w:hAnsi="Arial" w:cs="Arial"/>
                <w:sz w:val="21"/>
                <w:szCs w:val="21"/>
              </w:rPr>
            </w:pPr>
            <w:r w:rsidRPr="000646EE">
              <w:rPr>
                <w:rFonts w:ascii="Arial" w:eastAsia="Arial" w:hAnsi="Arial" w:cs="Arial"/>
                <w:sz w:val="21"/>
                <w:szCs w:val="21"/>
              </w:rPr>
              <w:t>Significant knowledge of assessment tools and positive support processes including how to construct and implement a behaviour support plan.</w:t>
            </w:r>
          </w:p>
          <w:p w14:paraId="3A2C8BB6" w14:textId="77777777" w:rsidR="00F31958" w:rsidRPr="000646EE" w:rsidRDefault="00F31958" w:rsidP="00990AC7">
            <w:pPr>
              <w:jc w:val="center"/>
              <w:rPr>
                <w:rFonts w:ascii="Arial" w:eastAsia="Arial" w:hAnsi="Arial" w:cs="Arial"/>
                <w:sz w:val="21"/>
                <w:szCs w:val="21"/>
              </w:rPr>
            </w:pPr>
          </w:p>
          <w:p w14:paraId="12FEBBD5" w14:textId="77777777" w:rsidR="00F31958" w:rsidRPr="000646EE" w:rsidRDefault="00F31958" w:rsidP="00990AC7">
            <w:pPr>
              <w:jc w:val="center"/>
              <w:rPr>
                <w:rFonts w:ascii="Arial" w:hAnsi="Arial" w:cs="Arial"/>
                <w:sz w:val="21"/>
                <w:szCs w:val="21"/>
              </w:rPr>
            </w:pPr>
            <w:r w:rsidRPr="000646EE">
              <w:rPr>
                <w:rFonts w:ascii="Arial" w:eastAsia="Arial" w:hAnsi="Arial" w:cs="Arial"/>
                <w:sz w:val="21"/>
                <w:szCs w:val="21"/>
              </w:rPr>
              <w:t>Hold a full driving licence and be</w:t>
            </w:r>
            <w:r w:rsidRPr="000646EE">
              <w:rPr>
                <w:rFonts w:ascii="Arial" w:hAnsi="Arial" w:cs="Arial"/>
                <w:sz w:val="21"/>
                <w:szCs w:val="21"/>
              </w:rPr>
              <w:t xml:space="preserve"> willing to</w:t>
            </w:r>
            <w:r w:rsidR="009C17F8" w:rsidRPr="000646EE">
              <w:rPr>
                <w:rFonts w:ascii="Arial" w:hAnsi="Arial" w:cs="Arial"/>
                <w:sz w:val="21"/>
                <w:szCs w:val="21"/>
              </w:rPr>
              <w:t xml:space="preserve"> transport students and visit </w:t>
            </w:r>
            <w:r w:rsidR="00091733" w:rsidRPr="000646EE">
              <w:rPr>
                <w:rFonts w:ascii="Arial" w:hAnsi="Arial" w:cs="Arial"/>
                <w:sz w:val="21"/>
                <w:szCs w:val="21"/>
              </w:rPr>
              <w:t xml:space="preserve">families and </w:t>
            </w:r>
            <w:r w:rsidR="009C17F8" w:rsidRPr="000646EE">
              <w:rPr>
                <w:rFonts w:ascii="Arial" w:hAnsi="Arial" w:cs="Arial"/>
                <w:sz w:val="21"/>
                <w:szCs w:val="21"/>
              </w:rPr>
              <w:t>alternative venues wher</w:t>
            </w:r>
            <w:r w:rsidR="00091733" w:rsidRPr="000646EE">
              <w:rPr>
                <w:rFonts w:ascii="Arial" w:hAnsi="Arial" w:cs="Arial"/>
                <w:sz w:val="21"/>
                <w:szCs w:val="21"/>
              </w:rPr>
              <w:t>e required.</w:t>
            </w:r>
          </w:p>
          <w:p w14:paraId="02F1AF66" w14:textId="5E699179" w:rsidR="00091733" w:rsidRPr="000646EE" w:rsidRDefault="00091733" w:rsidP="00990AC7">
            <w:pPr>
              <w:jc w:val="center"/>
              <w:rPr>
                <w:rFonts w:ascii="Arial" w:hAnsi="Arial" w:cs="Arial"/>
                <w:sz w:val="21"/>
                <w:szCs w:val="21"/>
              </w:rPr>
            </w:pPr>
          </w:p>
        </w:tc>
        <w:tc>
          <w:tcPr>
            <w:tcW w:w="3119" w:type="dxa"/>
            <w:tcBorders>
              <w:top w:val="single" w:sz="6" w:space="0" w:color="C0C0C0"/>
              <w:left w:val="single" w:sz="6" w:space="0" w:color="C0C0C0"/>
              <w:bottom w:val="single" w:sz="6" w:space="0" w:color="C0C0C0"/>
              <w:right w:val="single" w:sz="23" w:space="0" w:color="C0C0C0"/>
            </w:tcBorders>
          </w:tcPr>
          <w:p w14:paraId="0CE28532" w14:textId="77777777" w:rsidR="000A66B4" w:rsidRPr="000646EE" w:rsidRDefault="000A66B4" w:rsidP="00990AC7">
            <w:pPr>
              <w:jc w:val="center"/>
              <w:rPr>
                <w:rFonts w:ascii="Arial" w:hAnsi="Arial" w:cs="Arial"/>
                <w:sz w:val="21"/>
                <w:szCs w:val="21"/>
              </w:rPr>
            </w:pPr>
          </w:p>
        </w:tc>
      </w:tr>
      <w:tr w:rsidR="000A66B4" w:rsidRPr="000646EE" w14:paraId="131DC798" w14:textId="77777777" w:rsidTr="00766F2B">
        <w:tblPrEx>
          <w:tblCellMar>
            <w:top w:w="6" w:type="dxa"/>
            <w:right w:w="94" w:type="dxa"/>
          </w:tblCellMar>
        </w:tblPrEx>
        <w:trPr>
          <w:trHeight w:val="2531"/>
        </w:trPr>
        <w:tc>
          <w:tcPr>
            <w:tcW w:w="3532" w:type="dxa"/>
            <w:tcBorders>
              <w:top w:val="single" w:sz="6" w:space="0" w:color="C0C0C0"/>
              <w:left w:val="single" w:sz="23" w:space="0" w:color="C0C0C0"/>
              <w:bottom w:val="single" w:sz="6" w:space="0" w:color="C0C0C0"/>
              <w:right w:val="single" w:sz="6" w:space="0" w:color="C0C0C0"/>
            </w:tcBorders>
          </w:tcPr>
          <w:p w14:paraId="0431A8BE" w14:textId="42488A17" w:rsidR="000A66B4" w:rsidRPr="000646EE" w:rsidRDefault="000A66B4" w:rsidP="00990AC7">
            <w:pPr>
              <w:spacing w:after="38"/>
              <w:ind w:left="2"/>
              <w:jc w:val="center"/>
              <w:rPr>
                <w:rFonts w:ascii="Arial" w:hAnsi="Arial" w:cs="Arial"/>
                <w:sz w:val="21"/>
                <w:szCs w:val="21"/>
              </w:rPr>
            </w:pPr>
            <w:r w:rsidRPr="000646EE">
              <w:rPr>
                <w:rFonts w:ascii="Arial" w:eastAsia="Arial" w:hAnsi="Arial" w:cs="Arial"/>
                <w:b/>
                <w:sz w:val="21"/>
                <w:szCs w:val="21"/>
              </w:rPr>
              <w:t>Personal qualities</w:t>
            </w:r>
          </w:p>
          <w:p w14:paraId="00232990" w14:textId="73E66DAB" w:rsidR="000A66B4" w:rsidRPr="000646EE" w:rsidRDefault="000A66B4" w:rsidP="00990AC7">
            <w:pPr>
              <w:spacing w:after="61"/>
              <w:ind w:left="2"/>
              <w:jc w:val="center"/>
              <w:rPr>
                <w:rFonts w:ascii="Arial" w:hAnsi="Arial" w:cs="Arial"/>
                <w:sz w:val="21"/>
                <w:szCs w:val="21"/>
              </w:rPr>
            </w:pPr>
          </w:p>
          <w:p w14:paraId="5FFE370D" w14:textId="6A0A26BD" w:rsidR="000A66B4" w:rsidRPr="000646EE" w:rsidRDefault="000A66B4" w:rsidP="00990AC7">
            <w:pPr>
              <w:spacing w:after="62"/>
              <w:ind w:left="2"/>
              <w:jc w:val="center"/>
              <w:rPr>
                <w:rFonts w:ascii="Arial" w:hAnsi="Arial" w:cs="Arial"/>
                <w:sz w:val="21"/>
                <w:szCs w:val="21"/>
              </w:rPr>
            </w:pPr>
          </w:p>
          <w:p w14:paraId="3692E157" w14:textId="227D16F9" w:rsidR="000A66B4" w:rsidRPr="000646EE" w:rsidRDefault="000A66B4" w:rsidP="00990AC7">
            <w:pPr>
              <w:spacing w:after="61"/>
              <w:ind w:left="2"/>
              <w:jc w:val="center"/>
              <w:rPr>
                <w:rFonts w:ascii="Arial" w:hAnsi="Arial" w:cs="Arial"/>
                <w:sz w:val="21"/>
                <w:szCs w:val="21"/>
              </w:rPr>
            </w:pPr>
          </w:p>
          <w:p w14:paraId="3BDB92E2" w14:textId="33E72107" w:rsidR="000A66B4" w:rsidRPr="000646EE" w:rsidRDefault="000A66B4" w:rsidP="00990AC7">
            <w:pPr>
              <w:ind w:left="2"/>
              <w:jc w:val="center"/>
              <w:rPr>
                <w:rFonts w:ascii="Arial" w:hAnsi="Arial" w:cs="Arial"/>
                <w:sz w:val="21"/>
                <w:szCs w:val="21"/>
              </w:rPr>
            </w:pPr>
          </w:p>
        </w:tc>
        <w:tc>
          <w:tcPr>
            <w:tcW w:w="3102" w:type="dxa"/>
            <w:tcBorders>
              <w:top w:val="single" w:sz="6" w:space="0" w:color="C0C0C0"/>
              <w:left w:val="single" w:sz="6" w:space="0" w:color="C0C0C0"/>
              <w:bottom w:val="single" w:sz="6" w:space="0" w:color="C0C0C0"/>
              <w:right w:val="single" w:sz="6" w:space="0" w:color="C0C0C0"/>
            </w:tcBorders>
          </w:tcPr>
          <w:p w14:paraId="719EBE7E" w14:textId="44EAE9D3" w:rsidR="000A66B4" w:rsidRPr="000646EE" w:rsidRDefault="000A66B4" w:rsidP="00990AC7">
            <w:pPr>
              <w:spacing w:line="236" w:lineRule="auto"/>
              <w:jc w:val="center"/>
              <w:rPr>
                <w:rFonts w:ascii="Arial" w:hAnsi="Arial" w:cs="Arial"/>
                <w:sz w:val="21"/>
                <w:szCs w:val="21"/>
              </w:rPr>
            </w:pPr>
            <w:r w:rsidRPr="000646EE">
              <w:rPr>
                <w:rFonts w:ascii="Arial" w:eastAsia="Arial" w:hAnsi="Arial" w:cs="Arial"/>
                <w:sz w:val="21"/>
                <w:szCs w:val="21"/>
              </w:rPr>
              <w:t>Ability to use experience to work alongside others in modelling good practice and support.</w:t>
            </w:r>
          </w:p>
          <w:p w14:paraId="71FED22B" w14:textId="03192D28" w:rsidR="000A66B4" w:rsidRPr="000646EE" w:rsidRDefault="000A66B4" w:rsidP="00990AC7">
            <w:pPr>
              <w:jc w:val="center"/>
              <w:rPr>
                <w:rFonts w:ascii="Arial" w:hAnsi="Arial" w:cs="Arial"/>
                <w:sz w:val="21"/>
                <w:szCs w:val="21"/>
              </w:rPr>
            </w:pPr>
          </w:p>
          <w:p w14:paraId="57D1B920" w14:textId="77E6016A" w:rsidR="000A66B4" w:rsidRPr="000646EE" w:rsidRDefault="000A66B4" w:rsidP="00990AC7">
            <w:pPr>
              <w:spacing w:line="236" w:lineRule="auto"/>
              <w:jc w:val="center"/>
              <w:rPr>
                <w:rFonts w:ascii="Arial" w:hAnsi="Arial" w:cs="Arial"/>
                <w:sz w:val="21"/>
                <w:szCs w:val="21"/>
              </w:rPr>
            </w:pPr>
            <w:r w:rsidRPr="000646EE">
              <w:rPr>
                <w:rFonts w:ascii="Arial" w:eastAsia="Arial" w:hAnsi="Arial" w:cs="Arial"/>
                <w:sz w:val="21"/>
                <w:szCs w:val="21"/>
              </w:rPr>
              <w:t>Ability to work in both flexible and adaptable ways</w:t>
            </w:r>
          </w:p>
          <w:p w14:paraId="23B7E40F" w14:textId="4DD12DF4" w:rsidR="000A66B4" w:rsidRPr="000646EE" w:rsidRDefault="000A66B4" w:rsidP="00990AC7">
            <w:pPr>
              <w:jc w:val="center"/>
              <w:rPr>
                <w:rFonts w:ascii="Arial" w:hAnsi="Arial" w:cs="Arial"/>
                <w:sz w:val="21"/>
                <w:szCs w:val="21"/>
              </w:rPr>
            </w:pPr>
          </w:p>
          <w:p w14:paraId="60B4C859" w14:textId="6CDCD084" w:rsidR="000A66B4" w:rsidRPr="000646EE" w:rsidRDefault="000A66B4" w:rsidP="00990AC7">
            <w:pPr>
              <w:spacing w:line="239" w:lineRule="auto"/>
              <w:ind w:right="105"/>
              <w:jc w:val="center"/>
              <w:rPr>
                <w:rFonts w:ascii="Arial" w:eastAsia="Arial" w:hAnsi="Arial" w:cs="Arial"/>
                <w:sz w:val="21"/>
                <w:szCs w:val="21"/>
              </w:rPr>
            </w:pPr>
            <w:r w:rsidRPr="000646EE">
              <w:rPr>
                <w:rFonts w:ascii="Arial" w:eastAsia="Arial" w:hAnsi="Arial" w:cs="Arial"/>
                <w:sz w:val="21"/>
                <w:szCs w:val="21"/>
              </w:rPr>
              <w:t>Ability to remain calm, focused and supportive at all times but particularly during crisis.</w:t>
            </w:r>
          </w:p>
          <w:p w14:paraId="5FFD87BC" w14:textId="1C4D1542" w:rsidR="005E7178" w:rsidRPr="000646EE" w:rsidRDefault="005E7178" w:rsidP="00990AC7">
            <w:pPr>
              <w:spacing w:line="239" w:lineRule="auto"/>
              <w:ind w:right="105"/>
              <w:jc w:val="center"/>
              <w:rPr>
                <w:rFonts w:ascii="Arial" w:hAnsi="Arial" w:cs="Arial"/>
                <w:sz w:val="21"/>
                <w:szCs w:val="21"/>
              </w:rPr>
            </w:pPr>
          </w:p>
          <w:p w14:paraId="54355646" w14:textId="3E7D19EA" w:rsidR="005E7178" w:rsidRPr="000646EE" w:rsidRDefault="005E7178" w:rsidP="00990AC7">
            <w:pPr>
              <w:spacing w:line="239" w:lineRule="auto"/>
              <w:ind w:right="105"/>
              <w:jc w:val="center"/>
              <w:rPr>
                <w:rFonts w:ascii="Arial" w:hAnsi="Arial" w:cs="Arial"/>
                <w:sz w:val="21"/>
                <w:szCs w:val="21"/>
              </w:rPr>
            </w:pPr>
            <w:r w:rsidRPr="000646EE">
              <w:rPr>
                <w:rFonts w:ascii="Arial" w:hAnsi="Arial" w:cs="Arial"/>
                <w:sz w:val="21"/>
                <w:szCs w:val="21"/>
              </w:rPr>
              <w:t>Ability to express empathy and</w:t>
            </w:r>
            <w:r w:rsidR="000D47A3" w:rsidRPr="000646EE">
              <w:rPr>
                <w:rFonts w:ascii="Arial" w:hAnsi="Arial" w:cs="Arial"/>
                <w:sz w:val="21"/>
                <w:szCs w:val="21"/>
              </w:rPr>
              <w:t xml:space="preserve"> understanding to</w:t>
            </w:r>
            <w:r w:rsidR="00A96DFA" w:rsidRPr="000646EE">
              <w:rPr>
                <w:rFonts w:ascii="Arial" w:hAnsi="Arial" w:cs="Arial"/>
                <w:sz w:val="21"/>
                <w:szCs w:val="21"/>
              </w:rPr>
              <w:t>wards all students and their needs.</w:t>
            </w:r>
          </w:p>
          <w:p w14:paraId="1276E151" w14:textId="6E3840DA" w:rsidR="000A66B4" w:rsidRPr="000646EE" w:rsidRDefault="000A66B4" w:rsidP="00990AC7">
            <w:pPr>
              <w:jc w:val="center"/>
              <w:rPr>
                <w:rFonts w:ascii="Arial" w:hAnsi="Arial" w:cs="Arial"/>
                <w:sz w:val="21"/>
                <w:szCs w:val="21"/>
              </w:rPr>
            </w:pPr>
          </w:p>
          <w:p w14:paraId="75AE91E0" w14:textId="7F1CD06B" w:rsidR="000A66B4" w:rsidRPr="000646EE" w:rsidRDefault="000A66B4" w:rsidP="00990AC7">
            <w:pPr>
              <w:spacing w:line="236" w:lineRule="auto"/>
              <w:jc w:val="center"/>
              <w:rPr>
                <w:rFonts w:ascii="Arial" w:hAnsi="Arial" w:cs="Arial"/>
                <w:sz w:val="21"/>
                <w:szCs w:val="21"/>
              </w:rPr>
            </w:pPr>
            <w:r w:rsidRPr="000646EE">
              <w:rPr>
                <w:rFonts w:ascii="Arial" w:eastAsia="Arial" w:hAnsi="Arial" w:cs="Arial"/>
                <w:sz w:val="21"/>
                <w:szCs w:val="21"/>
              </w:rPr>
              <w:t xml:space="preserve">Demonstrate commitment to improving the lives of </w:t>
            </w:r>
            <w:r w:rsidR="001A5D79" w:rsidRPr="000646EE">
              <w:rPr>
                <w:rFonts w:ascii="Arial" w:eastAsia="Arial" w:hAnsi="Arial" w:cs="Arial"/>
                <w:sz w:val="21"/>
                <w:szCs w:val="21"/>
              </w:rPr>
              <w:t>children</w:t>
            </w:r>
            <w:r w:rsidRPr="000646EE">
              <w:rPr>
                <w:rFonts w:ascii="Arial" w:eastAsia="Arial" w:hAnsi="Arial" w:cs="Arial"/>
                <w:sz w:val="21"/>
                <w:szCs w:val="21"/>
              </w:rPr>
              <w:t xml:space="preserve"> we support and in achieving great outcomes.</w:t>
            </w:r>
          </w:p>
          <w:p w14:paraId="451F3A15" w14:textId="0F74A85D" w:rsidR="000A66B4" w:rsidRPr="000646EE" w:rsidRDefault="000A66B4" w:rsidP="00990AC7">
            <w:pPr>
              <w:jc w:val="center"/>
              <w:rPr>
                <w:rFonts w:ascii="Arial" w:hAnsi="Arial" w:cs="Arial"/>
                <w:sz w:val="21"/>
                <w:szCs w:val="21"/>
              </w:rPr>
            </w:pPr>
          </w:p>
          <w:p w14:paraId="687E0181" w14:textId="5DFA9751" w:rsidR="000A66B4" w:rsidRPr="000646EE" w:rsidRDefault="000A66B4" w:rsidP="00766F2B">
            <w:pPr>
              <w:spacing w:after="39" w:line="236" w:lineRule="auto"/>
              <w:ind w:right="45"/>
              <w:jc w:val="center"/>
              <w:rPr>
                <w:rFonts w:ascii="Arial" w:hAnsi="Arial" w:cs="Arial"/>
                <w:sz w:val="21"/>
                <w:szCs w:val="21"/>
              </w:rPr>
            </w:pPr>
            <w:r w:rsidRPr="000646EE">
              <w:rPr>
                <w:rFonts w:ascii="Arial" w:eastAsia="Arial" w:hAnsi="Arial" w:cs="Arial"/>
                <w:sz w:val="21"/>
                <w:szCs w:val="21"/>
              </w:rPr>
              <w:t>Ability to challenge in a constructive and professional way to improve outcomes for people we support.</w:t>
            </w:r>
          </w:p>
        </w:tc>
        <w:tc>
          <w:tcPr>
            <w:tcW w:w="3119" w:type="dxa"/>
            <w:tcBorders>
              <w:top w:val="single" w:sz="6" w:space="0" w:color="C0C0C0"/>
              <w:left w:val="single" w:sz="6" w:space="0" w:color="C0C0C0"/>
              <w:bottom w:val="single" w:sz="6" w:space="0" w:color="C0C0C0"/>
              <w:right w:val="single" w:sz="23" w:space="0" w:color="C0C0C0"/>
            </w:tcBorders>
          </w:tcPr>
          <w:p w14:paraId="450CB237" w14:textId="58CA643A" w:rsidR="000A66B4" w:rsidRPr="000646EE" w:rsidRDefault="000A66B4" w:rsidP="00990AC7">
            <w:pPr>
              <w:ind w:left="1"/>
              <w:jc w:val="center"/>
              <w:rPr>
                <w:rFonts w:ascii="Arial" w:hAnsi="Arial" w:cs="Arial"/>
                <w:sz w:val="21"/>
                <w:szCs w:val="21"/>
              </w:rPr>
            </w:pPr>
          </w:p>
        </w:tc>
      </w:tr>
    </w:tbl>
    <w:p w14:paraId="2AE10223" w14:textId="77777777" w:rsidR="0086663E" w:rsidRDefault="0086663E" w:rsidP="0086663E">
      <w:pPr>
        <w:spacing w:after="0"/>
        <w:rPr>
          <w:rFonts w:ascii="Arial" w:hAnsi="Arial" w:cs="Arial"/>
          <w:b/>
          <w:bCs/>
          <w:sz w:val="21"/>
          <w:szCs w:val="21"/>
        </w:rPr>
      </w:pPr>
    </w:p>
    <w:p w14:paraId="3AC92BB9" w14:textId="77777777" w:rsidR="003671D9" w:rsidRDefault="003671D9" w:rsidP="0086663E">
      <w:pPr>
        <w:spacing w:after="0"/>
        <w:rPr>
          <w:rFonts w:ascii="Arial" w:hAnsi="Arial" w:cs="Arial"/>
          <w:b/>
          <w:bCs/>
          <w:sz w:val="21"/>
          <w:szCs w:val="21"/>
        </w:rPr>
      </w:pPr>
    </w:p>
    <w:p w14:paraId="3E198182" w14:textId="77777777" w:rsidR="003671D9" w:rsidRDefault="003671D9" w:rsidP="0086663E">
      <w:pPr>
        <w:spacing w:after="0"/>
        <w:rPr>
          <w:rFonts w:ascii="Arial" w:hAnsi="Arial" w:cs="Arial"/>
          <w:b/>
          <w:bCs/>
          <w:sz w:val="21"/>
          <w:szCs w:val="21"/>
        </w:rPr>
      </w:pPr>
    </w:p>
    <w:p w14:paraId="7D689F42" w14:textId="2B5ABAE2" w:rsidR="0086663E" w:rsidRPr="000646EE" w:rsidRDefault="0086663E" w:rsidP="0086663E">
      <w:pPr>
        <w:spacing w:after="0"/>
        <w:jc w:val="center"/>
        <w:rPr>
          <w:rFonts w:ascii="Arial" w:hAnsi="Arial" w:cs="Arial"/>
          <w:sz w:val="21"/>
          <w:szCs w:val="21"/>
        </w:rPr>
      </w:pPr>
      <w:r w:rsidRPr="000646EE">
        <w:rPr>
          <w:rFonts w:ascii="Arial" w:hAnsi="Arial" w:cs="Arial"/>
          <w:sz w:val="21"/>
          <w:szCs w:val="21"/>
        </w:rPr>
        <w:lastRenderedPageBreak/>
        <w:t>Person Specification – School Counsellor</w:t>
      </w:r>
    </w:p>
    <w:p w14:paraId="31B296EC" w14:textId="77777777" w:rsidR="0086663E" w:rsidRPr="000646EE" w:rsidRDefault="0086663E" w:rsidP="0086663E">
      <w:pPr>
        <w:spacing w:after="0"/>
        <w:rPr>
          <w:rFonts w:ascii="Arial" w:hAnsi="Arial" w:cs="Arial"/>
          <w:sz w:val="21"/>
          <w:szCs w:val="21"/>
        </w:rPr>
      </w:pPr>
    </w:p>
    <w:p w14:paraId="2B549D99" w14:textId="77777777" w:rsidR="0086663E" w:rsidRPr="000646EE" w:rsidRDefault="0086663E" w:rsidP="000646EE">
      <w:pPr>
        <w:spacing w:after="0"/>
        <w:jc w:val="both"/>
        <w:rPr>
          <w:rFonts w:ascii="Arial" w:hAnsi="Arial" w:cs="Arial"/>
          <w:sz w:val="21"/>
          <w:szCs w:val="21"/>
        </w:rPr>
      </w:pPr>
      <w:r w:rsidRPr="000646EE">
        <w:rPr>
          <w:rFonts w:ascii="Arial" w:hAnsi="Arial" w:cs="Arial"/>
          <w:sz w:val="21"/>
          <w:szCs w:val="21"/>
        </w:rPr>
        <w:t>This post would particularly suit a candidate seeking career development and opportunities</w:t>
      </w:r>
    </w:p>
    <w:p w14:paraId="562A8655" w14:textId="77777777" w:rsidR="0086663E" w:rsidRPr="000646EE" w:rsidRDefault="0086663E" w:rsidP="000646EE">
      <w:pPr>
        <w:spacing w:after="0"/>
        <w:jc w:val="both"/>
        <w:rPr>
          <w:rFonts w:ascii="Arial" w:hAnsi="Arial" w:cs="Arial"/>
          <w:sz w:val="21"/>
          <w:szCs w:val="21"/>
        </w:rPr>
      </w:pPr>
      <w:r w:rsidRPr="000646EE">
        <w:rPr>
          <w:rFonts w:ascii="Arial" w:hAnsi="Arial" w:cs="Arial"/>
          <w:sz w:val="21"/>
          <w:szCs w:val="21"/>
        </w:rPr>
        <w:t>to develop leadership and management skills, in this dynamic and forward-thinking Academy School.</w:t>
      </w:r>
    </w:p>
    <w:p w14:paraId="682EC375" w14:textId="38704BB0" w:rsidR="0086663E" w:rsidRPr="000646EE" w:rsidRDefault="0086663E" w:rsidP="000646EE">
      <w:pPr>
        <w:spacing w:after="0"/>
        <w:jc w:val="both"/>
        <w:rPr>
          <w:rFonts w:ascii="Arial" w:hAnsi="Arial" w:cs="Arial"/>
          <w:sz w:val="21"/>
          <w:szCs w:val="21"/>
        </w:rPr>
      </w:pPr>
    </w:p>
    <w:p w14:paraId="650D4747" w14:textId="77777777" w:rsidR="0086663E" w:rsidRPr="000646EE" w:rsidRDefault="0086663E" w:rsidP="000646EE">
      <w:pPr>
        <w:spacing w:after="0"/>
        <w:jc w:val="both"/>
        <w:rPr>
          <w:rFonts w:ascii="Arial" w:hAnsi="Arial" w:cs="Arial"/>
          <w:sz w:val="21"/>
          <w:szCs w:val="21"/>
        </w:rPr>
      </w:pPr>
      <w:r w:rsidRPr="000646EE">
        <w:rPr>
          <w:rFonts w:ascii="Arial" w:hAnsi="Arial" w:cs="Arial"/>
          <w:sz w:val="21"/>
          <w:szCs w:val="21"/>
        </w:rPr>
        <w:t>All candidates should have a clear understanding of and a commitment to the aims of a</w:t>
      </w:r>
    </w:p>
    <w:p w14:paraId="49745E96" w14:textId="77777777" w:rsidR="0086663E" w:rsidRPr="000646EE" w:rsidRDefault="0086663E" w:rsidP="000646EE">
      <w:pPr>
        <w:spacing w:after="0"/>
        <w:jc w:val="both"/>
        <w:rPr>
          <w:rFonts w:ascii="Arial" w:hAnsi="Arial" w:cs="Arial"/>
          <w:sz w:val="21"/>
          <w:szCs w:val="21"/>
        </w:rPr>
      </w:pPr>
      <w:r w:rsidRPr="000646EE">
        <w:rPr>
          <w:rFonts w:ascii="Arial" w:hAnsi="Arial" w:cs="Arial"/>
          <w:sz w:val="21"/>
          <w:szCs w:val="21"/>
        </w:rPr>
        <w:t xml:space="preserve">school environment and be committed to the values and ethos at the heart of the Learning Community Trust as expressed, for example, in the Mission Statement of the Trust. </w:t>
      </w:r>
    </w:p>
    <w:p w14:paraId="33ED4ABA" w14:textId="77777777" w:rsidR="0086663E" w:rsidRPr="000646EE" w:rsidRDefault="0086663E" w:rsidP="0086663E">
      <w:pPr>
        <w:spacing w:after="0"/>
        <w:rPr>
          <w:rFonts w:ascii="Arial" w:hAnsi="Arial" w:cs="Arial"/>
          <w:sz w:val="21"/>
          <w:szCs w:val="21"/>
        </w:rPr>
      </w:pPr>
    </w:p>
    <w:tbl>
      <w:tblPr>
        <w:tblStyle w:val="TableGrid"/>
        <w:tblW w:w="9016" w:type="dxa"/>
        <w:tblLook w:val="04A0" w:firstRow="1" w:lastRow="0" w:firstColumn="1" w:lastColumn="0" w:noHBand="0" w:noVBand="1"/>
      </w:tblPr>
      <w:tblGrid>
        <w:gridCol w:w="1271"/>
        <w:gridCol w:w="4844"/>
        <w:gridCol w:w="2901"/>
      </w:tblGrid>
      <w:tr w:rsidR="0086663E" w:rsidRPr="000646EE" w14:paraId="0CD34826" w14:textId="77777777" w:rsidTr="00E26D5D">
        <w:tc>
          <w:tcPr>
            <w:tcW w:w="1271" w:type="dxa"/>
          </w:tcPr>
          <w:p w14:paraId="105D7AA2" w14:textId="77777777" w:rsidR="0086663E" w:rsidRPr="000646EE" w:rsidRDefault="0086663E" w:rsidP="00E26D5D">
            <w:pPr>
              <w:rPr>
                <w:rFonts w:ascii="Arial" w:hAnsi="Arial" w:cs="Arial"/>
                <w:sz w:val="21"/>
                <w:szCs w:val="21"/>
              </w:rPr>
            </w:pPr>
          </w:p>
        </w:tc>
        <w:tc>
          <w:tcPr>
            <w:tcW w:w="4844" w:type="dxa"/>
            <w:shd w:val="clear" w:color="auto" w:fill="E2EFD9" w:themeFill="accent6" w:themeFillTint="33"/>
          </w:tcPr>
          <w:p w14:paraId="6D366008" w14:textId="77777777" w:rsidR="0086663E" w:rsidRPr="000646EE" w:rsidRDefault="0086663E" w:rsidP="00E26D5D">
            <w:pPr>
              <w:jc w:val="center"/>
              <w:rPr>
                <w:rFonts w:ascii="Arial" w:hAnsi="Arial" w:cs="Arial"/>
                <w:b/>
                <w:bCs/>
                <w:sz w:val="21"/>
                <w:szCs w:val="21"/>
              </w:rPr>
            </w:pPr>
            <w:r w:rsidRPr="000646EE">
              <w:rPr>
                <w:rFonts w:ascii="Arial" w:hAnsi="Arial" w:cs="Arial"/>
                <w:b/>
                <w:bCs/>
                <w:sz w:val="21"/>
                <w:szCs w:val="21"/>
              </w:rPr>
              <w:t>Essential</w:t>
            </w:r>
          </w:p>
        </w:tc>
        <w:tc>
          <w:tcPr>
            <w:tcW w:w="2901" w:type="dxa"/>
            <w:shd w:val="clear" w:color="auto" w:fill="E2EFD9" w:themeFill="accent6" w:themeFillTint="33"/>
          </w:tcPr>
          <w:p w14:paraId="5A0F022C" w14:textId="77777777" w:rsidR="0086663E" w:rsidRPr="000646EE" w:rsidRDefault="0086663E" w:rsidP="00E26D5D">
            <w:pPr>
              <w:jc w:val="center"/>
              <w:rPr>
                <w:rFonts w:ascii="Arial" w:hAnsi="Arial" w:cs="Arial"/>
                <w:b/>
                <w:bCs/>
                <w:sz w:val="21"/>
                <w:szCs w:val="21"/>
              </w:rPr>
            </w:pPr>
            <w:r w:rsidRPr="000646EE">
              <w:rPr>
                <w:rFonts w:ascii="Arial" w:hAnsi="Arial" w:cs="Arial"/>
                <w:b/>
                <w:bCs/>
                <w:sz w:val="21"/>
                <w:szCs w:val="21"/>
              </w:rPr>
              <w:t>Desirable</w:t>
            </w:r>
          </w:p>
        </w:tc>
      </w:tr>
      <w:tr w:rsidR="0086663E" w:rsidRPr="000646EE" w14:paraId="22D04B7C" w14:textId="77777777" w:rsidTr="00E26D5D">
        <w:tc>
          <w:tcPr>
            <w:tcW w:w="1271" w:type="dxa"/>
          </w:tcPr>
          <w:p w14:paraId="20839E71" w14:textId="77777777" w:rsidR="0086663E" w:rsidRPr="000646EE" w:rsidRDefault="0086663E" w:rsidP="00E26D5D">
            <w:pPr>
              <w:rPr>
                <w:rFonts w:ascii="Arial" w:hAnsi="Arial" w:cs="Arial"/>
                <w:sz w:val="21"/>
                <w:szCs w:val="21"/>
              </w:rPr>
            </w:pPr>
            <w:r w:rsidRPr="000646EE">
              <w:rPr>
                <w:rFonts w:ascii="Arial" w:hAnsi="Arial" w:cs="Arial"/>
                <w:sz w:val="21"/>
                <w:szCs w:val="21"/>
              </w:rPr>
              <w:t>Education</w:t>
            </w:r>
          </w:p>
        </w:tc>
        <w:tc>
          <w:tcPr>
            <w:tcW w:w="4844" w:type="dxa"/>
          </w:tcPr>
          <w:p w14:paraId="74621736" w14:textId="77777777" w:rsidR="0086663E" w:rsidRPr="000646EE" w:rsidRDefault="0086663E" w:rsidP="0086663E">
            <w:pPr>
              <w:pStyle w:val="ListParagraph"/>
              <w:numPr>
                <w:ilvl w:val="0"/>
                <w:numId w:val="32"/>
              </w:numPr>
              <w:rPr>
                <w:rFonts w:ascii="Arial" w:hAnsi="Arial" w:cs="Arial"/>
                <w:sz w:val="21"/>
                <w:szCs w:val="21"/>
              </w:rPr>
            </w:pPr>
            <w:r w:rsidRPr="000646EE">
              <w:rPr>
                <w:rFonts w:ascii="Arial" w:hAnsi="Arial" w:cs="Arial"/>
                <w:sz w:val="21"/>
                <w:szCs w:val="21"/>
              </w:rPr>
              <w:t>Hold a relevant counselling</w:t>
            </w:r>
          </w:p>
          <w:p w14:paraId="72215B5D" w14:textId="77777777" w:rsidR="0086663E" w:rsidRPr="000646EE" w:rsidRDefault="0086663E" w:rsidP="00E26D5D">
            <w:pPr>
              <w:pStyle w:val="ListParagraph"/>
              <w:rPr>
                <w:rFonts w:ascii="Arial" w:hAnsi="Arial" w:cs="Arial"/>
                <w:sz w:val="21"/>
                <w:szCs w:val="21"/>
              </w:rPr>
            </w:pPr>
            <w:r w:rsidRPr="000646EE">
              <w:rPr>
                <w:rFonts w:ascii="Arial" w:hAnsi="Arial" w:cs="Arial"/>
                <w:sz w:val="21"/>
                <w:szCs w:val="21"/>
              </w:rPr>
              <w:t>qualification</w:t>
            </w:r>
          </w:p>
          <w:p w14:paraId="04BAFC98" w14:textId="77777777" w:rsidR="0086663E" w:rsidRPr="000646EE" w:rsidRDefault="0086663E" w:rsidP="0086663E">
            <w:pPr>
              <w:pStyle w:val="ListParagraph"/>
              <w:numPr>
                <w:ilvl w:val="0"/>
                <w:numId w:val="32"/>
              </w:numPr>
              <w:rPr>
                <w:rFonts w:ascii="Arial" w:hAnsi="Arial" w:cs="Arial"/>
                <w:sz w:val="21"/>
                <w:szCs w:val="21"/>
              </w:rPr>
            </w:pPr>
            <w:r w:rsidRPr="000646EE">
              <w:rPr>
                <w:rFonts w:ascii="Arial" w:hAnsi="Arial" w:cs="Arial"/>
                <w:sz w:val="21"/>
                <w:szCs w:val="21"/>
              </w:rPr>
              <w:t>Current membership with British</w:t>
            </w:r>
          </w:p>
          <w:p w14:paraId="147905CC" w14:textId="77777777" w:rsidR="0086663E" w:rsidRPr="000646EE" w:rsidRDefault="0086663E" w:rsidP="00E26D5D">
            <w:pPr>
              <w:pStyle w:val="ListParagraph"/>
              <w:rPr>
                <w:rFonts w:ascii="Arial" w:hAnsi="Arial" w:cs="Arial"/>
                <w:sz w:val="21"/>
                <w:szCs w:val="21"/>
              </w:rPr>
            </w:pPr>
            <w:r w:rsidRPr="000646EE">
              <w:rPr>
                <w:rFonts w:ascii="Arial" w:hAnsi="Arial" w:cs="Arial"/>
                <w:sz w:val="21"/>
                <w:szCs w:val="21"/>
              </w:rPr>
              <w:t>Association for Counselling and</w:t>
            </w:r>
          </w:p>
          <w:p w14:paraId="01E02DE4" w14:textId="77777777" w:rsidR="0086663E" w:rsidRPr="000646EE" w:rsidRDefault="0086663E" w:rsidP="00E26D5D">
            <w:pPr>
              <w:pStyle w:val="ListParagraph"/>
              <w:rPr>
                <w:rFonts w:ascii="Arial" w:hAnsi="Arial" w:cs="Arial"/>
                <w:sz w:val="21"/>
                <w:szCs w:val="21"/>
              </w:rPr>
            </w:pPr>
            <w:r w:rsidRPr="000646EE">
              <w:rPr>
                <w:rFonts w:ascii="Arial" w:hAnsi="Arial" w:cs="Arial"/>
                <w:sz w:val="21"/>
                <w:szCs w:val="21"/>
              </w:rPr>
              <w:t>Psychotherapy (BACP)</w:t>
            </w:r>
          </w:p>
        </w:tc>
        <w:tc>
          <w:tcPr>
            <w:tcW w:w="2901" w:type="dxa"/>
          </w:tcPr>
          <w:p w14:paraId="104D41F2" w14:textId="77777777" w:rsidR="0086663E" w:rsidRPr="000646EE" w:rsidRDefault="0086663E" w:rsidP="00E26D5D">
            <w:pPr>
              <w:rPr>
                <w:rFonts w:ascii="Arial" w:hAnsi="Arial" w:cs="Arial"/>
                <w:sz w:val="21"/>
                <w:szCs w:val="21"/>
              </w:rPr>
            </w:pPr>
            <w:r w:rsidRPr="000646EE">
              <w:rPr>
                <w:rFonts w:ascii="Arial" w:hAnsi="Arial" w:cs="Arial"/>
                <w:sz w:val="21"/>
                <w:szCs w:val="21"/>
              </w:rPr>
              <w:t>CBT qualified</w:t>
            </w:r>
          </w:p>
          <w:p w14:paraId="7EE7AAA4" w14:textId="6F861D6B" w:rsidR="0086663E" w:rsidRPr="000646EE" w:rsidRDefault="000646EE" w:rsidP="00E26D5D">
            <w:pPr>
              <w:rPr>
                <w:rFonts w:ascii="Arial" w:hAnsi="Arial" w:cs="Arial"/>
                <w:sz w:val="21"/>
                <w:szCs w:val="21"/>
              </w:rPr>
            </w:pPr>
            <w:r w:rsidRPr="000646EE">
              <w:rPr>
                <w:rFonts w:ascii="Arial" w:hAnsi="Arial" w:cs="Arial"/>
                <w:sz w:val="21"/>
                <w:szCs w:val="21"/>
              </w:rPr>
              <w:t>Thera play</w:t>
            </w:r>
            <w:r w:rsidR="0086663E" w:rsidRPr="000646EE">
              <w:rPr>
                <w:rFonts w:ascii="Arial" w:hAnsi="Arial" w:cs="Arial"/>
                <w:sz w:val="21"/>
                <w:szCs w:val="21"/>
              </w:rPr>
              <w:t xml:space="preserve"> trained</w:t>
            </w:r>
          </w:p>
          <w:p w14:paraId="188A6299" w14:textId="77777777" w:rsidR="0086663E" w:rsidRPr="000646EE" w:rsidRDefault="0086663E" w:rsidP="00E26D5D">
            <w:pPr>
              <w:rPr>
                <w:rFonts w:ascii="Arial" w:hAnsi="Arial" w:cs="Arial"/>
                <w:sz w:val="21"/>
                <w:szCs w:val="21"/>
              </w:rPr>
            </w:pPr>
            <w:r w:rsidRPr="000646EE">
              <w:rPr>
                <w:rFonts w:ascii="Arial" w:hAnsi="Arial" w:cs="Arial"/>
                <w:sz w:val="21"/>
                <w:szCs w:val="21"/>
              </w:rPr>
              <w:t>Grief trained</w:t>
            </w:r>
          </w:p>
          <w:p w14:paraId="0FF5355E" w14:textId="77777777" w:rsidR="0086663E" w:rsidRPr="000646EE" w:rsidRDefault="0086663E" w:rsidP="00E26D5D">
            <w:pPr>
              <w:rPr>
                <w:rFonts w:ascii="Arial" w:hAnsi="Arial" w:cs="Arial"/>
                <w:sz w:val="21"/>
                <w:szCs w:val="21"/>
              </w:rPr>
            </w:pPr>
            <w:r w:rsidRPr="000646EE">
              <w:rPr>
                <w:rFonts w:ascii="Arial" w:hAnsi="Arial" w:cs="Arial"/>
                <w:sz w:val="21"/>
                <w:szCs w:val="21"/>
              </w:rPr>
              <w:t>Mental Health First Aid Trainer</w:t>
            </w:r>
          </w:p>
          <w:p w14:paraId="08438EF7" w14:textId="77777777" w:rsidR="0086663E" w:rsidRPr="000646EE" w:rsidRDefault="0086663E" w:rsidP="00E26D5D">
            <w:pPr>
              <w:rPr>
                <w:rFonts w:ascii="Arial" w:hAnsi="Arial" w:cs="Arial"/>
                <w:sz w:val="21"/>
                <w:szCs w:val="21"/>
              </w:rPr>
            </w:pPr>
          </w:p>
        </w:tc>
      </w:tr>
      <w:tr w:rsidR="0086663E" w:rsidRPr="000646EE" w14:paraId="55F43477" w14:textId="77777777" w:rsidTr="00E26D5D">
        <w:tc>
          <w:tcPr>
            <w:tcW w:w="1271" w:type="dxa"/>
          </w:tcPr>
          <w:p w14:paraId="2BEC9EE7" w14:textId="77777777" w:rsidR="0086663E" w:rsidRPr="000646EE" w:rsidRDefault="0086663E" w:rsidP="00E26D5D">
            <w:pPr>
              <w:rPr>
                <w:rFonts w:ascii="Arial" w:hAnsi="Arial" w:cs="Arial"/>
                <w:sz w:val="21"/>
                <w:szCs w:val="21"/>
              </w:rPr>
            </w:pPr>
            <w:r w:rsidRPr="000646EE">
              <w:rPr>
                <w:rFonts w:ascii="Arial" w:hAnsi="Arial" w:cs="Arial"/>
                <w:sz w:val="21"/>
                <w:szCs w:val="21"/>
              </w:rPr>
              <w:t>Experience</w:t>
            </w:r>
          </w:p>
        </w:tc>
        <w:tc>
          <w:tcPr>
            <w:tcW w:w="4844" w:type="dxa"/>
          </w:tcPr>
          <w:p w14:paraId="2F98C901" w14:textId="77777777" w:rsidR="0086663E" w:rsidRPr="000646EE" w:rsidRDefault="0086663E" w:rsidP="0086663E">
            <w:pPr>
              <w:pStyle w:val="ListParagraph"/>
              <w:numPr>
                <w:ilvl w:val="0"/>
                <w:numId w:val="32"/>
              </w:numPr>
              <w:rPr>
                <w:rFonts w:ascii="Arial" w:hAnsi="Arial" w:cs="Arial"/>
                <w:sz w:val="21"/>
                <w:szCs w:val="21"/>
              </w:rPr>
            </w:pPr>
            <w:r w:rsidRPr="000646EE">
              <w:rPr>
                <w:rFonts w:ascii="Arial" w:hAnsi="Arial" w:cs="Arial"/>
                <w:sz w:val="21"/>
                <w:szCs w:val="21"/>
              </w:rPr>
              <w:t>Experience working with young</w:t>
            </w:r>
          </w:p>
          <w:p w14:paraId="1363F0FA" w14:textId="77777777" w:rsidR="0086663E" w:rsidRPr="000646EE" w:rsidRDefault="0086663E" w:rsidP="0086663E">
            <w:pPr>
              <w:pStyle w:val="ListParagraph"/>
              <w:numPr>
                <w:ilvl w:val="0"/>
                <w:numId w:val="32"/>
              </w:numPr>
              <w:rPr>
                <w:rFonts w:ascii="Arial" w:hAnsi="Arial" w:cs="Arial"/>
                <w:sz w:val="21"/>
                <w:szCs w:val="21"/>
              </w:rPr>
            </w:pPr>
            <w:r w:rsidRPr="000646EE">
              <w:rPr>
                <w:rFonts w:ascii="Arial" w:hAnsi="Arial" w:cs="Arial"/>
                <w:sz w:val="21"/>
                <w:szCs w:val="21"/>
              </w:rPr>
              <w:t>people</w:t>
            </w:r>
          </w:p>
          <w:p w14:paraId="7C20507A" w14:textId="77777777" w:rsidR="0086663E" w:rsidRPr="000646EE" w:rsidRDefault="0086663E" w:rsidP="0086663E">
            <w:pPr>
              <w:pStyle w:val="ListParagraph"/>
              <w:numPr>
                <w:ilvl w:val="0"/>
                <w:numId w:val="32"/>
              </w:numPr>
              <w:rPr>
                <w:rFonts w:ascii="Arial" w:hAnsi="Arial" w:cs="Arial"/>
                <w:sz w:val="21"/>
                <w:szCs w:val="21"/>
              </w:rPr>
            </w:pPr>
            <w:r w:rsidRPr="000646EE">
              <w:rPr>
                <w:rFonts w:ascii="Arial" w:hAnsi="Arial" w:cs="Arial"/>
                <w:sz w:val="21"/>
                <w:szCs w:val="21"/>
              </w:rPr>
              <w:t>A minimum of 1 year’s experience</w:t>
            </w:r>
          </w:p>
          <w:p w14:paraId="7EBC5838" w14:textId="77777777" w:rsidR="0086663E" w:rsidRPr="000646EE" w:rsidRDefault="0086663E" w:rsidP="0086663E">
            <w:pPr>
              <w:pStyle w:val="ListParagraph"/>
              <w:numPr>
                <w:ilvl w:val="0"/>
                <w:numId w:val="32"/>
              </w:numPr>
              <w:rPr>
                <w:rFonts w:ascii="Arial" w:hAnsi="Arial" w:cs="Arial"/>
                <w:sz w:val="21"/>
                <w:szCs w:val="21"/>
              </w:rPr>
            </w:pPr>
            <w:r w:rsidRPr="000646EE">
              <w:rPr>
                <w:rFonts w:ascii="Arial" w:hAnsi="Arial" w:cs="Arial"/>
                <w:sz w:val="21"/>
                <w:szCs w:val="21"/>
              </w:rPr>
              <w:t>Experience of collaborative working with external organisations and agencies.</w:t>
            </w:r>
          </w:p>
        </w:tc>
        <w:tc>
          <w:tcPr>
            <w:tcW w:w="2901" w:type="dxa"/>
          </w:tcPr>
          <w:p w14:paraId="1A915EF2" w14:textId="77777777" w:rsidR="0086663E" w:rsidRPr="000646EE" w:rsidRDefault="0086663E" w:rsidP="00E26D5D">
            <w:pPr>
              <w:rPr>
                <w:rFonts w:ascii="Arial" w:hAnsi="Arial" w:cs="Arial"/>
                <w:sz w:val="21"/>
                <w:szCs w:val="21"/>
              </w:rPr>
            </w:pPr>
            <w:r w:rsidRPr="000646EE">
              <w:rPr>
                <w:rFonts w:ascii="Arial" w:hAnsi="Arial" w:cs="Arial"/>
                <w:sz w:val="21"/>
                <w:szCs w:val="21"/>
              </w:rPr>
              <w:t>A solid understanding of SEMH and autism</w:t>
            </w:r>
          </w:p>
        </w:tc>
      </w:tr>
      <w:tr w:rsidR="0086663E" w:rsidRPr="000646EE" w14:paraId="18E61A0D" w14:textId="77777777" w:rsidTr="00E26D5D">
        <w:tc>
          <w:tcPr>
            <w:tcW w:w="1271" w:type="dxa"/>
          </w:tcPr>
          <w:p w14:paraId="148DAF2C" w14:textId="77777777" w:rsidR="0086663E" w:rsidRPr="000646EE" w:rsidRDefault="0086663E" w:rsidP="00E26D5D">
            <w:pPr>
              <w:rPr>
                <w:rFonts w:ascii="Arial" w:hAnsi="Arial" w:cs="Arial"/>
                <w:sz w:val="21"/>
                <w:szCs w:val="21"/>
              </w:rPr>
            </w:pPr>
            <w:r w:rsidRPr="000646EE">
              <w:rPr>
                <w:rFonts w:ascii="Arial" w:hAnsi="Arial" w:cs="Arial"/>
                <w:sz w:val="21"/>
                <w:szCs w:val="21"/>
              </w:rPr>
              <w:t>Skills and</w:t>
            </w:r>
          </w:p>
          <w:p w14:paraId="1A85DAB7" w14:textId="77777777" w:rsidR="0086663E" w:rsidRPr="000646EE" w:rsidRDefault="0086663E" w:rsidP="00E26D5D">
            <w:pPr>
              <w:rPr>
                <w:rFonts w:ascii="Arial" w:hAnsi="Arial" w:cs="Arial"/>
                <w:sz w:val="21"/>
                <w:szCs w:val="21"/>
              </w:rPr>
            </w:pPr>
            <w:r w:rsidRPr="000646EE">
              <w:rPr>
                <w:rFonts w:ascii="Arial" w:hAnsi="Arial" w:cs="Arial"/>
                <w:sz w:val="21"/>
                <w:szCs w:val="21"/>
              </w:rPr>
              <w:t>Aptitudes</w:t>
            </w:r>
          </w:p>
        </w:tc>
        <w:tc>
          <w:tcPr>
            <w:tcW w:w="4844" w:type="dxa"/>
          </w:tcPr>
          <w:p w14:paraId="1C246D02" w14:textId="77777777" w:rsidR="0086663E" w:rsidRPr="000646EE" w:rsidRDefault="0086663E" w:rsidP="0086663E">
            <w:pPr>
              <w:pStyle w:val="ListParagraph"/>
              <w:numPr>
                <w:ilvl w:val="0"/>
                <w:numId w:val="32"/>
              </w:numPr>
              <w:rPr>
                <w:rFonts w:ascii="Arial" w:hAnsi="Arial" w:cs="Arial"/>
                <w:sz w:val="21"/>
                <w:szCs w:val="21"/>
              </w:rPr>
            </w:pPr>
            <w:r w:rsidRPr="000646EE">
              <w:rPr>
                <w:rFonts w:ascii="Arial" w:hAnsi="Arial" w:cs="Arial"/>
                <w:sz w:val="21"/>
                <w:szCs w:val="21"/>
              </w:rPr>
              <w:t>Excellent communication,</w:t>
            </w:r>
          </w:p>
          <w:p w14:paraId="3C76A6FD" w14:textId="77777777" w:rsidR="0086663E" w:rsidRPr="000646EE" w:rsidRDefault="0086663E" w:rsidP="00E26D5D">
            <w:pPr>
              <w:pStyle w:val="ListParagraph"/>
              <w:rPr>
                <w:rFonts w:ascii="Arial" w:hAnsi="Arial" w:cs="Arial"/>
                <w:sz w:val="21"/>
                <w:szCs w:val="21"/>
              </w:rPr>
            </w:pPr>
            <w:r w:rsidRPr="000646EE">
              <w:rPr>
                <w:rFonts w:ascii="Arial" w:hAnsi="Arial" w:cs="Arial"/>
                <w:sz w:val="21"/>
                <w:szCs w:val="21"/>
              </w:rPr>
              <w:t>organisational and management</w:t>
            </w:r>
          </w:p>
          <w:p w14:paraId="2EF119C5" w14:textId="77777777" w:rsidR="0086663E" w:rsidRPr="000646EE" w:rsidRDefault="0086663E" w:rsidP="00E26D5D">
            <w:pPr>
              <w:pStyle w:val="ListParagraph"/>
              <w:rPr>
                <w:rFonts w:ascii="Arial" w:hAnsi="Arial" w:cs="Arial"/>
                <w:sz w:val="21"/>
                <w:szCs w:val="21"/>
              </w:rPr>
            </w:pPr>
            <w:r w:rsidRPr="000646EE">
              <w:rPr>
                <w:rFonts w:ascii="Arial" w:hAnsi="Arial" w:cs="Arial"/>
                <w:sz w:val="21"/>
                <w:szCs w:val="21"/>
              </w:rPr>
              <w:t>skills</w:t>
            </w:r>
          </w:p>
          <w:p w14:paraId="72765695" w14:textId="77777777" w:rsidR="0086663E" w:rsidRPr="000646EE" w:rsidRDefault="0086663E" w:rsidP="0086663E">
            <w:pPr>
              <w:pStyle w:val="ListParagraph"/>
              <w:numPr>
                <w:ilvl w:val="0"/>
                <w:numId w:val="32"/>
              </w:numPr>
              <w:rPr>
                <w:rFonts w:ascii="Arial" w:hAnsi="Arial" w:cs="Arial"/>
                <w:sz w:val="21"/>
                <w:szCs w:val="21"/>
              </w:rPr>
            </w:pPr>
            <w:r w:rsidRPr="000646EE">
              <w:rPr>
                <w:rFonts w:ascii="Arial" w:hAnsi="Arial" w:cs="Arial"/>
                <w:sz w:val="21"/>
                <w:szCs w:val="21"/>
              </w:rPr>
              <w:t>Discretion and sensitivity</w:t>
            </w:r>
          </w:p>
        </w:tc>
        <w:tc>
          <w:tcPr>
            <w:tcW w:w="2901" w:type="dxa"/>
          </w:tcPr>
          <w:p w14:paraId="40E47EED" w14:textId="77777777" w:rsidR="0086663E" w:rsidRPr="000646EE" w:rsidRDefault="0086663E" w:rsidP="00E26D5D">
            <w:pPr>
              <w:rPr>
                <w:rFonts w:ascii="Arial" w:hAnsi="Arial" w:cs="Arial"/>
                <w:sz w:val="21"/>
                <w:szCs w:val="21"/>
              </w:rPr>
            </w:pPr>
          </w:p>
        </w:tc>
      </w:tr>
      <w:tr w:rsidR="0086663E" w:rsidRPr="000646EE" w14:paraId="709DECE8" w14:textId="77777777" w:rsidTr="00E26D5D">
        <w:tc>
          <w:tcPr>
            <w:tcW w:w="1271" w:type="dxa"/>
          </w:tcPr>
          <w:p w14:paraId="4E8210EE" w14:textId="77777777" w:rsidR="0086663E" w:rsidRPr="000646EE" w:rsidRDefault="0086663E" w:rsidP="00E26D5D">
            <w:pPr>
              <w:rPr>
                <w:rFonts w:ascii="Arial" w:hAnsi="Arial" w:cs="Arial"/>
                <w:sz w:val="21"/>
                <w:szCs w:val="21"/>
              </w:rPr>
            </w:pPr>
            <w:r w:rsidRPr="000646EE">
              <w:rPr>
                <w:rFonts w:ascii="Arial" w:hAnsi="Arial" w:cs="Arial"/>
                <w:sz w:val="21"/>
                <w:szCs w:val="21"/>
              </w:rPr>
              <w:t>Disposition</w:t>
            </w:r>
          </w:p>
          <w:p w14:paraId="6ED05ABE" w14:textId="77777777" w:rsidR="0086663E" w:rsidRPr="000646EE" w:rsidRDefault="0086663E" w:rsidP="00E26D5D">
            <w:pPr>
              <w:rPr>
                <w:rFonts w:ascii="Arial" w:hAnsi="Arial" w:cs="Arial"/>
                <w:sz w:val="21"/>
                <w:szCs w:val="21"/>
              </w:rPr>
            </w:pPr>
            <w:r w:rsidRPr="000646EE">
              <w:rPr>
                <w:rFonts w:ascii="Arial" w:hAnsi="Arial" w:cs="Arial"/>
                <w:sz w:val="21"/>
                <w:szCs w:val="21"/>
              </w:rPr>
              <w:t>and</w:t>
            </w:r>
          </w:p>
          <w:p w14:paraId="4A361486" w14:textId="77777777" w:rsidR="0086663E" w:rsidRPr="000646EE" w:rsidRDefault="0086663E" w:rsidP="00E26D5D">
            <w:pPr>
              <w:rPr>
                <w:rFonts w:ascii="Arial" w:hAnsi="Arial" w:cs="Arial"/>
                <w:sz w:val="21"/>
                <w:szCs w:val="21"/>
              </w:rPr>
            </w:pPr>
            <w:r w:rsidRPr="000646EE">
              <w:rPr>
                <w:rFonts w:ascii="Arial" w:hAnsi="Arial" w:cs="Arial"/>
                <w:sz w:val="21"/>
                <w:szCs w:val="21"/>
              </w:rPr>
              <w:t>personal</w:t>
            </w:r>
          </w:p>
          <w:p w14:paraId="17BE28EE" w14:textId="77777777" w:rsidR="0086663E" w:rsidRPr="000646EE" w:rsidRDefault="0086663E" w:rsidP="00E26D5D">
            <w:pPr>
              <w:rPr>
                <w:rFonts w:ascii="Arial" w:hAnsi="Arial" w:cs="Arial"/>
                <w:sz w:val="21"/>
                <w:szCs w:val="21"/>
              </w:rPr>
            </w:pPr>
            <w:r w:rsidRPr="000646EE">
              <w:rPr>
                <w:rFonts w:ascii="Arial" w:hAnsi="Arial" w:cs="Arial"/>
                <w:sz w:val="21"/>
                <w:szCs w:val="21"/>
              </w:rPr>
              <w:t>qualities</w:t>
            </w:r>
          </w:p>
        </w:tc>
        <w:tc>
          <w:tcPr>
            <w:tcW w:w="4844" w:type="dxa"/>
          </w:tcPr>
          <w:p w14:paraId="7534FA8A" w14:textId="77777777" w:rsidR="0086663E" w:rsidRPr="000646EE" w:rsidRDefault="0086663E" w:rsidP="0086663E">
            <w:pPr>
              <w:pStyle w:val="ListParagraph"/>
              <w:numPr>
                <w:ilvl w:val="0"/>
                <w:numId w:val="32"/>
              </w:numPr>
              <w:rPr>
                <w:rFonts w:ascii="Arial" w:hAnsi="Arial" w:cs="Arial"/>
                <w:sz w:val="21"/>
                <w:szCs w:val="21"/>
              </w:rPr>
            </w:pPr>
            <w:r w:rsidRPr="000646EE">
              <w:rPr>
                <w:rFonts w:ascii="Arial" w:hAnsi="Arial" w:cs="Arial"/>
                <w:sz w:val="21"/>
                <w:szCs w:val="21"/>
              </w:rPr>
              <w:t>An understanding of the importance of promoting and safeguarding the welfare of children</w:t>
            </w:r>
          </w:p>
          <w:p w14:paraId="0C7C764C" w14:textId="77777777" w:rsidR="0086663E" w:rsidRPr="000646EE" w:rsidRDefault="0086663E" w:rsidP="0086663E">
            <w:pPr>
              <w:pStyle w:val="ListParagraph"/>
              <w:numPr>
                <w:ilvl w:val="0"/>
                <w:numId w:val="32"/>
              </w:numPr>
              <w:rPr>
                <w:rFonts w:ascii="Arial" w:hAnsi="Arial" w:cs="Arial"/>
                <w:sz w:val="21"/>
                <w:szCs w:val="21"/>
              </w:rPr>
            </w:pPr>
            <w:r w:rsidRPr="000646EE">
              <w:rPr>
                <w:rFonts w:ascii="Arial" w:hAnsi="Arial" w:cs="Arial"/>
                <w:sz w:val="21"/>
                <w:szCs w:val="21"/>
              </w:rPr>
              <w:t>Evidence of excellent verbal and written communication skills and the ability to actively listen.</w:t>
            </w:r>
          </w:p>
          <w:p w14:paraId="1DD30652" w14:textId="77777777" w:rsidR="0086663E" w:rsidRPr="000646EE" w:rsidRDefault="0086663E" w:rsidP="0086663E">
            <w:pPr>
              <w:pStyle w:val="ListParagraph"/>
              <w:numPr>
                <w:ilvl w:val="0"/>
                <w:numId w:val="32"/>
              </w:numPr>
              <w:rPr>
                <w:rFonts w:ascii="Arial" w:hAnsi="Arial" w:cs="Arial"/>
                <w:sz w:val="21"/>
                <w:szCs w:val="21"/>
              </w:rPr>
            </w:pPr>
            <w:r w:rsidRPr="000646EE">
              <w:rPr>
                <w:rFonts w:ascii="Arial" w:hAnsi="Arial" w:cs="Arial"/>
                <w:sz w:val="21"/>
                <w:szCs w:val="21"/>
              </w:rPr>
              <w:t>An understanding of child adolescent development and youth mental health interventions</w:t>
            </w:r>
          </w:p>
          <w:p w14:paraId="43A640EB" w14:textId="77777777" w:rsidR="0086663E" w:rsidRPr="000646EE" w:rsidRDefault="0086663E" w:rsidP="0086663E">
            <w:pPr>
              <w:pStyle w:val="ListParagraph"/>
              <w:numPr>
                <w:ilvl w:val="0"/>
                <w:numId w:val="32"/>
              </w:numPr>
              <w:rPr>
                <w:rFonts w:ascii="Arial" w:hAnsi="Arial" w:cs="Arial"/>
                <w:sz w:val="21"/>
                <w:szCs w:val="21"/>
              </w:rPr>
            </w:pPr>
            <w:r w:rsidRPr="000646EE">
              <w:rPr>
                <w:rFonts w:ascii="Arial" w:hAnsi="Arial" w:cs="Arial"/>
                <w:sz w:val="21"/>
                <w:szCs w:val="21"/>
              </w:rPr>
              <w:t>Common sense and initiative</w:t>
            </w:r>
          </w:p>
          <w:p w14:paraId="5C155C00" w14:textId="77777777" w:rsidR="0086663E" w:rsidRPr="000646EE" w:rsidRDefault="0086663E" w:rsidP="0086663E">
            <w:pPr>
              <w:pStyle w:val="ListParagraph"/>
              <w:numPr>
                <w:ilvl w:val="0"/>
                <w:numId w:val="32"/>
              </w:numPr>
              <w:rPr>
                <w:rFonts w:ascii="Arial" w:hAnsi="Arial" w:cs="Arial"/>
                <w:sz w:val="21"/>
                <w:szCs w:val="21"/>
              </w:rPr>
            </w:pPr>
            <w:r w:rsidRPr="000646EE">
              <w:rPr>
                <w:rFonts w:ascii="Arial" w:hAnsi="Arial" w:cs="Arial"/>
                <w:sz w:val="21"/>
                <w:szCs w:val="21"/>
              </w:rPr>
              <w:t>Ability to relate effectively to students</w:t>
            </w:r>
          </w:p>
          <w:p w14:paraId="3A7743AB" w14:textId="77777777" w:rsidR="0086663E" w:rsidRPr="000646EE" w:rsidRDefault="0086663E" w:rsidP="0086663E">
            <w:pPr>
              <w:pStyle w:val="ListParagraph"/>
              <w:numPr>
                <w:ilvl w:val="0"/>
                <w:numId w:val="32"/>
              </w:numPr>
              <w:rPr>
                <w:rFonts w:ascii="Arial" w:hAnsi="Arial" w:cs="Arial"/>
                <w:sz w:val="21"/>
                <w:szCs w:val="21"/>
              </w:rPr>
            </w:pPr>
            <w:r w:rsidRPr="000646EE">
              <w:rPr>
                <w:rFonts w:ascii="Arial" w:hAnsi="Arial" w:cs="Arial"/>
                <w:sz w:val="21"/>
                <w:szCs w:val="21"/>
              </w:rPr>
              <w:t>Ability to motivate others and build teams</w:t>
            </w:r>
          </w:p>
          <w:p w14:paraId="0C6BBE88" w14:textId="77777777" w:rsidR="0086663E" w:rsidRPr="000646EE" w:rsidRDefault="0086663E" w:rsidP="0086663E">
            <w:pPr>
              <w:pStyle w:val="ListParagraph"/>
              <w:numPr>
                <w:ilvl w:val="0"/>
                <w:numId w:val="32"/>
              </w:numPr>
              <w:rPr>
                <w:rFonts w:ascii="Arial" w:hAnsi="Arial" w:cs="Arial"/>
                <w:sz w:val="21"/>
                <w:szCs w:val="21"/>
              </w:rPr>
            </w:pPr>
            <w:r w:rsidRPr="000646EE">
              <w:rPr>
                <w:rFonts w:ascii="Arial" w:hAnsi="Arial" w:cs="Arial"/>
                <w:sz w:val="21"/>
                <w:szCs w:val="21"/>
              </w:rPr>
              <w:t>Flexibility to adjust to change and development</w:t>
            </w:r>
          </w:p>
          <w:p w14:paraId="1C791EDB" w14:textId="77777777" w:rsidR="0086663E" w:rsidRPr="000646EE" w:rsidRDefault="0086663E" w:rsidP="0086663E">
            <w:pPr>
              <w:pStyle w:val="ListParagraph"/>
              <w:numPr>
                <w:ilvl w:val="0"/>
                <w:numId w:val="32"/>
              </w:numPr>
              <w:rPr>
                <w:rFonts w:ascii="Arial" w:hAnsi="Arial" w:cs="Arial"/>
                <w:sz w:val="21"/>
                <w:szCs w:val="21"/>
              </w:rPr>
            </w:pPr>
            <w:r w:rsidRPr="000646EE">
              <w:rPr>
                <w:rFonts w:ascii="Arial" w:hAnsi="Arial" w:cs="Arial"/>
                <w:sz w:val="21"/>
                <w:szCs w:val="21"/>
              </w:rPr>
              <w:t>Approachability, encouraging a supportive environment.</w:t>
            </w:r>
          </w:p>
          <w:p w14:paraId="6DA17AEB" w14:textId="77777777" w:rsidR="0086663E" w:rsidRPr="000646EE" w:rsidRDefault="0086663E" w:rsidP="0086663E">
            <w:pPr>
              <w:pStyle w:val="ListParagraph"/>
              <w:numPr>
                <w:ilvl w:val="0"/>
                <w:numId w:val="32"/>
              </w:numPr>
              <w:rPr>
                <w:rFonts w:ascii="Arial" w:hAnsi="Arial" w:cs="Arial"/>
                <w:sz w:val="21"/>
                <w:szCs w:val="21"/>
              </w:rPr>
            </w:pPr>
            <w:r w:rsidRPr="000646EE">
              <w:rPr>
                <w:rFonts w:ascii="Arial" w:hAnsi="Arial" w:cs="Arial"/>
                <w:sz w:val="21"/>
                <w:szCs w:val="21"/>
              </w:rPr>
              <w:t>Warm, empathetic nature</w:t>
            </w:r>
          </w:p>
        </w:tc>
        <w:tc>
          <w:tcPr>
            <w:tcW w:w="2901" w:type="dxa"/>
          </w:tcPr>
          <w:p w14:paraId="66F56E86" w14:textId="77777777" w:rsidR="0086663E" w:rsidRPr="000646EE" w:rsidRDefault="0086663E" w:rsidP="00E26D5D">
            <w:pPr>
              <w:rPr>
                <w:rFonts w:ascii="Arial" w:hAnsi="Arial" w:cs="Arial"/>
                <w:sz w:val="21"/>
                <w:szCs w:val="21"/>
              </w:rPr>
            </w:pPr>
          </w:p>
        </w:tc>
      </w:tr>
    </w:tbl>
    <w:p w14:paraId="41178CCD" w14:textId="3F2ECFA2" w:rsidR="00125CCD" w:rsidRPr="00A21EC2" w:rsidRDefault="00125CCD" w:rsidP="00A21EC2">
      <w:pPr>
        <w:jc w:val="both"/>
        <w:rPr>
          <w:rFonts w:ascii="Arial" w:hAnsi="Arial" w:cs="Arial"/>
        </w:rPr>
      </w:pPr>
      <w:r w:rsidRPr="00A21EC2">
        <w:rPr>
          <w:rFonts w:ascii="Arial" w:hAnsi="Arial" w:cs="Arial"/>
        </w:rPr>
        <w:br w:type="page"/>
      </w:r>
    </w:p>
    <w:tbl>
      <w:tblPr>
        <w:tblStyle w:val="TableGrid"/>
        <w:tblW w:w="0" w:type="auto"/>
        <w:tblLook w:val="04A0" w:firstRow="1" w:lastRow="0" w:firstColumn="1" w:lastColumn="0" w:noHBand="0" w:noVBand="1"/>
      </w:tblPr>
      <w:tblGrid>
        <w:gridCol w:w="9016"/>
      </w:tblGrid>
      <w:tr w:rsidR="00FE3995" w:rsidRPr="00A21EC2" w14:paraId="28A60D74" w14:textId="77777777" w:rsidTr="00851EAA">
        <w:tc>
          <w:tcPr>
            <w:tcW w:w="9016" w:type="dxa"/>
            <w:shd w:val="clear" w:color="auto" w:fill="FFFFFF" w:themeFill="background1"/>
          </w:tcPr>
          <w:p w14:paraId="3A91C408" w14:textId="77777777" w:rsidR="003671D9" w:rsidRPr="005009BF" w:rsidRDefault="003671D9" w:rsidP="003671D9">
            <w:pPr>
              <w:jc w:val="both"/>
              <w:rPr>
                <w:rFonts w:ascii="Arial" w:eastAsia="Arial" w:hAnsi="Arial" w:cs="Arial"/>
                <w:u w:val="single"/>
              </w:rPr>
            </w:pPr>
            <w:r w:rsidRPr="005009BF">
              <w:rPr>
                <w:rFonts w:ascii="Arial" w:eastAsia="Arial" w:hAnsi="Arial" w:cs="Arial"/>
                <w:u w:val="single"/>
              </w:rPr>
              <w:lastRenderedPageBreak/>
              <w:t>Next Steps</w:t>
            </w:r>
          </w:p>
          <w:p w14:paraId="051A4279" w14:textId="77777777" w:rsidR="003671D9" w:rsidRPr="00577728" w:rsidRDefault="003671D9" w:rsidP="003671D9">
            <w:pPr>
              <w:jc w:val="both"/>
              <w:rPr>
                <w:rFonts w:ascii="Arial" w:eastAsia="Arial" w:hAnsi="Arial" w:cs="Arial"/>
                <w:u w:val="single"/>
              </w:rPr>
            </w:pPr>
          </w:p>
          <w:p w14:paraId="5B74CE15" w14:textId="77777777" w:rsidR="003671D9" w:rsidRPr="00577728" w:rsidRDefault="003671D9" w:rsidP="003671D9">
            <w:pPr>
              <w:jc w:val="both"/>
              <w:rPr>
                <w:rFonts w:ascii="Arial" w:hAnsi="Arial" w:cs="Arial"/>
              </w:rPr>
            </w:pPr>
            <w:r w:rsidRPr="00577728">
              <w:rPr>
                <w:rFonts w:ascii="Arial" w:eastAsia="Arial" w:hAnsi="Arial" w:cs="Arial"/>
              </w:rPr>
              <w:t xml:space="preserve">If you wish further information, visits of the school and informal discussions please contact  PA to Principal/Office Manager at Queensway Special School on </w:t>
            </w:r>
            <w:hyperlink r:id="rId22" w:history="1">
              <w:r w:rsidRPr="00577728">
                <w:rPr>
                  <w:rStyle w:val="Hyperlink"/>
                  <w:rFonts w:ascii="Arial" w:hAnsi="Arial" w:cs="Arial"/>
                </w:rPr>
                <w:t>sara.millward1@lct.education</w:t>
              </w:r>
            </w:hyperlink>
            <w:r w:rsidRPr="00577728">
              <w:rPr>
                <w:rFonts w:ascii="Arial" w:hAnsi="Arial" w:cs="Arial"/>
              </w:rPr>
              <w:t xml:space="preserve">, or </w:t>
            </w:r>
            <w:r>
              <w:rPr>
                <w:rFonts w:ascii="Arial" w:hAnsi="Arial" w:cs="Arial"/>
              </w:rPr>
              <w:t>01952 951414 – extension 2613.</w:t>
            </w:r>
          </w:p>
          <w:p w14:paraId="2B12E953" w14:textId="77777777" w:rsidR="003671D9" w:rsidRPr="00577728" w:rsidRDefault="003671D9" w:rsidP="003671D9">
            <w:pPr>
              <w:jc w:val="both"/>
              <w:rPr>
                <w:rStyle w:val="Hyperlink"/>
                <w:rFonts w:ascii="Arial" w:eastAsia="Arial" w:hAnsi="Arial" w:cs="Arial"/>
              </w:rPr>
            </w:pPr>
          </w:p>
          <w:p w14:paraId="0F8DEBFF" w14:textId="77777777" w:rsidR="003671D9" w:rsidRPr="00577728" w:rsidRDefault="003671D9" w:rsidP="003671D9">
            <w:pPr>
              <w:jc w:val="both"/>
              <w:rPr>
                <w:rFonts w:ascii="Arial" w:eastAsia="Arial" w:hAnsi="Arial" w:cs="Arial"/>
                <w:b/>
                <w:bCs/>
                <w:i/>
                <w:iCs/>
              </w:rPr>
            </w:pPr>
            <w:r w:rsidRPr="00577728">
              <w:rPr>
                <w:rFonts w:ascii="Arial" w:eastAsia="Arial" w:hAnsi="Arial" w:cs="Arial"/>
                <w:b/>
                <w:bCs/>
                <w:i/>
                <w:iCs/>
              </w:rPr>
              <w:t>Closing date for applications:   Monday 17</w:t>
            </w:r>
            <w:r w:rsidRPr="00577728">
              <w:rPr>
                <w:rFonts w:ascii="Arial" w:eastAsia="Arial" w:hAnsi="Arial" w:cs="Arial"/>
                <w:b/>
                <w:bCs/>
                <w:i/>
                <w:iCs/>
                <w:vertAlign w:val="superscript"/>
              </w:rPr>
              <w:t>th</w:t>
            </w:r>
            <w:r w:rsidRPr="00577728">
              <w:rPr>
                <w:rFonts w:ascii="Arial" w:eastAsia="Arial" w:hAnsi="Arial" w:cs="Arial"/>
                <w:b/>
                <w:bCs/>
                <w:i/>
                <w:iCs/>
              </w:rPr>
              <w:t xml:space="preserve"> March 2025</w:t>
            </w:r>
          </w:p>
          <w:p w14:paraId="52A35D1E" w14:textId="77777777" w:rsidR="003671D9" w:rsidRPr="00577728" w:rsidRDefault="003671D9" w:rsidP="003671D9">
            <w:pPr>
              <w:jc w:val="both"/>
              <w:rPr>
                <w:rFonts w:ascii="Arial" w:eastAsia="Arial" w:hAnsi="Arial" w:cs="Arial"/>
                <w:b/>
                <w:bCs/>
                <w:i/>
                <w:iCs/>
              </w:rPr>
            </w:pPr>
            <w:r w:rsidRPr="00577728">
              <w:rPr>
                <w:rFonts w:ascii="Arial" w:eastAsia="Arial" w:hAnsi="Arial" w:cs="Arial"/>
                <w:b/>
                <w:bCs/>
                <w:i/>
                <w:iCs/>
              </w:rPr>
              <w:t>Interviews:   Thursday 20</w:t>
            </w:r>
            <w:r w:rsidRPr="00577728">
              <w:rPr>
                <w:rFonts w:ascii="Arial" w:eastAsia="Arial" w:hAnsi="Arial" w:cs="Arial"/>
                <w:b/>
                <w:bCs/>
                <w:i/>
                <w:iCs/>
                <w:vertAlign w:val="superscript"/>
              </w:rPr>
              <w:t>th</w:t>
            </w:r>
            <w:r w:rsidRPr="00577728">
              <w:rPr>
                <w:rFonts w:ascii="Arial" w:eastAsia="Arial" w:hAnsi="Arial" w:cs="Arial"/>
                <w:b/>
                <w:bCs/>
                <w:i/>
                <w:iCs/>
              </w:rPr>
              <w:t xml:space="preserve"> March 2025</w:t>
            </w:r>
          </w:p>
          <w:p w14:paraId="60382CAD" w14:textId="77777777" w:rsidR="003671D9" w:rsidRPr="00577728" w:rsidRDefault="003671D9" w:rsidP="003671D9">
            <w:pPr>
              <w:jc w:val="both"/>
              <w:rPr>
                <w:rFonts w:ascii="Arial" w:eastAsia="Arial" w:hAnsi="Arial" w:cs="Arial"/>
                <w:b/>
                <w:bCs/>
                <w:i/>
                <w:iCs/>
              </w:rPr>
            </w:pPr>
          </w:p>
          <w:p w14:paraId="6616CE73" w14:textId="77777777" w:rsidR="003671D9" w:rsidRPr="00577728" w:rsidRDefault="003671D9" w:rsidP="003671D9">
            <w:pPr>
              <w:jc w:val="center"/>
              <w:rPr>
                <w:rFonts w:ascii="Arial" w:hAnsi="Arial" w:cs="Arial"/>
                <w:color w:val="FF0000"/>
              </w:rPr>
            </w:pPr>
            <w:r w:rsidRPr="00577728">
              <w:rPr>
                <w:rFonts w:ascii="Arial" w:eastAsia="Arial" w:hAnsi="Arial" w:cs="Arial"/>
                <w:b/>
                <w:bCs/>
                <w:i/>
                <w:iCs/>
              </w:rPr>
              <w:t xml:space="preserve">Please email your application form to: </w:t>
            </w:r>
            <w:hyperlink r:id="rId23" w:history="1">
              <w:r w:rsidRPr="00577728">
                <w:rPr>
                  <w:rStyle w:val="Hyperlink"/>
                  <w:rFonts w:ascii="Arial" w:hAnsi="Arial" w:cs="Arial"/>
                </w:rPr>
                <w:t>sara.millward1@lct.education</w:t>
              </w:r>
            </w:hyperlink>
          </w:p>
          <w:p w14:paraId="13FAF74F" w14:textId="77777777" w:rsidR="003671D9" w:rsidRPr="00577728" w:rsidRDefault="003671D9" w:rsidP="003671D9">
            <w:pPr>
              <w:pStyle w:val="PlainText"/>
              <w:jc w:val="both"/>
              <w:rPr>
                <w:rFonts w:ascii="Arial" w:hAnsi="Arial" w:cs="Arial"/>
                <w:szCs w:val="22"/>
              </w:rPr>
            </w:pPr>
          </w:p>
          <w:p w14:paraId="40376838" w14:textId="77777777" w:rsidR="00FE3995" w:rsidRPr="00A21EC2" w:rsidRDefault="00FE3995" w:rsidP="00A21EC2">
            <w:pPr>
              <w:jc w:val="both"/>
              <w:rPr>
                <w:rFonts w:ascii="Arial" w:hAnsi="Arial" w:cs="Arial"/>
              </w:rPr>
            </w:pPr>
          </w:p>
        </w:tc>
      </w:tr>
    </w:tbl>
    <w:p w14:paraId="1ADD27B0" w14:textId="598AC156" w:rsidR="00CA2986" w:rsidRPr="00A21EC2" w:rsidRDefault="00CA2986" w:rsidP="00A21EC2">
      <w:pPr>
        <w:jc w:val="both"/>
        <w:rPr>
          <w:rFonts w:ascii="Arial" w:hAnsi="Arial" w:cs="Arial"/>
        </w:rPr>
      </w:pPr>
    </w:p>
    <w:p w14:paraId="31483965" w14:textId="77777777" w:rsidR="00CA2986" w:rsidRPr="00A21EC2" w:rsidRDefault="00CA2986" w:rsidP="00A21EC2">
      <w:pPr>
        <w:jc w:val="both"/>
        <w:rPr>
          <w:rFonts w:ascii="Arial" w:hAnsi="Arial" w:cs="Arial"/>
        </w:rPr>
      </w:pPr>
    </w:p>
    <w:p w14:paraId="3ACEA2D8" w14:textId="0C803A78" w:rsidR="00CA2986" w:rsidRPr="00A21EC2" w:rsidRDefault="00CA2986" w:rsidP="00A21EC2">
      <w:pPr>
        <w:jc w:val="both"/>
        <w:rPr>
          <w:rFonts w:ascii="Arial" w:hAnsi="Arial" w:cs="Arial"/>
        </w:rPr>
      </w:pPr>
      <w:r w:rsidRPr="00A21EC2">
        <w:rPr>
          <w:rFonts w:ascii="Arial" w:hAnsi="Arial" w:cs="Arial"/>
        </w:rPr>
        <w:t>Signed………………………………………………</w:t>
      </w:r>
      <w:r w:rsidR="00010450" w:rsidRPr="00A21EC2">
        <w:rPr>
          <w:rFonts w:ascii="Arial" w:hAnsi="Arial" w:cs="Arial"/>
        </w:rPr>
        <w:t>…(</w:t>
      </w:r>
      <w:r w:rsidR="00CF38A2">
        <w:rPr>
          <w:rFonts w:ascii="Arial" w:hAnsi="Arial" w:cs="Arial"/>
        </w:rPr>
        <w:t>Postholder)</w:t>
      </w:r>
    </w:p>
    <w:p w14:paraId="244A196E" w14:textId="77777777" w:rsidR="00CA2986" w:rsidRPr="00A21EC2" w:rsidRDefault="00CA2986" w:rsidP="00A21EC2">
      <w:pPr>
        <w:jc w:val="both"/>
        <w:rPr>
          <w:rFonts w:ascii="Arial" w:hAnsi="Arial" w:cs="Arial"/>
        </w:rPr>
      </w:pPr>
    </w:p>
    <w:p w14:paraId="49BE4616" w14:textId="184D0521" w:rsidR="00CA2986" w:rsidRPr="00A21EC2" w:rsidRDefault="00CA2986" w:rsidP="00A21EC2">
      <w:pPr>
        <w:jc w:val="both"/>
        <w:rPr>
          <w:rFonts w:ascii="Arial" w:hAnsi="Arial" w:cs="Arial"/>
        </w:rPr>
      </w:pPr>
      <w:r w:rsidRPr="00A21EC2">
        <w:rPr>
          <w:rFonts w:ascii="Arial" w:hAnsi="Arial" w:cs="Arial"/>
        </w:rPr>
        <w:t>Signed………………………………………………</w:t>
      </w:r>
      <w:r w:rsidR="007A02E5" w:rsidRPr="00A21EC2">
        <w:rPr>
          <w:rFonts w:ascii="Arial" w:hAnsi="Arial" w:cs="Arial"/>
        </w:rPr>
        <w:t>… (</w:t>
      </w:r>
      <w:r w:rsidRPr="00A21EC2">
        <w:rPr>
          <w:rFonts w:ascii="Arial" w:hAnsi="Arial" w:cs="Arial"/>
        </w:rPr>
        <w:t>Head of Queensway)</w:t>
      </w:r>
    </w:p>
    <w:p w14:paraId="23938B84" w14:textId="77777777" w:rsidR="00CA2986" w:rsidRPr="00A21EC2" w:rsidRDefault="00CA2986" w:rsidP="00A21EC2">
      <w:pPr>
        <w:jc w:val="both"/>
        <w:rPr>
          <w:rFonts w:ascii="Arial" w:hAnsi="Arial" w:cs="Arial"/>
        </w:rPr>
      </w:pPr>
    </w:p>
    <w:p w14:paraId="6E5C1267" w14:textId="4C3F5D50" w:rsidR="00CA2986" w:rsidRPr="00A21EC2" w:rsidRDefault="00CA2986" w:rsidP="00A21EC2">
      <w:pPr>
        <w:jc w:val="both"/>
        <w:rPr>
          <w:rFonts w:ascii="Arial" w:hAnsi="Arial" w:cs="Arial"/>
        </w:rPr>
      </w:pPr>
      <w:r w:rsidRPr="00A21EC2">
        <w:rPr>
          <w:rFonts w:ascii="Arial" w:hAnsi="Arial" w:cs="Arial"/>
        </w:rPr>
        <w:t>Date……………………………………</w:t>
      </w:r>
      <w:r w:rsidR="007A02E5" w:rsidRPr="00A21EC2">
        <w:rPr>
          <w:rFonts w:ascii="Arial" w:hAnsi="Arial" w:cs="Arial"/>
        </w:rPr>
        <w:t>…...</w:t>
      </w:r>
    </w:p>
    <w:p w14:paraId="5D3AF63F" w14:textId="77777777" w:rsidR="00CA2986" w:rsidRPr="00A21EC2" w:rsidRDefault="00CA2986" w:rsidP="00A21EC2">
      <w:pPr>
        <w:jc w:val="both"/>
        <w:rPr>
          <w:rFonts w:ascii="Arial" w:hAnsi="Arial" w:cs="Arial"/>
        </w:rPr>
      </w:pPr>
    </w:p>
    <w:p w14:paraId="3A05C067" w14:textId="77777777" w:rsidR="00CA2986" w:rsidRPr="00A21EC2" w:rsidRDefault="00CA2986" w:rsidP="00CF38A2">
      <w:pPr>
        <w:jc w:val="center"/>
        <w:rPr>
          <w:rFonts w:ascii="Arial" w:hAnsi="Arial" w:cs="Arial"/>
          <w:color w:val="FF0000"/>
        </w:rPr>
      </w:pPr>
      <w:r w:rsidRPr="00A21EC2">
        <w:rPr>
          <w:rFonts w:ascii="Arial" w:hAnsi="Arial" w:cs="Arial"/>
        </w:rPr>
        <w:t>An electronic copy of this document will be kept with your personnel records.</w:t>
      </w:r>
    </w:p>
    <w:p w14:paraId="09B31061" w14:textId="77777777" w:rsidR="00CA2986" w:rsidRPr="00A21EC2" w:rsidRDefault="00CA2986" w:rsidP="00A21EC2">
      <w:pPr>
        <w:jc w:val="both"/>
        <w:rPr>
          <w:rFonts w:ascii="Arial" w:hAnsi="Arial" w:cs="Arial"/>
        </w:rPr>
      </w:pPr>
    </w:p>
    <w:p w14:paraId="35880E5D" w14:textId="77777777" w:rsidR="00125CCD" w:rsidRPr="00A21EC2" w:rsidRDefault="00125CCD" w:rsidP="00A21EC2">
      <w:pPr>
        <w:jc w:val="both"/>
        <w:rPr>
          <w:rFonts w:ascii="Arial" w:hAnsi="Arial" w:cs="Arial"/>
        </w:rPr>
      </w:pPr>
    </w:p>
    <w:sectPr w:rsidR="00125CCD" w:rsidRPr="00A21EC2" w:rsidSect="00843F4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63378" w14:textId="77777777" w:rsidR="00F74247" w:rsidRDefault="00F74247" w:rsidP="005268C4">
      <w:pPr>
        <w:spacing w:after="0" w:line="240" w:lineRule="auto"/>
      </w:pPr>
      <w:r>
        <w:separator/>
      </w:r>
    </w:p>
  </w:endnote>
  <w:endnote w:type="continuationSeparator" w:id="0">
    <w:p w14:paraId="3A9CD07A" w14:textId="77777777" w:rsidR="00F74247" w:rsidRDefault="00F74247" w:rsidP="005268C4">
      <w:pPr>
        <w:spacing w:after="0" w:line="240" w:lineRule="auto"/>
      </w:pPr>
      <w:r>
        <w:continuationSeparator/>
      </w:r>
    </w:p>
  </w:endnote>
  <w:endnote w:type="continuationNotice" w:id="1">
    <w:p w14:paraId="0FB319D8" w14:textId="77777777" w:rsidR="00F74247" w:rsidRDefault="00F742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B8CF4" w14:textId="77777777" w:rsidR="00F74247" w:rsidRDefault="00F74247" w:rsidP="005268C4">
      <w:pPr>
        <w:spacing w:after="0" w:line="240" w:lineRule="auto"/>
      </w:pPr>
      <w:r>
        <w:separator/>
      </w:r>
    </w:p>
  </w:footnote>
  <w:footnote w:type="continuationSeparator" w:id="0">
    <w:p w14:paraId="4E289892" w14:textId="77777777" w:rsidR="00F74247" w:rsidRDefault="00F74247" w:rsidP="005268C4">
      <w:pPr>
        <w:spacing w:after="0" w:line="240" w:lineRule="auto"/>
      </w:pPr>
      <w:r>
        <w:continuationSeparator/>
      </w:r>
    </w:p>
  </w:footnote>
  <w:footnote w:type="continuationNotice" w:id="1">
    <w:p w14:paraId="5F3CD3DA" w14:textId="77777777" w:rsidR="00F74247" w:rsidRDefault="00F742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0F14"/>
    <w:multiLevelType w:val="hybridMultilevel"/>
    <w:tmpl w:val="514AEA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108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3240" w:hanging="360"/>
      </w:pPr>
      <w:rPr>
        <w:rFonts w:ascii="Symbol" w:hAnsi="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1" w15:restartNumberingAfterBreak="0">
    <w:nsid w:val="02F4702B"/>
    <w:multiLevelType w:val="hybridMultilevel"/>
    <w:tmpl w:val="06680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11C28"/>
    <w:multiLevelType w:val="hybridMultilevel"/>
    <w:tmpl w:val="C46C20DC"/>
    <w:lvl w:ilvl="0" w:tplc="E774EB42">
      <w:start w:val="4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445E2"/>
    <w:multiLevelType w:val="hybridMultilevel"/>
    <w:tmpl w:val="1F0EDD5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78D5455"/>
    <w:multiLevelType w:val="hybridMultilevel"/>
    <w:tmpl w:val="F788ACE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09484A74"/>
    <w:multiLevelType w:val="hybridMultilevel"/>
    <w:tmpl w:val="BA501F98"/>
    <w:lvl w:ilvl="0" w:tplc="6994EBBE">
      <w:start w:val="1"/>
      <w:numFmt w:val="bullet"/>
      <w:lvlText w:val=""/>
      <w:lvlJc w:val="left"/>
      <w:pPr>
        <w:tabs>
          <w:tab w:val="num" w:pos="360"/>
        </w:tabs>
        <w:ind w:left="360" w:hanging="360"/>
      </w:pPr>
      <w:rPr>
        <w:rFonts w:ascii="Symbol" w:hAnsi="Symbol" w:hint="default"/>
        <w:sz w:val="18"/>
        <w:szCs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CB101D0"/>
    <w:multiLevelType w:val="hybridMultilevel"/>
    <w:tmpl w:val="88A4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4556ED"/>
    <w:multiLevelType w:val="hybridMultilevel"/>
    <w:tmpl w:val="11A8A2F8"/>
    <w:lvl w:ilvl="0" w:tplc="7EB09B20">
      <w:start w:val="1"/>
      <w:numFmt w:val="bullet"/>
      <w:lvlText w:val=""/>
      <w:lvlJc w:val="left"/>
      <w:pPr>
        <w:tabs>
          <w:tab w:val="num" w:pos="360"/>
        </w:tabs>
        <w:ind w:left="360" w:hanging="360"/>
      </w:pPr>
      <w:rPr>
        <w:rFonts w:ascii="Symbol" w:hAnsi="Symbol" w:hint="default"/>
        <w:sz w:val="18"/>
        <w:szCs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6D238F8"/>
    <w:multiLevelType w:val="hybridMultilevel"/>
    <w:tmpl w:val="929C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843B0"/>
    <w:multiLevelType w:val="hybridMultilevel"/>
    <w:tmpl w:val="DAB4E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4E6392"/>
    <w:multiLevelType w:val="hybridMultilevel"/>
    <w:tmpl w:val="0850227E"/>
    <w:lvl w:ilvl="0" w:tplc="900A4EAA">
      <w:start w:val="1"/>
      <w:numFmt w:val="bullet"/>
      <w:lvlText w:val=""/>
      <w:lvlJc w:val="left"/>
      <w:pPr>
        <w:tabs>
          <w:tab w:val="num" w:pos="360"/>
        </w:tabs>
        <w:ind w:left="360" w:hanging="360"/>
      </w:pPr>
      <w:rPr>
        <w:rFonts w:ascii="Symbol" w:hAnsi="Symbol" w:hint="default"/>
        <w:sz w:val="18"/>
        <w:szCs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E872FB6"/>
    <w:multiLevelType w:val="hybridMultilevel"/>
    <w:tmpl w:val="280CB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5A3DF2"/>
    <w:multiLevelType w:val="hybridMultilevel"/>
    <w:tmpl w:val="4F748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65602A"/>
    <w:multiLevelType w:val="hybridMultilevel"/>
    <w:tmpl w:val="D97C2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4E4F1A"/>
    <w:multiLevelType w:val="hybridMultilevel"/>
    <w:tmpl w:val="DE1EDC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39152595"/>
    <w:multiLevelType w:val="hybridMultilevel"/>
    <w:tmpl w:val="E99E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F95F30"/>
    <w:multiLevelType w:val="hybridMultilevel"/>
    <w:tmpl w:val="FB4C1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707EB3"/>
    <w:multiLevelType w:val="hybridMultilevel"/>
    <w:tmpl w:val="D1568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02403A"/>
    <w:multiLevelType w:val="hybridMultilevel"/>
    <w:tmpl w:val="70389F28"/>
    <w:lvl w:ilvl="0" w:tplc="72E65B86">
      <w:start w:val="1"/>
      <w:numFmt w:val="lowerLetter"/>
      <w:lvlText w:val="%1)"/>
      <w:legacy w:legacy="1" w:legacySpace="120" w:legacyIndent="360"/>
      <w:lvlJc w:val="left"/>
      <w:pPr>
        <w:ind w:left="720" w:hanging="360"/>
      </w:pPr>
    </w:lvl>
    <w:lvl w:ilvl="1" w:tplc="BAA4A586">
      <w:numFmt w:val="decimal"/>
      <w:lvlText w:val=""/>
      <w:lvlJc w:val="left"/>
    </w:lvl>
    <w:lvl w:ilvl="2" w:tplc="83A4A4D8">
      <w:numFmt w:val="decimal"/>
      <w:lvlText w:val=""/>
      <w:lvlJc w:val="left"/>
    </w:lvl>
    <w:lvl w:ilvl="3" w:tplc="753E6792">
      <w:numFmt w:val="decimal"/>
      <w:lvlText w:val=""/>
      <w:lvlJc w:val="left"/>
    </w:lvl>
    <w:lvl w:ilvl="4" w:tplc="BDB43928">
      <w:numFmt w:val="decimal"/>
      <w:lvlText w:val=""/>
      <w:lvlJc w:val="left"/>
    </w:lvl>
    <w:lvl w:ilvl="5" w:tplc="15C0A6D8">
      <w:numFmt w:val="decimal"/>
      <w:lvlText w:val=""/>
      <w:lvlJc w:val="left"/>
    </w:lvl>
    <w:lvl w:ilvl="6" w:tplc="5AD27BFC">
      <w:numFmt w:val="decimal"/>
      <w:lvlText w:val=""/>
      <w:lvlJc w:val="left"/>
    </w:lvl>
    <w:lvl w:ilvl="7" w:tplc="FCD04DDE">
      <w:numFmt w:val="decimal"/>
      <w:lvlText w:val=""/>
      <w:lvlJc w:val="left"/>
    </w:lvl>
    <w:lvl w:ilvl="8" w:tplc="A79EDE48">
      <w:numFmt w:val="decimal"/>
      <w:lvlText w:val=""/>
      <w:lvlJc w:val="left"/>
    </w:lvl>
  </w:abstractNum>
  <w:abstractNum w:abstractNumId="19" w15:restartNumberingAfterBreak="0">
    <w:nsid w:val="47734D43"/>
    <w:multiLevelType w:val="hybridMultilevel"/>
    <w:tmpl w:val="6D946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E2444D"/>
    <w:multiLevelType w:val="hybridMultilevel"/>
    <w:tmpl w:val="0AE66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9C6B0E"/>
    <w:multiLevelType w:val="hybridMultilevel"/>
    <w:tmpl w:val="142E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014511"/>
    <w:multiLevelType w:val="hybridMultilevel"/>
    <w:tmpl w:val="CF66045C"/>
    <w:lvl w:ilvl="0" w:tplc="B8344D9A">
      <w:start w:val="1"/>
      <w:numFmt w:val="bullet"/>
      <w:lvlText w:val=""/>
      <w:lvlJc w:val="left"/>
      <w:pPr>
        <w:tabs>
          <w:tab w:val="num" w:pos="360"/>
        </w:tabs>
        <w:ind w:left="360" w:hanging="360"/>
      </w:pPr>
      <w:rPr>
        <w:rFonts w:ascii="Symbol" w:hAnsi="Symbol" w:hint="default"/>
        <w:sz w:val="18"/>
        <w:szCs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59F6CD4"/>
    <w:multiLevelType w:val="hybridMultilevel"/>
    <w:tmpl w:val="903AA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610CAD"/>
    <w:multiLevelType w:val="hybridMultilevel"/>
    <w:tmpl w:val="00E21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6B18B7"/>
    <w:multiLevelType w:val="hybridMultilevel"/>
    <w:tmpl w:val="CD62E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536D8F"/>
    <w:multiLevelType w:val="hybridMultilevel"/>
    <w:tmpl w:val="9B686D9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6255293F"/>
    <w:multiLevelType w:val="hybridMultilevel"/>
    <w:tmpl w:val="F8347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5B04B7"/>
    <w:multiLevelType w:val="hybridMultilevel"/>
    <w:tmpl w:val="E66433F4"/>
    <w:lvl w:ilvl="0" w:tplc="2F4CEB7E">
      <w:start w:val="4"/>
      <w:numFmt w:val="bullet"/>
      <w:lvlText w:val=""/>
      <w:lvlJc w:val="left"/>
      <w:pPr>
        <w:ind w:left="1080" w:hanging="360"/>
      </w:pPr>
      <w:rPr>
        <w:rFonts w:ascii="Wingdings 3" w:eastAsia="Times New Roman" w:hAnsi="Wingdings 3"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F9162AF"/>
    <w:multiLevelType w:val="hybridMultilevel"/>
    <w:tmpl w:val="2ABA9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884DD3"/>
    <w:multiLevelType w:val="hybridMultilevel"/>
    <w:tmpl w:val="CDF6F04E"/>
    <w:lvl w:ilvl="0" w:tplc="E774EB42">
      <w:start w:val="4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9C5913"/>
    <w:multiLevelType w:val="hybridMultilevel"/>
    <w:tmpl w:val="ED160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4273383">
    <w:abstractNumId w:val="16"/>
  </w:num>
  <w:num w:numId="2" w16cid:durableId="1292639670">
    <w:abstractNumId w:val="9"/>
  </w:num>
  <w:num w:numId="3" w16cid:durableId="320503689">
    <w:abstractNumId w:val="26"/>
  </w:num>
  <w:num w:numId="4" w16cid:durableId="1646009577">
    <w:abstractNumId w:val="18"/>
  </w:num>
  <w:num w:numId="5" w16cid:durableId="2093232829">
    <w:abstractNumId w:val="17"/>
  </w:num>
  <w:num w:numId="6" w16cid:durableId="2032563646">
    <w:abstractNumId w:val="25"/>
  </w:num>
  <w:num w:numId="7" w16cid:durableId="1953055648">
    <w:abstractNumId w:val="0"/>
  </w:num>
  <w:num w:numId="8" w16cid:durableId="1696072683">
    <w:abstractNumId w:val="19"/>
  </w:num>
  <w:num w:numId="9" w16cid:durableId="1337416719">
    <w:abstractNumId w:val="12"/>
  </w:num>
  <w:num w:numId="10" w16cid:durableId="1064908149">
    <w:abstractNumId w:val="20"/>
  </w:num>
  <w:num w:numId="11" w16cid:durableId="2104453455">
    <w:abstractNumId w:val="15"/>
  </w:num>
  <w:num w:numId="12" w16cid:durableId="358706762">
    <w:abstractNumId w:val="21"/>
  </w:num>
  <w:num w:numId="13" w16cid:durableId="254018020">
    <w:abstractNumId w:val="28"/>
  </w:num>
  <w:num w:numId="14" w16cid:durableId="1523933406">
    <w:abstractNumId w:val="14"/>
  </w:num>
  <w:num w:numId="15" w16cid:durableId="695695976">
    <w:abstractNumId w:val="5"/>
  </w:num>
  <w:num w:numId="16" w16cid:durableId="396514280">
    <w:abstractNumId w:val="7"/>
  </w:num>
  <w:num w:numId="17" w16cid:durableId="1675494321">
    <w:abstractNumId w:val="22"/>
  </w:num>
  <w:num w:numId="18" w16cid:durableId="1448306969">
    <w:abstractNumId w:val="10"/>
  </w:num>
  <w:num w:numId="19" w16cid:durableId="24645169">
    <w:abstractNumId w:val="11"/>
  </w:num>
  <w:num w:numId="20" w16cid:durableId="1235700924">
    <w:abstractNumId w:val="6"/>
  </w:num>
  <w:num w:numId="21" w16cid:durableId="504515408">
    <w:abstractNumId w:val="2"/>
  </w:num>
  <w:num w:numId="22" w16cid:durableId="606423971">
    <w:abstractNumId w:val="30"/>
  </w:num>
  <w:num w:numId="23" w16cid:durableId="642658167">
    <w:abstractNumId w:val="8"/>
  </w:num>
  <w:num w:numId="24" w16cid:durableId="442771334">
    <w:abstractNumId w:val="4"/>
  </w:num>
  <w:num w:numId="25" w16cid:durableId="2097432713">
    <w:abstractNumId w:val="1"/>
  </w:num>
  <w:num w:numId="26" w16cid:durableId="615717526">
    <w:abstractNumId w:val="3"/>
  </w:num>
  <w:num w:numId="27" w16cid:durableId="587662399">
    <w:abstractNumId w:val="27"/>
  </w:num>
  <w:num w:numId="28" w16cid:durableId="865606052">
    <w:abstractNumId w:val="29"/>
  </w:num>
  <w:num w:numId="29" w16cid:durableId="1690981521">
    <w:abstractNumId w:val="24"/>
  </w:num>
  <w:num w:numId="30" w16cid:durableId="206260539">
    <w:abstractNumId w:val="13"/>
  </w:num>
  <w:num w:numId="31" w16cid:durableId="685063806">
    <w:abstractNumId w:val="23"/>
  </w:num>
  <w:num w:numId="32" w16cid:durableId="15328354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A95"/>
    <w:rsid w:val="00001DF3"/>
    <w:rsid w:val="00002E1E"/>
    <w:rsid w:val="00003919"/>
    <w:rsid w:val="00010450"/>
    <w:rsid w:val="00013B50"/>
    <w:rsid w:val="00017407"/>
    <w:rsid w:val="00042893"/>
    <w:rsid w:val="00044CCF"/>
    <w:rsid w:val="0004728D"/>
    <w:rsid w:val="00047960"/>
    <w:rsid w:val="000646EE"/>
    <w:rsid w:val="00067546"/>
    <w:rsid w:val="00071CB2"/>
    <w:rsid w:val="00076AD3"/>
    <w:rsid w:val="000816D1"/>
    <w:rsid w:val="000877D8"/>
    <w:rsid w:val="00091733"/>
    <w:rsid w:val="000A4733"/>
    <w:rsid w:val="000A66B4"/>
    <w:rsid w:val="000C2C83"/>
    <w:rsid w:val="000D47A3"/>
    <w:rsid w:val="000D7A82"/>
    <w:rsid w:val="000E3824"/>
    <w:rsid w:val="000E737F"/>
    <w:rsid w:val="000F08B5"/>
    <w:rsid w:val="000F3F23"/>
    <w:rsid w:val="00101DAF"/>
    <w:rsid w:val="00110907"/>
    <w:rsid w:val="00112D9B"/>
    <w:rsid w:val="00125CCD"/>
    <w:rsid w:val="00132D67"/>
    <w:rsid w:val="00135168"/>
    <w:rsid w:val="00140CD8"/>
    <w:rsid w:val="00141BEE"/>
    <w:rsid w:val="00144B21"/>
    <w:rsid w:val="00146449"/>
    <w:rsid w:val="00147949"/>
    <w:rsid w:val="001538D2"/>
    <w:rsid w:val="00153AEE"/>
    <w:rsid w:val="001764FB"/>
    <w:rsid w:val="00177CFE"/>
    <w:rsid w:val="001866C9"/>
    <w:rsid w:val="00192068"/>
    <w:rsid w:val="00196262"/>
    <w:rsid w:val="00196B92"/>
    <w:rsid w:val="001A2F22"/>
    <w:rsid w:val="001A4C1F"/>
    <w:rsid w:val="001A5D79"/>
    <w:rsid w:val="001C0B19"/>
    <w:rsid w:val="001D2C41"/>
    <w:rsid w:val="001E4BF8"/>
    <w:rsid w:val="001E6D0C"/>
    <w:rsid w:val="00206B97"/>
    <w:rsid w:val="00212139"/>
    <w:rsid w:val="00212C52"/>
    <w:rsid w:val="00216100"/>
    <w:rsid w:val="00221266"/>
    <w:rsid w:val="00227612"/>
    <w:rsid w:val="002423FE"/>
    <w:rsid w:val="00250E04"/>
    <w:rsid w:val="00252839"/>
    <w:rsid w:val="00274A35"/>
    <w:rsid w:val="002751E4"/>
    <w:rsid w:val="00275BE1"/>
    <w:rsid w:val="00280E54"/>
    <w:rsid w:val="00292C0C"/>
    <w:rsid w:val="002949B6"/>
    <w:rsid w:val="002A4B12"/>
    <w:rsid w:val="002B21C6"/>
    <w:rsid w:val="002B2A22"/>
    <w:rsid w:val="002B5871"/>
    <w:rsid w:val="002C410A"/>
    <w:rsid w:val="002D1BD8"/>
    <w:rsid w:val="002E5753"/>
    <w:rsid w:val="003109E6"/>
    <w:rsid w:val="003156BD"/>
    <w:rsid w:val="00316188"/>
    <w:rsid w:val="00323692"/>
    <w:rsid w:val="00331AD7"/>
    <w:rsid w:val="00331B5A"/>
    <w:rsid w:val="00342FA1"/>
    <w:rsid w:val="00343320"/>
    <w:rsid w:val="00352523"/>
    <w:rsid w:val="00355509"/>
    <w:rsid w:val="003671D9"/>
    <w:rsid w:val="00385176"/>
    <w:rsid w:val="00395233"/>
    <w:rsid w:val="003A393E"/>
    <w:rsid w:val="003C391C"/>
    <w:rsid w:val="003E1E27"/>
    <w:rsid w:val="003E41B5"/>
    <w:rsid w:val="003E724B"/>
    <w:rsid w:val="003F2668"/>
    <w:rsid w:val="003F26E4"/>
    <w:rsid w:val="00404D69"/>
    <w:rsid w:val="00420885"/>
    <w:rsid w:val="004235AD"/>
    <w:rsid w:val="00432D18"/>
    <w:rsid w:val="00435497"/>
    <w:rsid w:val="0044569A"/>
    <w:rsid w:val="004457E5"/>
    <w:rsid w:val="0045200C"/>
    <w:rsid w:val="00453203"/>
    <w:rsid w:val="00480755"/>
    <w:rsid w:val="0048557F"/>
    <w:rsid w:val="00492F28"/>
    <w:rsid w:val="00493D7F"/>
    <w:rsid w:val="004A3B2E"/>
    <w:rsid w:val="004A5814"/>
    <w:rsid w:val="004B223B"/>
    <w:rsid w:val="004C0034"/>
    <w:rsid w:val="0050175F"/>
    <w:rsid w:val="0050733B"/>
    <w:rsid w:val="005268C4"/>
    <w:rsid w:val="005352AE"/>
    <w:rsid w:val="00541939"/>
    <w:rsid w:val="00543E28"/>
    <w:rsid w:val="005460AA"/>
    <w:rsid w:val="00547F80"/>
    <w:rsid w:val="00554FB7"/>
    <w:rsid w:val="00556EA2"/>
    <w:rsid w:val="00560050"/>
    <w:rsid w:val="00563AF3"/>
    <w:rsid w:val="00564947"/>
    <w:rsid w:val="00583E61"/>
    <w:rsid w:val="00584B2B"/>
    <w:rsid w:val="00584EE0"/>
    <w:rsid w:val="00594006"/>
    <w:rsid w:val="005C7700"/>
    <w:rsid w:val="005D06C3"/>
    <w:rsid w:val="005D132E"/>
    <w:rsid w:val="005D3001"/>
    <w:rsid w:val="005E20D3"/>
    <w:rsid w:val="005E2FA8"/>
    <w:rsid w:val="005E7178"/>
    <w:rsid w:val="005F1BB9"/>
    <w:rsid w:val="00610F70"/>
    <w:rsid w:val="00612641"/>
    <w:rsid w:val="0061482D"/>
    <w:rsid w:val="00614BE7"/>
    <w:rsid w:val="00614C75"/>
    <w:rsid w:val="00620115"/>
    <w:rsid w:val="0062091B"/>
    <w:rsid w:val="00623D86"/>
    <w:rsid w:val="00623EAF"/>
    <w:rsid w:val="006302C8"/>
    <w:rsid w:val="00634540"/>
    <w:rsid w:val="00640057"/>
    <w:rsid w:val="00642F5A"/>
    <w:rsid w:val="006502FA"/>
    <w:rsid w:val="006542FF"/>
    <w:rsid w:val="00672FAF"/>
    <w:rsid w:val="0067302F"/>
    <w:rsid w:val="00677D6E"/>
    <w:rsid w:val="006A247C"/>
    <w:rsid w:val="006A32D8"/>
    <w:rsid w:val="006B2291"/>
    <w:rsid w:val="006C2B4F"/>
    <w:rsid w:val="006D0889"/>
    <w:rsid w:val="006D09DD"/>
    <w:rsid w:val="006D3571"/>
    <w:rsid w:val="006D3DB1"/>
    <w:rsid w:val="006D517C"/>
    <w:rsid w:val="006F0B45"/>
    <w:rsid w:val="006F282B"/>
    <w:rsid w:val="006F2F52"/>
    <w:rsid w:val="00700F90"/>
    <w:rsid w:val="0071487C"/>
    <w:rsid w:val="007251CB"/>
    <w:rsid w:val="00727301"/>
    <w:rsid w:val="0073180D"/>
    <w:rsid w:val="00750F8F"/>
    <w:rsid w:val="00756D44"/>
    <w:rsid w:val="00766F2B"/>
    <w:rsid w:val="00773105"/>
    <w:rsid w:val="00776CCF"/>
    <w:rsid w:val="007851B1"/>
    <w:rsid w:val="00787812"/>
    <w:rsid w:val="007958D0"/>
    <w:rsid w:val="007A0006"/>
    <w:rsid w:val="007A02E5"/>
    <w:rsid w:val="007B5810"/>
    <w:rsid w:val="007C7B87"/>
    <w:rsid w:val="007D0CAB"/>
    <w:rsid w:val="007D7877"/>
    <w:rsid w:val="007E1349"/>
    <w:rsid w:val="007E68CB"/>
    <w:rsid w:val="00800EEC"/>
    <w:rsid w:val="008108C8"/>
    <w:rsid w:val="008253D6"/>
    <w:rsid w:val="00826143"/>
    <w:rsid w:val="00830D9B"/>
    <w:rsid w:val="0083334C"/>
    <w:rsid w:val="00833AD2"/>
    <w:rsid w:val="008377F1"/>
    <w:rsid w:val="008414A9"/>
    <w:rsid w:val="00843F42"/>
    <w:rsid w:val="00846B49"/>
    <w:rsid w:val="00851EAA"/>
    <w:rsid w:val="0086663E"/>
    <w:rsid w:val="008667E4"/>
    <w:rsid w:val="00871E95"/>
    <w:rsid w:val="00876CF2"/>
    <w:rsid w:val="00887A89"/>
    <w:rsid w:val="00891603"/>
    <w:rsid w:val="00895995"/>
    <w:rsid w:val="008968F1"/>
    <w:rsid w:val="008B2736"/>
    <w:rsid w:val="008C308D"/>
    <w:rsid w:val="008C3F64"/>
    <w:rsid w:val="008D1305"/>
    <w:rsid w:val="008D3A3E"/>
    <w:rsid w:val="009025F8"/>
    <w:rsid w:val="00907703"/>
    <w:rsid w:val="009125E1"/>
    <w:rsid w:val="009401AF"/>
    <w:rsid w:val="00945A47"/>
    <w:rsid w:val="00953B73"/>
    <w:rsid w:val="0095644C"/>
    <w:rsid w:val="00962821"/>
    <w:rsid w:val="00963257"/>
    <w:rsid w:val="009663DD"/>
    <w:rsid w:val="00967526"/>
    <w:rsid w:val="0097019E"/>
    <w:rsid w:val="009764B5"/>
    <w:rsid w:val="00982BA8"/>
    <w:rsid w:val="00990AC7"/>
    <w:rsid w:val="009917B2"/>
    <w:rsid w:val="009951F5"/>
    <w:rsid w:val="009A3965"/>
    <w:rsid w:val="009B422B"/>
    <w:rsid w:val="009C177F"/>
    <w:rsid w:val="009C17F8"/>
    <w:rsid w:val="009C6CB9"/>
    <w:rsid w:val="009D4B13"/>
    <w:rsid w:val="009F0939"/>
    <w:rsid w:val="009F268F"/>
    <w:rsid w:val="00A10A0D"/>
    <w:rsid w:val="00A13AA4"/>
    <w:rsid w:val="00A21EC2"/>
    <w:rsid w:val="00A23FC0"/>
    <w:rsid w:val="00A314E3"/>
    <w:rsid w:val="00A60B2E"/>
    <w:rsid w:val="00A96DFA"/>
    <w:rsid w:val="00AA5508"/>
    <w:rsid w:val="00AB007B"/>
    <w:rsid w:val="00AB3DA8"/>
    <w:rsid w:val="00AC0C3B"/>
    <w:rsid w:val="00AC4FAD"/>
    <w:rsid w:val="00AC6190"/>
    <w:rsid w:val="00AD181D"/>
    <w:rsid w:val="00AD3ECC"/>
    <w:rsid w:val="00AD5543"/>
    <w:rsid w:val="00AD56EE"/>
    <w:rsid w:val="00AE1C4C"/>
    <w:rsid w:val="00AE1E5C"/>
    <w:rsid w:val="00AF2D74"/>
    <w:rsid w:val="00B0065C"/>
    <w:rsid w:val="00B00D07"/>
    <w:rsid w:val="00B07BE8"/>
    <w:rsid w:val="00B12B4B"/>
    <w:rsid w:val="00B14E64"/>
    <w:rsid w:val="00B22A95"/>
    <w:rsid w:val="00B22FAF"/>
    <w:rsid w:val="00B252D2"/>
    <w:rsid w:val="00B30A35"/>
    <w:rsid w:val="00B54CE9"/>
    <w:rsid w:val="00B706B0"/>
    <w:rsid w:val="00B73084"/>
    <w:rsid w:val="00B7386E"/>
    <w:rsid w:val="00B8011C"/>
    <w:rsid w:val="00B82BEF"/>
    <w:rsid w:val="00B93A02"/>
    <w:rsid w:val="00B977D8"/>
    <w:rsid w:val="00BA34EE"/>
    <w:rsid w:val="00BB2372"/>
    <w:rsid w:val="00BD08ED"/>
    <w:rsid w:val="00BD2AA1"/>
    <w:rsid w:val="00BE2303"/>
    <w:rsid w:val="00BE58C2"/>
    <w:rsid w:val="00C00CC6"/>
    <w:rsid w:val="00C03A17"/>
    <w:rsid w:val="00C11A52"/>
    <w:rsid w:val="00C26E36"/>
    <w:rsid w:val="00C31F90"/>
    <w:rsid w:val="00C44D42"/>
    <w:rsid w:val="00C50BD5"/>
    <w:rsid w:val="00C51E23"/>
    <w:rsid w:val="00C6314F"/>
    <w:rsid w:val="00C65DA2"/>
    <w:rsid w:val="00C67762"/>
    <w:rsid w:val="00C7769B"/>
    <w:rsid w:val="00C92EC5"/>
    <w:rsid w:val="00C95EC8"/>
    <w:rsid w:val="00CA13E1"/>
    <w:rsid w:val="00CA2986"/>
    <w:rsid w:val="00CA29AA"/>
    <w:rsid w:val="00CA7AF9"/>
    <w:rsid w:val="00CC1106"/>
    <w:rsid w:val="00CC279A"/>
    <w:rsid w:val="00CC3EBF"/>
    <w:rsid w:val="00CD1AB7"/>
    <w:rsid w:val="00CD278B"/>
    <w:rsid w:val="00CD340D"/>
    <w:rsid w:val="00CD3AF2"/>
    <w:rsid w:val="00CD5382"/>
    <w:rsid w:val="00CD6CDD"/>
    <w:rsid w:val="00CE1BDC"/>
    <w:rsid w:val="00CE4BBC"/>
    <w:rsid w:val="00CF1F36"/>
    <w:rsid w:val="00CF34FA"/>
    <w:rsid w:val="00CF38A2"/>
    <w:rsid w:val="00CF4597"/>
    <w:rsid w:val="00D0287C"/>
    <w:rsid w:val="00D06411"/>
    <w:rsid w:val="00D32767"/>
    <w:rsid w:val="00D35684"/>
    <w:rsid w:val="00D45702"/>
    <w:rsid w:val="00D50D8B"/>
    <w:rsid w:val="00D535D9"/>
    <w:rsid w:val="00D537F2"/>
    <w:rsid w:val="00D5454A"/>
    <w:rsid w:val="00D57EFF"/>
    <w:rsid w:val="00D776A4"/>
    <w:rsid w:val="00D81597"/>
    <w:rsid w:val="00D81D40"/>
    <w:rsid w:val="00D8483F"/>
    <w:rsid w:val="00D909A9"/>
    <w:rsid w:val="00D96E9A"/>
    <w:rsid w:val="00D97241"/>
    <w:rsid w:val="00DA4BB5"/>
    <w:rsid w:val="00DC0AC7"/>
    <w:rsid w:val="00DD1AE3"/>
    <w:rsid w:val="00DE3935"/>
    <w:rsid w:val="00DE75C7"/>
    <w:rsid w:val="00DF11D6"/>
    <w:rsid w:val="00DF6CB9"/>
    <w:rsid w:val="00E2208A"/>
    <w:rsid w:val="00E25A6A"/>
    <w:rsid w:val="00E32F75"/>
    <w:rsid w:val="00E37743"/>
    <w:rsid w:val="00E60CD9"/>
    <w:rsid w:val="00E61E91"/>
    <w:rsid w:val="00E65849"/>
    <w:rsid w:val="00E749DE"/>
    <w:rsid w:val="00E83C5E"/>
    <w:rsid w:val="00E870B1"/>
    <w:rsid w:val="00E9698F"/>
    <w:rsid w:val="00EB6678"/>
    <w:rsid w:val="00EB68DD"/>
    <w:rsid w:val="00EB779F"/>
    <w:rsid w:val="00ED0D02"/>
    <w:rsid w:val="00ED1FDD"/>
    <w:rsid w:val="00ED502A"/>
    <w:rsid w:val="00EE5916"/>
    <w:rsid w:val="00EF65D8"/>
    <w:rsid w:val="00F02577"/>
    <w:rsid w:val="00F10ACE"/>
    <w:rsid w:val="00F24B8B"/>
    <w:rsid w:val="00F31958"/>
    <w:rsid w:val="00F34F52"/>
    <w:rsid w:val="00F351DA"/>
    <w:rsid w:val="00F5100E"/>
    <w:rsid w:val="00F5343C"/>
    <w:rsid w:val="00F64E54"/>
    <w:rsid w:val="00F70566"/>
    <w:rsid w:val="00F74247"/>
    <w:rsid w:val="00FA1A55"/>
    <w:rsid w:val="00FB63DD"/>
    <w:rsid w:val="00FB6B3D"/>
    <w:rsid w:val="00FC3939"/>
    <w:rsid w:val="00FC42A5"/>
    <w:rsid w:val="00FC7416"/>
    <w:rsid w:val="00FD4290"/>
    <w:rsid w:val="00FE2F17"/>
    <w:rsid w:val="00FE3995"/>
    <w:rsid w:val="02896C18"/>
    <w:rsid w:val="04F94B1A"/>
    <w:rsid w:val="0C13B946"/>
    <w:rsid w:val="1FE2C60B"/>
    <w:rsid w:val="23E487CA"/>
    <w:rsid w:val="283257DC"/>
    <w:rsid w:val="32740549"/>
    <w:rsid w:val="428E37BD"/>
    <w:rsid w:val="4D5A2ACB"/>
    <w:rsid w:val="5E07212C"/>
    <w:rsid w:val="69BF594A"/>
    <w:rsid w:val="6B296C33"/>
    <w:rsid w:val="731B55BB"/>
    <w:rsid w:val="7E8AD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8A501"/>
  <w15:chartTrackingRefBased/>
  <w15:docId w15:val="{4F4714AF-DFE5-4161-8DD1-7B59420C9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1AF"/>
    <w:pPr>
      <w:ind w:left="720"/>
      <w:contextualSpacing/>
    </w:pPr>
  </w:style>
  <w:style w:type="paragraph" w:styleId="NoSpacing">
    <w:name w:val="No Spacing"/>
    <w:link w:val="NoSpacingChar"/>
    <w:uiPriority w:val="1"/>
    <w:qFormat/>
    <w:rsid w:val="0073180D"/>
    <w:pPr>
      <w:spacing w:after="0" w:line="240" w:lineRule="auto"/>
    </w:pPr>
  </w:style>
  <w:style w:type="character" w:customStyle="1" w:styleId="NoSpacingChar">
    <w:name w:val="No Spacing Char"/>
    <w:basedOn w:val="DefaultParagraphFont"/>
    <w:link w:val="NoSpacing"/>
    <w:uiPriority w:val="1"/>
    <w:rsid w:val="00843F42"/>
  </w:style>
  <w:style w:type="character" w:styleId="Hyperlink">
    <w:name w:val="Hyperlink"/>
    <w:basedOn w:val="DefaultParagraphFont"/>
    <w:uiPriority w:val="99"/>
    <w:unhideWhenUsed/>
    <w:rsid w:val="00125CCD"/>
    <w:rPr>
      <w:color w:val="0563C1" w:themeColor="hyperlink"/>
      <w:u w:val="single"/>
    </w:rPr>
  </w:style>
  <w:style w:type="character" w:customStyle="1" w:styleId="UnresolvedMention1">
    <w:name w:val="Unresolved Mention1"/>
    <w:basedOn w:val="DefaultParagraphFont"/>
    <w:uiPriority w:val="99"/>
    <w:semiHidden/>
    <w:unhideWhenUsed/>
    <w:rsid w:val="009C6CB9"/>
    <w:rPr>
      <w:color w:val="605E5C"/>
      <w:shd w:val="clear" w:color="auto" w:fill="E1DFDD"/>
    </w:rPr>
  </w:style>
  <w:style w:type="paragraph" w:styleId="Header">
    <w:name w:val="header"/>
    <w:basedOn w:val="Normal"/>
    <w:link w:val="HeaderChar"/>
    <w:uiPriority w:val="99"/>
    <w:unhideWhenUsed/>
    <w:rsid w:val="005268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68C4"/>
  </w:style>
  <w:style w:type="paragraph" w:styleId="Footer">
    <w:name w:val="footer"/>
    <w:basedOn w:val="Normal"/>
    <w:link w:val="FooterChar"/>
    <w:uiPriority w:val="99"/>
    <w:unhideWhenUsed/>
    <w:rsid w:val="005268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8C4"/>
  </w:style>
  <w:style w:type="paragraph" w:styleId="PlainText">
    <w:name w:val="Plain Text"/>
    <w:basedOn w:val="Normal"/>
    <w:link w:val="PlainTextChar"/>
    <w:rsid w:val="00CF4597"/>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rsid w:val="00CF4597"/>
    <w:rPr>
      <w:rFonts w:ascii="Calibri" w:eastAsia="Times New Roman" w:hAnsi="Calibri" w:cs="Times New Roman"/>
      <w:szCs w:val="21"/>
    </w:rPr>
  </w:style>
  <w:style w:type="paragraph" w:styleId="BodyText2">
    <w:name w:val="Body Text 2"/>
    <w:basedOn w:val="Normal"/>
    <w:link w:val="BodyText2Char"/>
    <w:rsid w:val="00CF4597"/>
    <w:pPr>
      <w:spacing w:after="0" w:line="240" w:lineRule="auto"/>
    </w:pPr>
    <w:rPr>
      <w:rFonts w:ascii="Arial" w:eastAsia="Times New Roman" w:hAnsi="Arial" w:cs="Arial"/>
      <w:sz w:val="20"/>
      <w:szCs w:val="24"/>
      <w:lang w:eastAsia="en-GB"/>
    </w:rPr>
  </w:style>
  <w:style w:type="character" w:customStyle="1" w:styleId="BodyText2Char">
    <w:name w:val="Body Text 2 Char"/>
    <w:basedOn w:val="DefaultParagraphFont"/>
    <w:link w:val="BodyText2"/>
    <w:rsid w:val="00CF4597"/>
    <w:rPr>
      <w:rFonts w:ascii="Arial" w:eastAsia="Times New Roman" w:hAnsi="Arial" w:cs="Arial"/>
      <w:sz w:val="20"/>
      <w:szCs w:val="24"/>
      <w:lang w:eastAsia="en-GB"/>
    </w:rPr>
  </w:style>
  <w:style w:type="table" w:styleId="TableGrid">
    <w:name w:val="Table Grid"/>
    <w:basedOn w:val="TableNormal"/>
    <w:uiPriority w:val="39"/>
    <w:rsid w:val="00FB6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87A89"/>
    <w:rPr>
      <w:color w:val="605E5C"/>
      <w:shd w:val="clear" w:color="auto" w:fill="E1DFDD"/>
    </w:rPr>
  </w:style>
  <w:style w:type="paragraph" w:customStyle="1" w:styleId="paragraph">
    <w:name w:val="paragraph"/>
    <w:basedOn w:val="Normal"/>
    <w:rsid w:val="00FE39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E3995"/>
  </w:style>
  <w:style w:type="character" w:customStyle="1" w:styleId="eop">
    <w:name w:val="eop"/>
    <w:basedOn w:val="DefaultParagraphFont"/>
    <w:rsid w:val="00FE3995"/>
  </w:style>
  <w:style w:type="character" w:customStyle="1" w:styleId="tabchar">
    <w:name w:val="tabchar"/>
    <w:basedOn w:val="DefaultParagraphFont"/>
    <w:rsid w:val="00FE3995"/>
  </w:style>
  <w:style w:type="table" w:customStyle="1" w:styleId="TableGrid0">
    <w:name w:val="TableGrid"/>
    <w:rsid w:val="00146449"/>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673535">
      <w:bodyDiv w:val="1"/>
      <w:marLeft w:val="0"/>
      <w:marRight w:val="0"/>
      <w:marTop w:val="0"/>
      <w:marBottom w:val="0"/>
      <w:divBdr>
        <w:top w:val="none" w:sz="0" w:space="0" w:color="auto"/>
        <w:left w:val="none" w:sz="0" w:space="0" w:color="auto"/>
        <w:bottom w:val="none" w:sz="0" w:space="0" w:color="auto"/>
        <w:right w:val="none" w:sz="0" w:space="0" w:color="auto"/>
      </w:divBdr>
      <w:divsChild>
        <w:div w:id="422725708">
          <w:marLeft w:val="0"/>
          <w:marRight w:val="0"/>
          <w:marTop w:val="0"/>
          <w:marBottom w:val="0"/>
          <w:divBdr>
            <w:top w:val="none" w:sz="0" w:space="0" w:color="auto"/>
            <w:left w:val="none" w:sz="0" w:space="0" w:color="auto"/>
            <w:bottom w:val="none" w:sz="0" w:space="0" w:color="auto"/>
            <w:right w:val="none" w:sz="0" w:space="0" w:color="auto"/>
          </w:divBdr>
        </w:div>
        <w:div w:id="527646439">
          <w:marLeft w:val="0"/>
          <w:marRight w:val="0"/>
          <w:marTop w:val="0"/>
          <w:marBottom w:val="0"/>
          <w:divBdr>
            <w:top w:val="none" w:sz="0" w:space="0" w:color="auto"/>
            <w:left w:val="none" w:sz="0" w:space="0" w:color="auto"/>
            <w:bottom w:val="none" w:sz="0" w:space="0" w:color="auto"/>
            <w:right w:val="none" w:sz="0" w:space="0" w:color="auto"/>
          </w:divBdr>
        </w:div>
        <w:div w:id="1221940401">
          <w:marLeft w:val="0"/>
          <w:marRight w:val="0"/>
          <w:marTop w:val="0"/>
          <w:marBottom w:val="0"/>
          <w:divBdr>
            <w:top w:val="none" w:sz="0" w:space="0" w:color="auto"/>
            <w:left w:val="none" w:sz="0" w:space="0" w:color="auto"/>
            <w:bottom w:val="none" w:sz="0" w:space="0" w:color="auto"/>
            <w:right w:val="none" w:sz="0" w:space="0" w:color="auto"/>
          </w:divBdr>
        </w:div>
        <w:div w:id="1030885209">
          <w:marLeft w:val="0"/>
          <w:marRight w:val="0"/>
          <w:marTop w:val="0"/>
          <w:marBottom w:val="0"/>
          <w:divBdr>
            <w:top w:val="none" w:sz="0" w:space="0" w:color="auto"/>
            <w:left w:val="none" w:sz="0" w:space="0" w:color="auto"/>
            <w:bottom w:val="none" w:sz="0" w:space="0" w:color="auto"/>
            <w:right w:val="none" w:sz="0" w:space="0" w:color="auto"/>
          </w:divBdr>
        </w:div>
        <w:div w:id="1603339972">
          <w:marLeft w:val="0"/>
          <w:marRight w:val="0"/>
          <w:marTop w:val="0"/>
          <w:marBottom w:val="0"/>
          <w:divBdr>
            <w:top w:val="none" w:sz="0" w:space="0" w:color="auto"/>
            <w:left w:val="none" w:sz="0" w:space="0" w:color="auto"/>
            <w:bottom w:val="none" w:sz="0" w:space="0" w:color="auto"/>
            <w:right w:val="none" w:sz="0" w:space="0" w:color="auto"/>
          </w:divBdr>
        </w:div>
        <w:div w:id="76094504">
          <w:marLeft w:val="0"/>
          <w:marRight w:val="0"/>
          <w:marTop w:val="0"/>
          <w:marBottom w:val="0"/>
          <w:divBdr>
            <w:top w:val="none" w:sz="0" w:space="0" w:color="auto"/>
            <w:left w:val="none" w:sz="0" w:space="0" w:color="auto"/>
            <w:bottom w:val="none" w:sz="0" w:space="0" w:color="auto"/>
            <w:right w:val="none" w:sz="0" w:space="0" w:color="auto"/>
          </w:divBdr>
        </w:div>
      </w:divsChild>
    </w:div>
    <w:div w:id="144488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yperlink" Target="https://learningcommunitytrust.co.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queensway.school"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mailto:sara.millward1@lct.education" TargetMode="Externa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mailto:sara.millward1@lct.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2020-10-20T00:00:00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DA194BF7AC2E4B8DFCE08B5539FA34" ma:contentTypeVersion="" ma:contentTypeDescription="Create a new document." ma:contentTypeScope="" ma:versionID="4ee2fc8f7b569f61c17266445e40feb6">
  <xsd:schema xmlns:xsd="http://www.w3.org/2001/XMLSchema" xmlns:xs="http://www.w3.org/2001/XMLSchema" xmlns:p="http://schemas.microsoft.com/office/2006/metadata/properties" xmlns:ns2="49fce7b6-1cd0-4753-9b6d-ee329a7ccd08" xmlns:ns3="566ef530-9f67-4efa-8b69-010f0a01a475" xmlns:ns4="3c6552ff-e203-492b-9a4a-86c2b1ce869f" targetNamespace="http://schemas.microsoft.com/office/2006/metadata/properties" ma:root="true" ma:fieldsID="d8e43a52f24240fad4ad359dd750479f" ns2:_="" ns3:_="" ns4:_="">
    <xsd:import namespace="49fce7b6-1cd0-4753-9b6d-ee329a7ccd08"/>
    <xsd:import namespace="566ef530-9f67-4efa-8b69-010f0a01a475"/>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osdwdc"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ce7b6-1cd0-4753-9b6d-ee329a7ccd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osdwdc" ma:index="20" nillable="true" ma:displayName="osdwdc" ma:default="0" ma:description="dpasdsdjsdn" ma:format="Dropdown" ma:internalName="osdwdc">
      <xsd:simpleType>
        <xsd:restriction base="dms:Boolea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6ef530-9f67-4efa-8b69-010f0a01a47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CC24F2D-993D-482C-B153-C0EB3AD81087}" ma:internalName="TaxCatchAll" ma:showField="CatchAllData" ma:web="{566ef530-9f67-4efa-8b69-010f0a01a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66ef530-9f67-4efa-8b69-010f0a01a475">
      <UserInfo>
        <DisplayName>Bravo, Julie</DisplayName>
        <AccountId>6581</AccountId>
        <AccountType/>
      </UserInfo>
      <UserInfo>
        <DisplayName>Sprague, Stuart</DisplayName>
        <AccountId>6560</AccountId>
        <AccountType/>
      </UserInfo>
      <UserInfo>
        <DisplayName>Hoggins, Kelly</DisplayName>
        <AccountId>48</AccountId>
        <AccountType/>
      </UserInfo>
    </SharedWithUsers>
    <osdwdc xmlns="49fce7b6-1cd0-4753-9b6d-ee329a7ccd08">false</osdwdc>
    <TaxCatchAll xmlns="3c6552ff-e203-492b-9a4a-86c2b1ce869f" xsi:nil="true"/>
    <lcf76f155ced4ddcb4097134ff3c332f xmlns="49fce7b6-1cd0-4753-9b6d-ee329a7ccd0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272BB0-351C-4079-A460-CB01DD90F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ce7b6-1cd0-4753-9b6d-ee329a7ccd08"/>
    <ds:schemaRef ds:uri="566ef530-9f67-4efa-8b69-010f0a01a475"/>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2EAE41-1CA9-47E8-B01A-C92C27F7F114}">
  <ds:schemaRefs>
    <ds:schemaRef ds:uri="http://schemas.microsoft.com/office/2006/metadata/properties"/>
    <ds:schemaRef ds:uri="http://schemas.microsoft.com/office/infopath/2007/PartnerControls"/>
    <ds:schemaRef ds:uri="566ef530-9f67-4efa-8b69-010f0a01a475"/>
    <ds:schemaRef ds:uri="49fce7b6-1cd0-4753-9b6d-ee329a7ccd08"/>
    <ds:schemaRef ds:uri="3c6552ff-e203-492b-9a4a-86c2b1ce869f"/>
  </ds:schemaRefs>
</ds:datastoreItem>
</file>

<file path=customXml/itemProps4.xml><?xml version="1.0" encoding="utf-8"?>
<ds:datastoreItem xmlns:ds="http://schemas.openxmlformats.org/officeDocument/2006/customXml" ds:itemID="{BA99C9A0-6D93-433C-AE40-F600826AF4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2717</Words>
  <Characters>15490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Teacher of Music/Drama</vt:lpstr>
    </vt:vector>
  </TitlesOfParts>
  <Company>Queensway Academy</Company>
  <LinksUpToDate>false</LinksUpToDate>
  <CharactersWithSpaces>18171</CharactersWithSpaces>
  <SharedDoc>false</SharedDoc>
  <HLinks>
    <vt:vector size="24" baseType="variant">
      <vt:variant>
        <vt:i4>2228308</vt:i4>
      </vt:variant>
      <vt:variant>
        <vt:i4>9</vt:i4>
      </vt:variant>
      <vt:variant>
        <vt:i4>0</vt:i4>
      </vt:variant>
      <vt:variant>
        <vt:i4>5</vt:i4>
      </vt:variant>
      <vt:variant>
        <vt:lpwstr>mailto:AnnMarie.dixonwalker@lct.education</vt:lpwstr>
      </vt:variant>
      <vt:variant>
        <vt:lpwstr/>
      </vt:variant>
      <vt:variant>
        <vt:i4>196717</vt:i4>
      </vt:variant>
      <vt:variant>
        <vt:i4>6</vt:i4>
      </vt:variant>
      <vt:variant>
        <vt:i4>0</vt:i4>
      </vt:variant>
      <vt:variant>
        <vt:i4>5</vt:i4>
      </vt:variant>
      <vt:variant>
        <vt:lpwstr>mailto:julie.bravo@lct.education</vt:lpwstr>
      </vt:variant>
      <vt:variant>
        <vt:lpwstr/>
      </vt:variant>
      <vt:variant>
        <vt:i4>6094884</vt:i4>
      </vt:variant>
      <vt:variant>
        <vt:i4>3</vt:i4>
      </vt:variant>
      <vt:variant>
        <vt:i4>0</vt:i4>
      </vt:variant>
      <vt:variant>
        <vt:i4>5</vt:i4>
      </vt:variant>
      <vt:variant>
        <vt:lpwstr>http://www.learningcommunitytrust@lct.education</vt:lpwstr>
      </vt:variant>
      <vt:variant>
        <vt:lpwstr/>
      </vt:variant>
      <vt:variant>
        <vt:i4>262172</vt:i4>
      </vt:variant>
      <vt:variant>
        <vt:i4>0</vt:i4>
      </vt:variant>
      <vt:variant>
        <vt:i4>0</vt:i4>
      </vt:variant>
      <vt:variant>
        <vt:i4>5</vt:i4>
      </vt:variant>
      <vt:variant>
        <vt:lpwstr>http://www.queensway.school/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 Support Mentor/Counsellor</dc:title>
  <dc:subject/>
  <dc:creator>Bravo, Julie</dc:creator>
  <cp:keywords/>
  <dc:description/>
  <cp:lastModifiedBy>Millward, Sara (Queensway HLC)</cp:lastModifiedBy>
  <cp:revision>38</cp:revision>
  <dcterms:created xsi:type="dcterms:W3CDTF">2025-03-04T09:21:00Z</dcterms:created>
  <dcterms:modified xsi:type="dcterms:W3CDTF">2025-03-11T13:34:00Z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0x01010070DA194BF7AC2E4B8DFCE08B5539FA34</vt:lpwstr>
  </property>
  <property fmtid="{D5CDD505-2E9C-101B-9397-08002B2CF9AE}" pid="3" name="MediaServiceImageTags">
    <vt:lpwstr/>
  </property>
</Properties>
</file>